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085" w:rsidRDefault="003B52D5" w:rsidP="003B52D5">
      <w:pPr>
        <w:jc w:val="center"/>
        <w:rPr>
          <w:sz w:val="32"/>
        </w:rPr>
      </w:pPr>
      <w:r w:rsidRPr="003B52D5">
        <w:rPr>
          <w:sz w:val="32"/>
        </w:rPr>
        <w:t>Agglomerative Clustering</w:t>
      </w:r>
    </w:p>
    <w:p w:rsidR="003B52D5" w:rsidRDefault="003B52D5" w:rsidP="003B52D5">
      <w:pPr>
        <w:rPr>
          <w:sz w:val="32"/>
        </w:rPr>
      </w:pPr>
      <w:bookmarkStart w:id="0" w:name="_GoBack"/>
      <w:bookmarkEnd w:id="0"/>
    </w:p>
    <w:p w:rsidR="003B52D5" w:rsidRDefault="003B52D5" w:rsidP="003B52D5">
      <w:r>
        <w:t>Agglomerative clustering works in a “bottom-up” manner. That is, each object is initially considered as a single-element cluster (leaf). At each step of the algorithm, the two clusters that are the most similar are combined into a new bigger cluster (nodes). This procedure is iterated until all points are member of just one single big cluster (root) (see figure below).</w:t>
      </w:r>
    </w:p>
    <w:p w:rsidR="003B52D5" w:rsidRDefault="003B52D5" w:rsidP="003B52D5"/>
    <w:p w:rsidR="003B52D5" w:rsidRDefault="003B52D5" w:rsidP="003B52D5">
      <w:pPr>
        <w:rPr>
          <w:sz w:val="32"/>
        </w:rPr>
      </w:pPr>
      <w:r>
        <w:rPr>
          <w:noProof/>
        </w:rPr>
        <w:drawing>
          <wp:inline distT="0" distB="0" distL="0" distR="0">
            <wp:extent cx="4914900" cy="2400300"/>
            <wp:effectExtent l="0" t="0" r="0" b="0"/>
            <wp:docPr id="1" name="Picture 1" descr="Hierarchical cluster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clustering metho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3B52D5" w:rsidRDefault="003B52D5" w:rsidP="003B52D5">
      <w:pPr>
        <w:rPr>
          <w:sz w:val="32"/>
        </w:rPr>
      </w:pPr>
    </w:p>
    <w:p w:rsidR="003B52D5" w:rsidRDefault="003B52D5" w:rsidP="003B52D5">
      <w:r>
        <w:t xml:space="preserve">The inverse of agglomerative clustering is </w:t>
      </w:r>
      <w:r>
        <w:rPr>
          <w:rStyle w:val="Emphasis"/>
        </w:rPr>
        <w:t>divisive clustering</w:t>
      </w:r>
      <w:r>
        <w:t>, which is also known as DIANA (</w:t>
      </w:r>
      <w:proofErr w:type="spellStart"/>
      <w:r>
        <w:rPr>
          <w:rStyle w:val="Emphasis"/>
        </w:rPr>
        <w:t>Divise</w:t>
      </w:r>
      <w:proofErr w:type="spellEnd"/>
      <w:r>
        <w:rPr>
          <w:rStyle w:val="Emphasis"/>
        </w:rPr>
        <w:t xml:space="preserve"> Analysis</w:t>
      </w:r>
      <w:r>
        <w:t>) and it works in a “top-down” manner. It begins with the root, in which all objects are included in a single cluster. At each step of iteration, the most heterogeneous cluster is divided into two.</w:t>
      </w:r>
    </w:p>
    <w:p w:rsidR="003B52D5" w:rsidRDefault="003B52D5" w:rsidP="003B52D5"/>
    <w:p w:rsidR="003B52D5" w:rsidRDefault="003B52D5" w:rsidP="003B52D5">
      <w:pPr>
        <w:rPr>
          <w:rStyle w:val="warning"/>
          <w:color w:val="FF0000"/>
        </w:rPr>
      </w:pPr>
      <w:r w:rsidRPr="003B52D5">
        <w:rPr>
          <w:rStyle w:val="warning"/>
          <w:color w:val="FF0000"/>
        </w:rPr>
        <w:t>Note that, agglomerative clustering is good at identifying small clusters. Divisive clustering is good at identifying large clusters.</w:t>
      </w:r>
    </w:p>
    <w:p w:rsidR="003B52D5" w:rsidRDefault="003B52D5" w:rsidP="003B52D5">
      <w:pPr>
        <w:rPr>
          <w:rStyle w:val="warning"/>
          <w:color w:val="FF0000"/>
        </w:rPr>
      </w:pPr>
    </w:p>
    <w:p w:rsidR="003B52D5" w:rsidRDefault="003B52D5" w:rsidP="003B52D5">
      <w:pPr>
        <w:spacing w:before="100" w:beforeAutospacing="1" w:after="100" w:afterAutospacing="1" w:line="240" w:lineRule="auto"/>
        <w:outlineLvl w:val="1"/>
        <w:rPr>
          <w:rFonts w:ascii="Times New Roman" w:eastAsia="Times New Roman" w:hAnsi="Times New Roman" w:cs="Times New Roman"/>
          <w:b/>
          <w:bCs/>
          <w:sz w:val="24"/>
          <w:szCs w:val="36"/>
        </w:rPr>
      </w:pPr>
      <w:r w:rsidRPr="003B52D5">
        <w:rPr>
          <w:rFonts w:ascii="Times New Roman" w:eastAsia="Times New Roman" w:hAnsi="Times New Roman" w:cs="Times New Roman"/>
          <w:b/>
          <w:bCs/>
          <w:sz w:val="24"/>
          <w:szCs w:val="36"/>
        </w:rPr>
        <w:t>Steps to agglomerative hierarchical clustering</w:t>
      </w:r>
    </w:p>
    <w:p w:rsidR="003B52D5" w:rsidRPr="003B52D5" w:rsidRDefault="003B52D5" w:rsidP="003B52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52D5">
        <w:rPr>
          <w:rFonts w:ascii="Times New Roman" w:eastAsia="Times New Roman" w:hAnsi="Times New Roman" w:cs="Times New Roman"/>
          <w:sz w:val="24"/>
          <w:szCs w:val="24"/>
        </w:rPr>
        <w:t>Preparing the data</w:t>
      </w:r>
    </w:p>
    <w:p w:rsidR="003B52D5" w:rsidRPr="003B52D5" w:rsidRDefault="003B52D5" w:rsidP="003B52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52D5">
        <w:rPr>
          <w:rFonts w:ascii="Times New Roman" w:eastAsia="Times New Roman" w:hAnsi="Times New Roman" w:cs="Times New Roman"/>
          <w:sz w:val="24"/>
          <w:szCs w:val="24"/>
        </w:rPr>
        <w:t>Computing (dis)similarity information between every pair of objects in the data set.</w:t>
      </w:r>
    </w:p>
    <w:p w:rsidR="003B52D5" w:rsidRPr="003B52D5" w:rsidRDefault="003B52D5" w:rsidP="003B52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52D5">
        <w:rPr>
          <w:rFonts w:ascii="Times New Roman" w:eastAsia="Times New Roman" w:hAnsi="Times New Roman" w:cs="Times New Roman"/>
          <w:sz w:val="24"/>
          <w:szCs w:val="24"/>
        </w:rPr>
        <w:t>Using linkage function to group objects into hierarchical cluster tree, based on the distance information generated at step 1. Objects/clusters that are in close proximity are linked together using the linkage function.</w:t>
      </w:r>
    </w:p>
    <w:p w:rsidR="003B52D5" w:rsidRDefault="003B52D5" w:rsidP="003B52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52D5">
        <w:rPr>
          <w:rFonts w:ascii="Times New Roman" w:eastAsia="Times New Roman" w:hAnsi="Times New Roman" w:cs="Times New Roman"/>
          <w:sz w:val="24"/>
          <w:szCs w:val="24"/>
        </w:rPr>
        <w:t>Determining where to cut the hierarchical tree into clusters. This creates a partition of the data.</w:t>
      </w:r>
    </w:p>
    <w:p w:rsidR="0041520B" w:rsidRPr="0041520B" w:rsidRDefault="0041520B" w:rsidP="0041520B">
      <w:pPr>
        <w:spacing w:before="100" w:beforeAutospacing="1" w:after="100" w:afterAutospacing="1" w:line="240" w:lineRule="auto"/>
        <w:outlineLvl w:val="1"/>
        <w:rPr>
          <w:rFonts w:ascii="Times New Roman" w:eastAsia="Times New Roman" w:hAnsi="Times New Roman" w:cs="Times New Roman"/>
          <w:b/>
          <w:bCs/>
          <w:sz w:val="24"/>
          <w:szCs w:val="36"/>
        </w:rPr>
      </w:pPr>
      <w:r w:rsidRPr="0041520B">
        <w:rPr>
          <w:rFonts w:ascii="Times New Roman" w:eastAsia="Times New Roman" w:hAnsi="Times New Roman" w:cs="Times New Roman"/>
          <w:b/>
          <w:bCs/>
          <w:sz w:val="24"/>
          <w:szCs w:val="36"/>
        </w:rPr>
        <w:lastRenderedPageBreak/>
        <w:t>Data structure and preparation</w:t>
      </w:r>
    </w:p>
    <w:p w:rsidR="0041520B" w:rsidRDefault="0041520B" w:rsidP="0041520B">
      <w:pPr>
        <w:pStyle w:val="NormalWeb"/>
      </w:pPr>
      <w:r>
        <w:t>The data should be a numeric matrix with:</w:t>
      </w:r>
    </w:p>
    <w:p w:rsidR="0041520B" w:rsidRDefault="0041520B" w:rsidP="0041520B">
      <w:pPr>
        <w:numPr>
          <w:ilvl w:val="0"/>
          <w:numId w:val="2"/>
        </w:numPr>
        <w:spacing w:before="100" w:beforeAutospacing="1" w:after="100" w:afterAutospacing="1" w:line="240" w:lineRule="auto"/>
      </w:pPr>
      <w:r>
        <w:t>rows representing observations (individuals);</w:t>
      </w:r>
    </w:p>
    <w:p w:rsidR="0041520B" w:rsidRDefault="0041520B" w:rsidP="0041520B">
      <w:pPr>
        <w:numPr>
          <w:ilvl w:val="0"/>
          <w:numId w:val="2"/>
        </w:numPr>
        <w:spacing w:before="100" w:beforeAutospacing="1" w:after="100" w:afterAutospacing="1" w:line="240" w:lineRule="auto"/>
      </w:pPr>
      <w:proofErr w:type="gramStart"/>
      <w:r>
        <w:t>and</w:t>
      </w:r>
      <w:proofErr w:type="gramEnd"/>
      <w:r>
        <w:t xml:space="preserve"> columns representing variables.</w:t>
      </w:r>
    </w:p>
    <w:p w:rsidR="0041520B" w:rsidRDefault="0041520B" w:rsidP="0041520B">
      <w:pPr>
        <w:spacing w:before="100" w:beforeAutospacing="1" w:after="100" w:afterAutospacing="1" w:line="240" w:lineRule="auto"/>
        <w:ind w:left="720"/>
      </w:pPr>
    </w:p>
    <w:p w:rsidR="0041520B" w:rsidRDefault="0041520B" w:rsidP="0041520B">
      <w:pPr>
        <w:spacing w:before="100" w:beforeAutospacing="1" w:after="100" w:afterAutospacing="1" w:line="240" w:lineRule="auto"/>
        <w:jc w:val="both"/>
        <w:rPr>
          <w:b/>
          <w:sz w:val="28"/>
        </w:rPr>
      </w:pPr>
      <w:r w:rsidRPr="0041520B">
        <w:rPr>
          <w:b/>
          <w:sz w:val="28"/>
        </w:rPr>
        <w:t xml:space="preserve">Use the R base </w:t>
      </w:r>
      <w:proofErr w:type="spellStart"/>
      <w:r w:rsidRPr="0041520B">
        <w:rPr>
          <w:b/>
          <w:sz w:val="28"/>
        </w:rPr>
        <w:t>USArrests</w:t>
      </w:r>
      <w:proofErr w:type="spellEnd"/>
      <w:r w:rsidRPr="0041520B">
        <w:rPr>
          <w:b/>
          <w:sz w:val="28"/>
        </w:rPr>
        <w:t xml:space="preserve"> data sets.</w:t>
      </w:r>
    </w:p>
    <w:p w:rsidR="0041520B" w:rsidRDefault="0041520B" w:rsidP="0041520B">
      <w:pPr>
        <w:spacing w:before="100" w:beforeAutospacing="1" w:after="100" w:afterAutospacing="1" w:line="240" w:lineRule="auto"/>
        <w:jc w:val="both"/>
      </w:pPr>
      <w:proofErr w:type="spellStart"/>
      <w:proofErr w:type="gramStart"/>
      <w:r w:rsidRPr="0041520B">
        <w:rPr>
          <w:rStyle w:val="Emphasis"/>
          <w:b/>
          <w:sz w:val="28"/>
        </w:rPr>
        <w:t>dist</w:t>
      </w:r>
      <w:proofErr w:type="spellEnd"/>
      <w:r w:rsidRPr="0041520B">
        <w:rPr>
          <w:b/>
          <w:sz w:val="28"/>
        </w:rPr>
        <w:t>(</w:t>
      </w:r>
      <w:proofErr w:type="gramEnd"/>
      <w:r w:rsidRPr="0041520B">
        <w:rPr>
          <w:b/>
          <w:sz w:val="28"/>
        </w:rPr>
        <w:t>)</w:t>
      </w:r>
      <w:r w:rsidRPr="0041520B">
        <w:rPr>
          <w:sz w:val="28"/>
        </w:rPr>
        <w:t xml:space="preserve"> </w:t>
      </w:r>
      <w:r>
        <w:t>computes the distance between the rows of a data matrix using the specified distance measure method.</w:t>
      </w:r>
    </w:p>
    <w:p w:rsidR="0041520B" w:rsidRDefault="0041520B" w:rsidP="0041520B">
      <w:pPr>
        <w:spacing w:before="100" w:beforeAutospacing="1" w:after="100" w:afterAutospacing="1" w:line="240" w:lineRule="auto"/>
        <w:jc w:val="both"/>
      </w:pPr>
      <w:r>
        <w:t xml:space="preserve">In R software, you can use the function </w:t>
      </w:r>
      <w:proofErr w:type="spellStart"/>
      <w:proofErr w:type="gramStart"/>
      <w:r>
        <w:rPr>
          <w:rStyle w:val="Emphasis"/>
        </w:rPr>
        <w:t>dist</w:t>
      </w:r>
      <w:proofErr w:type="spellEnd"/>
      <w:r>
        <w:t>(</w:t>
      </w:r>
      <w:proofErr w:type="gramEnd"/>
      <w:r>
        <w:t>) to compute the distance between every pair of object in a data set. The results of this computation is known as a distance or dissimilarity matrix.</w:t>
      </w:r>
    </w:p>
    <w:p w:rsidR="00731C09" w:rsidRDefault="00731C09" w:rsidP="00731C09">
      <w:pPr>
        <w:pStyle w:val="Heading3"/>
      </w:pPr>
      <w:r>
        <w:t>Linkage</w:t>
      </w:r>
    </w:p>
    <w:p w:rsidR="00731C09" w:rsidRDefault="00731C09" w:rsidP="00731C09">
      <w:r>
        <w:t xml:space="preserve">The linkage function takes the distance information, returned by the function </w:t>
      </w:r>
      <w:proofErr w:type="spellStart"/>
      <w:proofErr w:type="gramStart"/>
      <w:r>
        <w:rPr>
          <w:rStyle w:val="Emphasis"/>
        </w:rPr>
        <w:t>dist</w:t>
      </w:r>
      <w:proofErr w:type="spellEnd"/>
      <w:r>
        <w:t>(</w:t>
      </w:r>
      <w:proofErr w:type="gramEnd"/>
      <w:r>
        <w:t>), and groups pairs of objects into clusters based on their similarity.</w:t>
      </w:r>
    </w:p>
    <w:p w:rsidR="00731C09" w:rsidRPr="00731C09" w:rsidRDefault="00731C09" w:rsidP="00731C09">
      <w:r>
        <w:t>Next, these newly formed clusters are linked to each other to create bigger clusters. This process is iterated until all the objects in the original data set are linked together in a hierarchical tree.</w:t>
      </w:r>
    </w:p>
    <w:p w:rsidR="00731C09" w:rsidRDefault="00731C09" w:rsidP="0041520B">
      <w:pPr>
        <w:spacing w:before="100" w:beforeAutospacing="1" w:after="100" w:afterAutospacing="1" w:line="240" w:lineRule="auto"/>
        <w:jc w:val="both"/>
      </w:pPr>
      <w:proofErr w:type="spellStart"/>
      <w:proofErr w:type="gramStart"/>
      <w:r w:rsidRPr="00731C09">
        <w:rPr>
          <w:rStyle w:val="Emphasis"/>
          <w:b/>
          <w:sz w:val="28"/>
        </w:rPr>
        <w:t>hclust</w:t>
      </w:r>
      <w:proofErr w:type="spellEnd"/>
      <w:r w:rsidRPr="00731C09">
        <w:rPr>
          <w:b/>
          <w:sz w:val="28"/>
        </w:rPr>
        <w:t>(</w:t>
      </w:r>
      <w:proofErr w:type="gramEnd"/>
      <w:r w:rsidRPr="00731C09">
        <w:rPr>
          <w:b/>
          <w:sz w:val="28"/>
        </w:rPr>
        <w:t>)</w:t>
      </w:r>
      <w:r w:rsidRPr="00731C09">
        <w:rPr>
          <w:sz w:val="28"/>
        </w:rPr>
        <w:t xml:space="preserve"> </w:t>
      </w:r>
      <w:r>
        <w:t>can be used to create the hierarchical tree.</w:t>
      </w:r>
    </w:p>
    <w:p w:rsidR="00731C09" w:rsidRDefault="00731C09" w:rsidP="0041520B">
      <w:pPr>
        <w:spacing w:before="100" w:beforeAutospacing="1" w:after="100" w:afterAutospacing="1" w:line="240" w:lineRule="auto"/>
        <w:jc w:val="both"/>
      </w:pPr>
      <w:proofErr w:type="spellStart"/>
      <w:proofErr w:type="gramStart"/>
      <w:r>
        <w:rPr>
          <w:rStyle w:val="Emphasis"/>
        </w:rPr>
        <w:t>hclust</w:t>
      </w:r>
      <w:proofErr w:type="spellEnd"/>
      <w:r>
        <w:t>(</w:t>
      </w:r>
      <w:proofErr w:type="gramEnd"/>
      <w:r>
        <w:t>) can be used as follow:</w:t>
      </w:r>
    </w:p>
    <w:p w:rsidR="00731C09" w:rsidRDefault="00731C09" w:rsidP="0073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C09">
        <w:rPr>
          <w:rFonts w:ascii="Courier New" w:eastAsia="Times New Roman" w:hAnsi="Courier New" w:cs="Courier New"/>
          <w:sz w:val="20"/>
          <w:szCs w:val="20"/>
        </w:rPr>
        <w:t>res.hc</w:t>
      </w:r>
      <w:proofErr w:type="spellEnd"/>
      <w:r w:rsidRPr="00731C09">
        <w:rPr>
          <w:rFonts w:ascii="Courier New" w:eastAsia="Times New Roman" w:hAnsi="Courier New" w:cs="Courier New"/>
          <w:sz w:val="20"/>
          <w:szCs w:val="20"/>
        </w:rPr>
        <w:t xml:space="preserve"> &lt;- </w:t>
      </w:r>
      <w:proofErr w:type="spellStart"/>
      <w:proofErr w:type="gramStart"/>
      <w:r w:rsidRPr="00731C09">
        <w:rPr>
          <w:rFonts w:ascii="Courier New" w:eastAsia="Times New Roman" w:hAnsi="Courier New" w:cs="Courier New"/>
          <w:sz w:val="20"/>
          <w:szCs w:val="20"/>
        </w:rPr>
        <w:t>hclust</w:t>
      </w:r>
      <w:proofErr w:type="spellEnd"/>
      <w:r w:rsidRPr="00731C09">
        <w:rPr>
          <w:rFonts w:ascii="Courier New" w:eastAsia="Times New Roman" w:hAnsi="Courier New" w:cs="Courier New"/>
          <w:sz w:val="20"/>
          <w:szCs w:val="20"/>
        </w:rPr>
        <w:t>(</w:t>
      </w:r>
      <w:proofErr w:type="gramEnd"/>
      <w:r w:rsidRPr="00731C09">
        <w:rPr>
          <w:rFonts w:ascii="Courier New" w:eastAsia="Times New Roman" w:hAnsi="Courier New" w:cs="Courier New"/>
          <w:sz w:val="20"/>
          <w:szCs w:val="20"/>
        </w:rPr>
        <w:t xml:space="preserve">d = </w:t>
      </w:r>
      <w:proofErr w:type="spellStart"/>
      <w:r w:rsidRPr="00731C09">
        <w:rPr>
          <w:rFonts w:ascii="Courier New" w:eastAsia="Times New Roman" w:hAnsi="Courier New" w:cs="Courier New"/>
          <w:sz w:val="20"/>
          <w:szCs w:val="20"/>
        </w:rPr>
        <w:t>res.dist</w:t>
      </w:r>
      <w:proofErr w:type="spellEnd"/>
      <w:r w:rsidRPr="00731C09">
        <w:rPr>
          <w:rFonts w:ascii="Courier New" w:eastAsia="Times New Roman" w:hAnsi="Courier New" w:cs="Courier New"/>
          <w:sz w:val="20"/>
          <w:szCs w:val="20"/>
        </w:rPr>
        <w:t>, method = "ward.D2")</w:t>
      </w:r>
    </w:p>
    <w:p w:rsidR="00731C09" w:rsidRPr="00731C09" w:rsidRDefault="00731C09" w:rsidP="00731C0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31C09">
        <w:rPr>
          <w:rFonts w:ascii="Times New Roman" w:eastAsia="Times New Roman" w:hAnsi="Times New Roman" w:cs="Times New Roman"/>
          <w:b/>
          <w:bCs/>
          <w:sz w:val="24"/>
          <w:szCs w:val="24"/>
        </w:rPr>
        <w:t>d</w:t>
      </w:r>
      <w:proofErr w:type="gramEnd"/>
      <w:r w:rsidRPr="00731C09">
        <w:rPr>
          <w:rFonts w:ascii="Times New Roman" w:eastAsia="Times New Roman" w:hAnsi="Times New Roman" w:cs="Times New Roman"/>
          <w:sz w:val="24"/>
          <w:szCs w:val="24"/>
        </w:rPr>
        <w:t xml:space="preserve">: a dissimilarity structure as produced by the </w:t>
      </w:r>
      <w:proofErr w:type="spellStart"/>
      <w:r w:rsidRPr="00731C09">
        <w:rPr>
          <w:rFonts w:ascii="Times New Roman" w:eastAsia="Times New Roman" w:hAnsi="Times New Roman" w:cs="Times New Roman"/>
          <w:b/>
          <w:bCs/>
          <w:sz w:val="24"/>
          <w:szCs w:val="24"/>
        </w:rPr>
        <w:t>dist</w:t>
      </w:r>
      <w:proofErr w:type="spellEnd"/>
      <w:r w:rsidRPr="00731C09">
        <w:rPr>
          <w:rFonts w:ascii="Times New Roman" w:eastAsia="Times New Roman" w:hAnsi="Times New Roman" w:cs="Times New Roman"/>
          <w:b/>
          <w:bCs/>
          <w:sz w:val="24"/>
          <w:szCs w:val="24"/>
        </w:rPr>
        <w:t>()</w:t>
      </w:r>
      <w:r w:rsidRPr="00731C09">
        <w:rPr>
          <w:rFonts w:ascii="Times New Roman" w:eastAsia="Times New Roman" w:hAnsi="Times New Roman" w:cs="Times New Roman"/>
          <w:sz w:val="24"/>
          <w:szCs w:val="24"/>
        </w:rPr>
        <w:t xml:space="preserve"> function.</w:t>
      </w:r>
    </w:p>
    <w:p w:rsidR="00731C09" w:rsidRPr="00731C09" w:rsidRDefault="00731C09" w:rsidP="00731C0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31C09">
        <w:rPr>
          <w:rFonts w:ascii="Times New Roman" w:eastAsia="Times New Roman" w:hAnsi="Times New Roman" w:cs="Times New Roman"/>
          <w:b/>
          <w:bCs/>
          <w:sz w:val="24"/>
          <w:szCs w:val="24"/>
        </w:rPr>
        <w:t>method</w:t>
      </w:r>
      <w:proofErr w:type="gramEnd"/>
      <w:r w:rsidRPr="00731C09">
        <w:rPr>
          <w:rFonts w:ascii="Times New Roman" w:eastAsia="Times New Roman" w:hAnsi="Times New Roman" w:cs="Times New Roman"/>
          <w:sz w:val="24"/>
          <w:szCs w:val="24"/>
        </w:rPr>
        <w:t>: The agglomeration (linkage) method to be used for computing distance between clusters. Allowed values is one of “</w:t>
      </w:r>
      <w:proofErr w:type="spellStart"/>
      <w:r w:rsidRPr="00731C09">
        <w:rPr>
          <w:rFonts w:ascii="Times New Roman" w:eastAsia="Times New Roman" w:hAnsi="Times New Roman" w:cs="Times New Roman"/>
          <w:sz w:val="24"/>
          <w:szCs w:val="24"/>
        </w:rPr>
        <w:t>ward.D</w:t>
      </w:r>
      <w:proofErr w:type="spellEnd"/>
      <w:r w:rsidRPr="00731C09">
        <w:rPr>
          <w:rFonts w:ascii="Times New Roman" w:eastAsia="Times New Roman" w:hAnsi="Times New Roman" w:cs="Times New Roman"/>
          <w:sz w:val="24"/>
          <w:szCs w:val="24"/>
        </w:rPr>
        <w:t>”, “ward.D2”, “single”, “complete”, “average”, “</w:t>
      </w:r>
      <w:proofErr w:type="spellStart"/>
      <w:r w:rsidRPr="00731C09">
        <w:rPr>
          <w:rFonts w:ascii="Times New Roman" w:eastAsia="Times New Roman" w:hAnsi="Times New Roman" w:cs="Times New Roman"/>
          <w:sz w:val="24"/>
          <w:szCs w:val="24"/>
        </w:rPr>
        <w:t>mcquitty</w:t>
      </w:r>
      <w:proofErr w:type="spellEnd"/>
      <w:r w:rsidRPr="00731C09">
        <w:rPr>
          <w:rFonts w:ascii="Times New Roman" w:eastAsia="Times New Roman" w:hAnsi="Times New Roman" w:cs="Times New Roman"/>
          <w:sz w:val="24"/>
          <w:szCs w:val="24"/>
        </w:rPr>
        <w:t>”, “median” or “centroid”.</w:t>
      </w:r>
    </w:p>
    <w:p w:rsidR="00731C09" w:rsidRPr="00731C09" w:rsidRDefault="00731C09" w:rsidP="00731C09">
      <w:pPr>
        <w:spacing w:before="100" w:beforeAutospacing="1" w:after="100" w:afterAutospacing="1" w:line="240" w:lineRule="auto"/>
        <w:rPr>
          <w:rFonts w:ascii="Times New Roman" w:eastAsia="Times New Roman" w:hAnsi="Times New Roman" w:cs="Times New Roman"/>
          <w:sz w:val="24"/>
          <w:szCs w:val="24"/>
        </w:rPr>
      </w:pPr>
      <w:r w:rsidRPr="00731C09">
        <w:rPr>
          <w:rFonts w:ascii="Times New Roman" w:eastAsia="Times New Roman" w:hAnsi="Times New Roman" w:cs="Times New Roman"/>
          <w:sz w:val="24"/>
          <w:szCs w:val="24"/>
        </w:rPr>
        <w:t>There are many cluster agglomeration methods (</w:t>
      </w:r>
      <w:proofErr w:type="spellStart"/>
      <w:r w:rsidRPr="00731C09">
        <w:rPr>
          <w:rFonts w:ascii="Times New Roman" w:eastAsia="Times New Roman" w:hAnsi="Times New Roman" w:cs="Times New Roman"/>
          <w:sz w:val="24"/>
          <w:szCs w:val="24"/>
        </w:rPr>
        <w:t>i.e</w:t>
      </w:r>
      <w:proofErr w:type="spellEnd"/>
      <w:r w:rsidRPr="00731C09">
        <w:rPr>
          <w:rFonts w:ascii="Times New Roman" w:eastAsia="Times New Roman" w:hAnsi="Times New Roman" w:cs="Times New Roman"/>
          <w:sz w:val="24"/>
          <w:szCs w:val="24"/>
        </w:rPr>
        <w:t>, linkage methods). The most common linkage methods are described below.</w:t>
      </w:r>
    </w:p>
    <w:p w:rsidR="00731C09" w:rsidRPr="00731C09" w:rsidRDefault="00731C09" w:rsidP="00731C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09">
        <w:rPr>
          <w:rFonts w:ascii="Times New Roman" w:eastAsia="Times New Roman" w:hAnsi="Times New Roman" w:cs="Times New Roman"/>
          <w:sz w:val="24"/>
          <w:szCs w:val="24"/>
        </w:rPr>
        <w:t xml:space="preserve">Maximum or </w:t>
      </w:r>
      <w:r w:rsidRPr="00731C09">
        <w:rPr>
          <w:rFonts w:ascii="Times New Roman" w:eastAsia="Times New Roman" w:hAnsi="Times New Roman" w:cs="Times New Roman"/>
          <w:i/>
          <w:iCs/>
          <w:sz w:val="24"/>
          <w:szCs w:val="24"/>
        </w:rPr>
        <w:t>complete linkage</w:t>
      </w:r>
      <w:r w:rsidRPr="00731C09">
        <w:rPr>
          <w:rFonts w:ascii="Times New Roman" w:eastAsia="Times New Roman" w:hAnsi="Times New Roman" w:cs="Times New Roman"/>
          <w:sz w:val="24"/>
          <w:szCs w:val="24"/>
        </w:rPr>
        <w:t>: The distance between two clusters is defined as the maximum value of all pairwise distances between the elements in cluster 1 and the elements in cluster 2. It tends to produce more compact clusters.</w:t>
      </w:r>
    </w:p>
    <w:p w:rsidR="00731C09" w:rsidRPr="00731C09" w:rsidRDefault="00731C09" w:rsidP="00731C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09">
        <w:rPr>
          <w:rFonts w:ascii="Times New Roman" w:eastAsia="Times New Roman" w:hAnsi="Times New Roman" w:cs="Times New Roman"/>
          <w:sz w:val="24"/>
          <w:szCs w:val="24"/>
        </w:rPr>
        <w:t xml:space="preserve">Minimum or </w:t>
      </w:r>
      <w:r w:rsidRPr="00731C09">
        <w:rPr>
          <w:rFonts w:ascii="Times New Roman" w:eastAsia="Times New Roman" w:hAnsi="Times New Roman" w:cs="Times New Roman"/>
          <w:i/>
          <w:iCs/>
          <w:sz w:val="24"/>
          <w:szCs w:val="24"/>
        </w:rPr>
        <w:t>single linkage</w:t>
      </w:r>
      <w:r w:rsidRPr="00731C09">
        <w:rPr>
          <w:rFonts w:ascii="Times New Roman" w:eastAsia="Times New Roman" w:hAnsi="Times New Roman" w:cs="Times New Roman"/>
          <w:sz w:val="24"/>
          <w:szCs w:val="24"/>
        </w:rPr>
        <w:t>: The distance between two clusters is defined as the minimum value of all pairwise distances between the elements in cluster 1 and the elements in cluster 2. It tends to produce long, “loose” clusters.</w:t>
      </w:r>
    </w:p>
    <w:p w:rsidR="00731C09" w:rsidRPr="00731C09" w:rsidRDefault="00731C09" w:rsidP="00731C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09">
        <w:rPr>
          <w:rFonts w:ascii="Times New Roman" w:eastAsia="Times New Roman" w:hAnsi="Times New Roman" w:cs="Times New Roman"/>
          <w:sz w:val="24"/>
          <w:szCs w:val="24"/>
        </w:rPr>
        <w:t xml:space="preserve">Mean or </w:t>
      </w:r>
      <w:r w:rsidRPr="00731C09">
        <w:rPr>
          <w:rFonts w:ascii="Times New Roman" w:eastAsia="Times New Roman" w:hAnsi="Times New Roman" w:cs="Times New Roman"/>
          <w:i/>
          <w:iCs/>
          <w:sz w:val="24"/>
          <w:szCs w:val="24"/>
        </w:rPr>
        <w:t>average linkage</w:t>
      </w:r>
      <w:r w:rsidRPr="00731C09">
        <w:rPr>
          <w:rFonts w:ascii="Times New Roman" w:eastAsia="Times New Roman" w:hAnsi="Times New Roman" w:cs="Times New Roman"/>
          <w:sz w:val="24"/>
          <w:szCs w:val="24"/>
        </w:rPr>
        <w:t>: The distance between two clusters is defined as the average distance between the elements in cluster 1 and the elements in cluster 2.</w:t>
      </w:r>
    </w:p>
    <w:p w:rsidR="00731C09" w:rsidRPr="00731C09" w:rsidRDefault="00731C09" w:rsidP="00731C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09">
        <w:rPr>
          <w:rFonts w:ascii="Times New Roman" w:eastAsia="Times New Roman" w:hAnsi="Times New Roman" w:cs="Times New Roman"/>
          <w:i/>
          <w:iCs/>
          <w:sz w:val="24"/>
          <w:szCs w:val="24"/>
        </w:rPr>
        <w:lastRenderedPageBreak/>
        <w:t>Centroid linkage</w:t>
      </w:r>
      <w:r w:rsidRPr="00731C09">
        <w:rPr>
          <w:rFonts w:ascii="Times New Roman" w:eastAsia="Times New Roman" w:hAnsi="Times New Roman" w:cs="Times New Roman"/>
          <w:sz w:val="24"/>
          <w:szCs w:val="24"/>
        </w:rPr>
        <w:t>: The distance between two clusters is defined as the distance between the centroid for cluster 1 (a mean vector of length p variables) and the centroid for cluster 2.</w:t>
      </w:r>
    </w:p>
    <w:p w:rsidR="00731C09" w:rsidRPr="00731C09" w:rsidRDefault="00731C09" w:rsidP="00731C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09">
        <w:rPr>
          <w:rFonts w:ascii="Times New Roman" w:eastAsia="Times New Roman" w:hAnsi="Times New Roman" w:cs="Times New Roman"/>
          <w:i/>
          <w:iCs/>
          <w:sz w:val="24"/>
          <w:szCs w:val="24"/>
        </w:rPr>
        <w:t>Ward’s minimum variance method</w:t>
      </w:r>
      <w:r w:rsidRPr="00731C09">
        <w:rPr>
          <w:rFonts w:ascii="Times New Roman" w:eastAsia="Times New Roman" w:hAnsi="Times New Roman" w:cs="Times New Roman"/>
          <w:sz w:val="24"/>
          <w:szCs w:val="24"/>
        </w:rPr>
        <w:t>: It minimizes the total within-cluster variance. At each step the pair of clusters with minimum between-cluster distance are merged.</w:t>
      </w:r>
    </w:p>
    <w:p w:rsidR="00731C09" w:rsidRPr="00731C09" w:rsidRDefault="00731C09" w:rsidP="0073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731C09">
        <w:rPr>
          <w:color w:val="FF0000"/>
        </w:rPr>
        <w:t>Note that, at each stage of the clustering process the two clusters, that have the smallest linkage distance, are linked together.</w:t>
      </w:r>
    </w:p>
    <w:p w:rsidR="00731C09" w:rsidRPr="00731C09" w:rsidRDefault="00731C09" w:rsidP="00731C09">
      <w:pPr>
        <w:pStyle w:val="Heading3"/>
        <w:rPr>
          <w:b/>
          <w:color w:val="000000" w:themeColor="text1"/>
          <w:sz w:val="32"/>
        </w:rPr>
      </w:pPr>
      <w:proofErr w:type="spellStart"/>
      <w:r w:rsidRPr="00731C09">
        <w:rPr>
          <w:b/>
          <w:color w:val="000000" w:themeColor="text1"/>
          <w:sz w:val="32"/>
        </w:rPr>
        <w:t>Dendrogram</w:t>
      </w:r>
      <w:proofErr w:type="spellEnd"/>
    </w:p>
    <w:p w:rsidR="00731C09" w:rsidRDefault="00731C09" w:rsidP="00731C09">
      <w:pPr>
        <w:pStyle w:val="NormalWeb"/>
      </w:pPr>
      <w:proofErr w:type="spellStart"/>
      <w:r>
        <w:t>Dendrograms</w:t>
      </w:r>
      <w:proofErr w:type="spellEnd"/>
      <w:r>
        <w:t xml:space="preserve"> correspond to the graphical representation of the hierarchical tree generated by the function </w:t>
      </w:r>
      <w:proofErr w:type="spellStart"/>
      <w:proofErr w:type="gramStart"/>
      <w:r>
        <w:rPr>
          <w:rStyle w:val="Emphasis"/>
        </w:rPr>
        <w:t>hclust</w:t>
      </w:r>
      <w:proofErr w:type="spellEnd"/>
      <w:r>
        <w:t>(</w:t>
      </w:r>
      <w:proofErr w:type="gramEnd"/>
      <w:r>
        <w:t xml:space="preserve">). </w:t>
      </w:r>
      <w:proofErr w:type="spellStart"/>
      <w:r>
        <w:t>Dendrogram</w:t>
      </w:r>
      <w:proofErr w:type="spellEnd"/>
      <w:r>
        <w:t xml:space="preserve"> can be produced in R using the base function </w:t>
      </w:r>
      <w:proofErr w:type="gramStart"/>
      <w:r>
        <w:rPr>
          <w:rStyle w:val="Emphasis"/>
        </w:rPr>
        <w:t>plot</w:t>
      </w:r>
      <w:r>
        <w:t>(</w:t>
      </w:r>
      <w:proofErr w:type="spellStart"/>
      <w:proofErr w:type="gramEnd"/>
      <w:r>
        <w:t>res.hc</w:t>
      </w:r>
      <w:proofErr w:type="spellEnd"/>
      <w:r>
        <w:t xml:space="preserve">), where </w:t>
      </w:r>
      <w:proofErr w:type="spellStart"/>
      <w:r>
        <w:t>res.hc</w:t>
      </w:r>
      <w:proofErr w:type="spellEnd"/>
      <w:r>
        <w:t xml:space="preserve"> is the output of </w:t>
      </w:r>
      <w:proofErr w:type="spellStart"/>
      <w:r>
        <w:rPr>
          <w:rStyle w:val="Emphasis"/>
        </w:rPr>
        <w:t>hclust</w:t>
      </w:r>
      <w:proofErr w:type="spellEnd"/>
      <w:r>
        <w:t xml:space="preserve">(). Here, we’ll use the function </w:t>
      </w:r>
      <w:proofErr w:type="spellStart"/>
      <w:r>
        <w:rPr>
          <w:rStyle w:val="Emphasis"/>
        </w:rPr>
        <w:t>fviz_</w:t>
      </w:r>
      <w:proofErr w:type="gramStart"/>
      <w:r>
        <w:rPr>
          <w:rStyle w:val="Emphasis"/>
        </w:rPr>
        <w:t>dend</w:t>
      </w:r>
      <w:proofErr w:type="spellEnd"/>
      <w:r>
        <w:t>(</w:t>
      </w:r>
      <w:proofErr w:type="gramEnd"/>
      <w:r>
        <w:t xml:space="preserve">)[ in </w:t>
      </w:r>
      <w:proofErr w:type="spellStart"/>
      <w:r>
        <w:rPr>
          <w:rStyle w:val="Emphasis"/>
        </w:rPr>
        <w:t>factoextra</w:t>
      </w:r>
      <w:proofErr w:type="spellEnd"/>
      <w:r>
        <w:t xml:space="preserve"> R package] to produce a </w:t>
      </w:r>
      <w:proofErr w:type="spellStart"/>
      <w:r>
        <w:t>dendrogram</w:t>
      </w:r>
      <w:proofErr w:type="spellEnd"/>
    </w:p>
    <w:p w:rsidR="00731C09" w:rsidRPr="00731C09" w:rsidRDefault="00731C09" w:rsidP="00731C09">
      <w:pPr>
        <w:pStyle w:val="NormalWeb"/>
        <w:rPr>
          <w:b/>
        </w:rPr>
      </w:pPr>
      <w:r w:rsidRPr="00731C09">
        <w:rPr>
          <w:b/>
        </w:rPr>
        <w:t xml:space="preserve">Package for </w:t>
      </w:r>
      <w:proofErr w:type="spellStart"/>
      <w:r w:rsidRPr="00731C09">
        <w:rPr>
          <w:b/>
        </w:rPr>
        <w:t>dendrogram</w:t>
      </w:r>
      <w:proofErr w:type="spellEnd"/>
    </w:p>
    <w:p w:rsidR="00731C09" w:rsidRDefault="00731C09" w:rsidP="00731C09">
      <w:pPr>
        <w:pStyle w:val="NormalWeb"/>
      </w:pPr>
      <w:proofErr w:type="gramStart"/>
      <w:r>
        <w:t>install</w:t>
      </w:r>
      <w:proofErr w:type="gramEnd"/>
      <w:r>
        <w:t xml:space="preserve"> </w:t>
      </w:r>
      <w:proofErr w:type="spellStart"/>
      <w:r>
        <w:t>factoextra</w:t>
      </w:r>
      <w:proofErr w:type="spellEnd"/>
      <w:r>
        <w:t xml:space="preserve"> by typing this: </w:t>
      </w:r>
      <w:proofErr w:type="spellStart"/>
      <w:r>
        <w:t>install.packages</w:t>
      </w:r>
      <w:proofErr w:type="spellEnd"/>
      <w:r>
        <w:t>(“</w:t>
      </w:r>
      <w:proofErr w:type="spellStart"/>
      <w:r>
        <w:t>factoextra</w:t>
      </w:r>
      <w:proofErr w:type="spellEnd"/>
      <w:r>
        <w:t>”)</w:t>
      </w:r>
    </w:p>
    <w:p w:rsidR="00731C09" w:rsidRDefault="00731C09" w:rsidP="00731C09">
      <w:pPr>
        <w:pStyle w:val="NormalWeb"/>
      </w:pPr>
      <w:r>
        <w:rPr>
          <w:noProof/>
        </w:rPr>
        <w:drawing>
          <wp:inline distT="0" distB="0" distL="0" distR="0">
            <wp:extent cx="4933950" cy="3657600"/>
            <wp:effectExtent l="0" t="0" r="0" b="0"/>
            <wp:docPr id="4" name="Picture 4" descr="https://www.datanovia.com/en/wp-content/uploads/dn-tutorials/003-hierarchical-clustering-in-r/figures/002-agglomerative-clustering-visualize-dendr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datanovia.com/en/wp-content/uploads/dn-tutorials/003-hierarchical-clustering-in-r/figures/002-agglomerative-clustering-visualize-dendrogra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3657600"/>
                    </a:xfrm>
                    <a:prstGeom prst="rect">
                      <a:avLst/>
                    </a:prstGeom>
                    <a:noFill/>
                    <a:ln>
                      <a:noFill/>
                    </a:ln>
                  </pic:spPr>
                </pic:pic>
              </a:graphicData>
            </a:graphic>
          </wp:inline>
        </w:drawing>
      </w:r>
    </w:p>
    <w:p w:rsidR="00731C09" w:rsidRDefault="00731C09" w:rsidP="00731C09">
      <w:pPr>
        <w:pStyle w:val="NormalWeb"/>
      </w:pPr>
      <w:r>
        <w:t xml:space="preserve">In the </w:t>
      </w:r>
      <w:proofErr w:type="spellStart"/>
      <w:r>
        <w:t>dendrogram</w:t>
      </w:r>
      <w:proofErr w:type="spellEnd"/>
      <w:r>
        <w:t xml:space="preserve"> displayed above, each leaf corresponds to one object. As we move up the tree, objects that are similar to each other are combined into branches, which are themselves fused at a higher height.</w:t>
      </w:r>
    </w:p>
    <w:p w:rsidR="00731C09" w:rsidRDefault="00731C09" w:rsidP="00731C09">
      <w:pPr>
        <w:pStyle w:val="NormalWeb"/>
      </w:pPr>
      <w:r>
        <w:lastRenderedPageBreak/>
        <w:t xml:space="preserve">The height of the fusion, provided on the vertical axis, indicates the (dis)similarity/distance between two objects/clusters. The higher the height of the fusion, the less similar the objects are. This height is known as the </w:t>
      </w:r>
      <w:proofErr w:type="spellStart"/>
      <w:r>
        <w:rPr>
          <w:rStyle w:val="Emphasis"/>
        </w:rPr>
        <w:t>cophenetic</w:t>
      </w:r>
      <w:proofErr w:type="spellEnd"/>
      <w:r>
        <w:rPr>
          <w:rStyle w:val="Emphasis"/>
        </w:rPr>
        <w:t xml:space="preserve"> distance</w:t>
      </w:r>
      <w:r>
        <w:t xml:space="preserve"> between the two objects.</w:t>
      </w:r>
    </w:p>
    <w:p w:rsidR="00B805D5" w:rsidRDefault="00B805D5" w:rsidP="00731C09">
      <w:pPr>
        <w:pStyle w:val="NormalWeb"/>
      </w:pPr>
    </w:p>
    <w:p w:rsidR="00B805D5" w:rsidRDefault="00B805D5" w:rsidP="00731C09">
      <w:pPr>
        <w:pStyle w:val="NormalWeb"/>
        <w:rPr>
          <w:b/>
          <w:sz w:val="28"/>
        </w:rPr>
      </w:pPr>
      <w:r w:rsidRPr="00B805D5">
        <w:rPr>
          <w:b/>
          <w:sz w:val="28"/>
        </w:rPr>
        <w:t>Verifying cluster Tree</w:t>
      </w:r>
    </w:p>
    <w:p w:rsidR="00B805D5" w:rsidRDefault="00B805D5" w:rsidP="00B805D5">
      <w:pPr>
        <w:pStyle w:val="NormalWeb"/>
      </w:pPr>
      <w:r>
        <w:t>After linking the objects in a data set into a hierarchical cluster tree, you might want to assess that the distances (i.e., heights) in the tree reflect the original distances accurately.</w:t>
      </w:r>
    </w:p>
    <w:p w:rsidR="00B805D5" w:rsidRDefault="00B805D5" w:rsidP="00B805D5">
      <w:pPr>
        <w:pStyle w:val="NormalWeb"/>
      </w:pPr>
      <w:r>
        <w:t xml:space="preserve">One way to measure how well the cluster tree generated by the </w:t>
      </w:r>
      <w:proofErr w:type="spellStart"/>
      <w:proofErr w:type="gramStart"/>
      <w:r>
        <w:rPr>
          <w:rStyle w:val="Emphasis"/>
        </w:rPr>
        <w:t>hclust</w:t>
      </w:r>
      <w:proofErr w:type="spellEnd"/>
      <w:r>
        <w:t>(</w:t>
      </w:r>
      <w:proofErr w:type="gramEnd"/>
      <w:r>
        <w:t xml:space="preserve">) function reflects your data is to compute the correlation between the </w:t>
      </w:r>
      <w:proofErr w:type="spellStart"/>
      <w:r>
        <w:rPr>
          <w:rStyle w:val="Emphasis"/>
        </w:rPr>
        <w:t>cophenetic</w:t>
      </w:r>
      <w:proofErr w:type="spellEnd"/>
      <w:r>
        <w:t xml:space="preserve"> distances and the original distance data generated by the </w:t>
      </w:r>
      <w:proofErr w:type="spellStart"/>
      <w:r>
        <w:rPr>
          <w:rStyle w:val="Emphasis"/>
        </w:rPr>
        <w:t>dist</w:t>
      </w:r>
      <w:proofErr w:type="spellEnd"/>
      <w:r>
        <w:t>() function. If the clustering is valid, the linking of objects in the cluster tree should have a strong correlation with the distances between objects in the original distance matrix.</w:t>
      </w:r>
    </w:p>
    <w:p w:rsidR="00B805D5" w:rsidRDefault="00B805D5" w:rsidP="00B805D5">
      <w:pPr>
        <w:pStyle w:val="NormalWeb"/>
      </w:pPr>
      <w:r>
        <w:t>The closer the value of the correlation coefficient is to 1, the more accurately the clustering solution reflects your data. Values above 0.75 are felt to be good. The “average” linkage method appears to produce high values of this statistic. This may be one reason that it is so popular.</w:t>
      </w:r>
    </w:p>
    <w:p w:rsidR="00B805D5" w:rsidRDefault="00B805D5" w:rsidP="00B805D5">
      <w:pPr>
        <w:pStyle w:val="NormalWeb"/>
      </w:pPr>
      <w:r>
        <w:t xml:space="preserve">The R base function </w:t>
      </w:r>
      <w:proofErr w:type="spellStart"/>
      <w:proofErr w:type="gramStart"/>
      <w:r>
        <w:rPr>
          <w:rStyle w:val="Emphasis"/>
        </w:rPr>
        <w:t>cophenetic</w:t>
      </w:r>
      <w:proofErr w:type="spellEnd"/>
      <w:r>
        <w:t>(</w:t>
      </w:r>
      <w:proofErr w:type="gramEnd"/>
      <w:r>
        <w:t xml:space="preserve">) can be used to compute the </w:t>
      </w:r>
      <w:proofErr w:type="spellStart"/>
      <w:r>
        <w:t>cophenetic</w:t>
      </w:r>
      <w:proofErr w:type="spellEnd"/>
      <w:r>
        <w:t xml:space="preserve"> distances for hierarchical clustering.</w:t>
      </w:r>
    </w:p>
    <w:p w:rsidR="00B805D5" w:rsidRPr="00F977BD" w:rsidRDefault="00F977BD" w:rsidP="00731C09">
      <w:pPr>
        <w:pStyle w:val="NormalWeb"/>
        <w:rPr>
          <w:b/>
          <w:color w:val="C00000"/>
          <w:sz w:val="28"/>
        </w:rPr>
      </w:pPr>
      <w:r w:rsidRPr="00F977BD">
        <w:rPr>
          <w:rStyle w:val="e24kjd"/>
          <w:color w:val="C00000"/>
        </w:rPr>
        <w:t xml:space="preserve">The </w:t>
      </w:r>
      <w:proofErr w:type="spellStart"/>
      <w:r w:rsidRPr="00F977BD">
        <w:rPr>
          <w:rStyle w:val="e24kjd"/>
          <w:b/>
          <w:bCs/>
          <w:color w:val="C00000"/>
        </w:rPr>
        <w:t>cophenetic</w:t>
      </w:r>
      <w:proofErr w:type="spellEnd"/>
      <w:r w:rsidRPr="00F977BD">
        <w:rPr>
          <w:rStyle w:val="e24kjd"/>
          <w:b/>
          <w:bCs/>
          <w:color w:val="C00000"/>
        </w:rPr>
        <w:t xml:space="preserve"> distance</w:t>
      </w:r>
      <w:r w:rsidRPr="00F977BD">
        <w:rPr>
          <w:rStyle w:val="e24kjd"/>
          <w:color w:val="C00000"/>
        </w:rPr>
        <w:t xml:space="preserve"> between two objects is the height of the </w:t>
      </w:r>
      <w:proofErr w:type="spellStart"/>
      <w:r w:rsidRPr="00F977BD">
        <w:rPr>
          <w:rStyle w:val="e24kjd"/>
          <w:color w:val="C00000"/>
        </w:rPr>
        <w:t>dendrogram</w:t>
      </w:r>
      <w:proofErr w:type="spellEnd"/>
      <w:r w:rsidRPr="00F977BD">
        <w:rPr>
          <w:rStyle w:val="e24kjd"/>
          <w:color w:val="C00000"/>
        </w:rPr>
        <w:t xml:space="preserve"> where the two branches that include the two objects merge into a single branch.</w:t>
      </w:r>
    </w:p>
    <w:p w:rsidR="0082621A" w:rsidRDefault="0082621A" w:rsidP="0082621A">
      <w:pPr>
        <w:pStyle w:val="Heading2"/>
      </w:pPr>
      <w:r>
        <w:t>Cluster R package</w:t>
      </w:r>
    </w:p>
    <w:p w:rsidR="0082621A" w:rsidRDefault="0082621A" w:rsidP="0082621A">
      <w:pPr>
        <w:pStyle w:val="NormalWeb"/>
      </w:pPr>
      <w:r>
        <w:t xml:space="preserve">The R package </w:t>
      </w:r>
      <w:r>
        <w:rPr>
          <w:rStyle w:val="Emphasis"/>
        </w:rPr>
        <w:t>cluster</w:t>
      </w:r>
      <w:r>
        <w:t xml:space="preserve"> makes it easy to perform cluster analysis in R. It provides the function </w:t>
      </w:r>
      <w:proofErr w:type="spellStart"/>
      <w:proofErr w:type="gramStart"/>
      <w:r>
        <w:rPr>
          <w:rStyle w:val="Emphasis"/>
        </w:rPr>
        <w:t>agnes</w:t>
      </w:r>
      <w:proofErr w:type="spellEnd"/>
      <w:r>
        <w:t>(</w:t>
      </w:r>
      <w:proofErr w:type="gramEnd"/>
      <w:r>
        <w:t xml:space="preserve">) and </w:t>
      </w:r>
      <w:proofErr w:type="spellStart"/>
      <w:r>
        <w:rPr>
          <w:rStyle w:val="Emphasis"/>
        </w:rPr>
        <w:t>diana</w:t>
      </w:r>
      <w:proofErr w:type="spellEnd"/>
      <w:r>
        <w:t xml:space="preserve">() for computing agglomerative and divisive clustering, respectively. These functions perform all the necessary steps for you. You don’t need to execute the </w:t>
      </w:r>
      <w:proofErr w:type="gramStart"/>
      <w:r>
        <w:rPr>
          <w:rStyle w:val="Emphasis"/>
        </w:rPr>
        <w:t>scale</w:t>
      </w:r>
      <w:r>
        <w:t>(</w:t>
      </w:r>
      <w:proofErr w:type="gramEnd"/>
      <w:r>
        <w:t xml:space="preserve">), </w:t>
      </w:r>
      <w:proofErr w:type="spellStart"/>
      <w:r>
        <w:rPr>
          <w:rStyle w:val="Emphasis"/>
        </w:rPr>
        <w:t>dist</w:t>
      </w:r>
      <w:proofErr w:type="spellEnd"/>
      <w:r>
        <w:t xml:space="preserve">() and </w:t>
      </w:r>
      <w:proofErr w:type="spellStart"/>
      <w:r>
        <w:rPr>
          <w:rStyle w:val="Emphasis"/>
        </w:rPr>
        <w:t>hclust</w:t>
      </w:r>
      <w:proofErr w:type="spellEnd"/>
      <w:r>
        <w:t>() function separately.</w:t>
      </w:r>
    </w:p>
    <w:p w:rsidR="0082621A" w:rsidRDefault="0082621A" w:rsidP="0082621A">
      <w:pPr>
        <w:pStyle w:val="NormalWeb"/>
      </w:pPr>
      <w:r>
        <w:t>The functions can be executed as follow:</w:t>
      </w:r>
    </w:p>
    <w:p w:rsidR="0082621A" w:rsidRDefault="0082621A" w:rsidP="0082621A">
      <w:pPr>
        <w:pStyle w:val="HTMLPreformatted"/>
        <w:rPr>
          <w:rStyle w:val="HTMLCode"/>
          <w:rFonts w:eastAsiaTheme="majorEastAsia"/>
        </w:rPr>
      </w:pPr>
      <w:proofErr w:type="gramStart"/>
      <w:r>
        <w:rPr>
          <w:rStyle w:val="hljs-keyword"/>
        </w:rPr>
        <w:t>library</w:t>
      </w:r>
      <w:r>
        <w:rPr>
          <w:rStyle w:val="HTMLCode"/>
          <w:rFonts w:eastAsiaTheme="majorEastAsia"/>
        </w:rPr>
        <w:t>(</w:t>
      </w:r>
      <w:proofErr w:type="gramEnd"/>
      <w:r>
        <w:rPr>
          <w:rStyle w:val="hljs-string"/>
        </w:rPr>
        <w:t>"cluster"</w:t>
      </w:r>
      <w:r>
        <w:rPr>
          <w:rStyle w:val="HTMLCode"/>
          <w:rFonts w:eastAsiaTheme="majorEastAsia"/>
        </w:rPr>
        <w:t>)</w:t>
      </w:r>
    </w:p>
    <w:p w:rsidR="0082621A" w:rsidRDefault="0082621A" w:rsidP="0082621A">
      <w:pPr>
        <w:pStyle w:val="HTMLPreformatted"/>
        <w:rPr>
          <w:rStyle w:val="HTMLCode"/>
          <w:rFonts w:eastAsiaTheme="majorEastAsia"/>
        </w:rPr>
      </w:pPr>
      <w:r>
        <w:rPr>
          <w:rStyle w:val="hljs-comment"/>
        </w:rPr>
        <w:t># Agglomerative Nesting (Hierarchical Clustering)</w:t>
      </w:r>
    </w:p>
    <w:p w:rsidR="0082621A" w:rsidRDefault="0082621A" w:rsidP="0082621A">
      <w:pPr>
        <w:pStyle w:val="HTMLPreformatted"/>
        <w:rPr>
          <w:rStyle w:val="HTMLCode"/>
          <w:rFonts w:eastAsiaTheme="majorEastAsia"/>
        </w:rPr>
      </w:pPr>
      <w:proofErr w:type="spellStart"/>
      <w:r>
        <w:rPr>
          <w:rStyle w:val="HTMLCode"/>
          <w:rFonts w:eastAsiaTheme="majorEastAsia"/>
        </w:rPr>
        <w:t>res.agnes</w:t>
      </w:r>
      <w:proofErr w:type="spellEnd"/>
      <w:r>
        <w:rPr>
          <w:rStyle w:val="HTMLCode"/>
          <w:rFonts w:eastAsiaTheme="majorEastAsia"/>
        </w:rPr>
        <w:t xml:space="preserve"> &lt;- </w:t>
      </w:r>
      <w:proofErr w:type="spellStart"/>
      <w:proofErr w:type="gramStart"/>
      <w:r>
        <w:rPr>
          <w:rStyle w:val="HTMLCode"/>
          <w:rFonts w:eastAsiaTheme="majorEastAsia"/>
        </w:rPr>
        <w:t>agnes</w:t>
      </w:r>
      <w:proofErr w:type="spellEnd"/>
      <w:r>
        <w:rPr>
          <w:rStyle w:val="HTMLCode"/>
          <w:rFonts w:eastAsiaTheme="majorEastAsia"/>
        </w:rPr>
        <w:t>(</w:t>
      </w:r>
      <w:proofErr w:type="gramEnd"/>
      <w:r>
        <w:rPr>
          <w:rStyle w:val="HTMLCode"/>
          <w:rFonts w:eastAsiaTheme="majorEastAsia"/>
        </w:rPr>
        <w:t xml:space="preserve">x = </w:t>
      </w:r>
      <w:proofErr w:type="spellStart"/>
      <w:r>
        <w:rPr>
          <w:rStyle w:val="HTMLCode"/>
          <w:rFonts w:eastAsiaTheme="majorEastAsia"/>
        </w:rPr>
        <w:t>USArrests</w:t>
      </w:r>
      <w:proofErr w:type="spellEnd"/>
      <w:r>
        <w:rPr>
          <w:rStyle w:val="HTMLCode"/>
          <w:rFonts w:eastAsiaTheme="majorEastAsia"/>
        </w:rPr>
        <w:t xml:space="preserve">, </w:t>
      </w:r>
      <w:r>
        <w:rPr>
          <w:rStyle w:val="hljs-comment"/>
        </w:rPr>
        <w:t># data matrix</w:t>
      </w:r>
    </w:p>
    <w:p w:rsidR="0082621A" w:rsidRDefault="0082621A" w:rsidP="0082621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stand</w:t>
      </w:r>
      <w:proofErr w:type="gramEnd"/>
      <w:r>
        <w:rPr>
          <w:rStyle w:val="HTMLCode"/>
          <w:rFonts w:eastAsiaTheme="majorEastAsia"/>
        </w:rPr>
        <w:t xml:space="preserve"> = </w:t>
      </w:r>
      <w:r>
        <w:rPr>
          <w:rStyle w:val="hljs-literal"/>
        </w:rPr>
        <w:t>TRUE</w:t>
      </w:r>
      <w:r>
        <w:rPr>
          <w:rStyle w:val="HTMLCode"/>
          <w:rFonts w:eastAsiaTheme="majorEastAsia"/>
        </w:rPr>
        <w:t xml:space="preserve">, </w:t>
      </w:r>
      <w:r>
        <w:rPr>
          <w:rStyle w:val="hljs-comment"/>
        </w:rPr>
        <w:t># Standardize the data</w:t>
      </w:r>
    </w:p>
    <w:p w:rsidR="0082621A" w:rsidRDefault="0082621A" w:rsidP="0082621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metric</w:t>
      </w:r>
      <w:proofErr w:type="gramEnd"/>
      <w:r>
        <w:rPr>
          <w:rStyle w:val="HTMLCode"/>
          <w:rFonts w:eastAsiaTheme="majorEastAsia"/>
        </w:rPr>
        <w:t xml:space="preserve"> = </w:t>
      </w:r>
      <w:r>
        <w:rPr>
          <w:rStyle w:val="hljs-string"/>
        </w:rPr>
        <w:t>"</w:t>
      </w:r>
      <w:proofErr w:type="spellStart"/>
      <w:r>
        <w:rPr>
          <w:rStyle w:val="hljs-string"/>
        </w:rPr>
        <w:t>euclidean</w:t>
      </w:r>
      <w:proofErr w:type="spellEnd"/>
      <w:r>
        <w:rPr>
          <w:rStyle w:val="hljs-string"/>
        </w:rPr>
        <w:t>"</w:t>
      </w:r>
      <w:r>
        <w:rPr>
          <w:rStyle w:val="HTMLCode"/>
          <w:rFonts w:eastAsiaTheme="majorEastAsia"/>
        </w:rPr>
        <w:t xml:space="preserve">, </w:t>
      </w:r>
      <w:r>
        <w:rPr>
          <w:rStyle w:val="hljs-comment"/>
        </w:rPr>
        <w:t># metric for distance matrix</w:t>
      </w:r>
    </w:p>
    <w:p w:rsidR="0082621A" w:rsidRDefault="0082621A" w:rsidP="0082621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method</w:t>
      </w:r>
      <w:proofErr w:type="gramEnd"/>
      <w:r>
        <w:rPr>
          <w:rStyle w:val="HTMLCode"/>
          <w:rFonts w:eastAsiaTheme="majorEastAsia"/>
        </w:rPr>
        <w:t xml:space="preserve"> = </w:t>
      </w:r>
      <w:r>
        <w:rPr>
          <w:rStyle w:val="hljs-string"/>
        </w:rPr>
        <w:t>"ward"</w:t>
      </w:r>
      <w:r>
        <w:rPr>
          <w:rStyle w:val="HTMLCode"/>
          <w:rFonts w:eastAsiaTheme="majorEastAsia"/>
        </w:rPr>
        <w:t xml:space="preserve"> </w:t>
      </w:r>
      <w:r>
        <w:rPr>
          <w:rStyle w:val="hljs-comment"/>
        </w:rPr>
        <w:t># Linkage method</w:t>
      </w:r>
    </w:p>
    <w:p w:rsidR="0082621A" w:rsidRDefault="0082621A" w:rsidP="0082621A">
      <w:pPr>
        <w:pStyle w:val="HTMLPreformatted"/>
        <w:rPr>
          <w:rStyle w:val="HTMLCode"/>
          <w:rFonts w:eastAsiaTheme="majorEastAsia"/>
        </w:rPr>
      </w:pPr>
      <w:r>
        <w:rPr>
          <w:rStyle w:val="HTMLCode"/>
          <w:rFonts w:eastAsiaTheme="majorEastAsia"/>
        </w:rPr>
        <w:t xml:space="preserve">                   )</w:t>
      </w:r>
    </w:p>
    <w:p w:rsidR="0082621A" w:rsidRDefault="0082621A" w:rsidP="0082621A">
      <w:pPr>
        <w:pStyle w:val="HTMLPreformatted"/>
        <w:rPr>
          <w:rStyle w:val="HTMLCode"/>
          <w:rFonts w:eastAsiaTheme="majorEastAsia"/>
        </w:rPr>
      </w:pPr>
    </w:p>
    <w:p w:rsidR="0082621A" w:rsidRDefault="0082621A" w:rsidP="0082621A">
      <w:pPr>
        <w:pStyle w:val="HTMLPreformatted"/>
        <w:rPr>
          <w:rStyle w:val="HTMLCode"/>
          <w:rFonts w:eastAsiaTheme="majorEastAsia"/>
        </w:rPr>
      </w:pPr>
      <w:r>
        <w:rPr>
          <w:rStyle w:val="hljs-comment"/>
        </w:rPr>
        <w:t xml:space="preserve"># </w:t>
      </w:r>
      <w:proofErr w:type="spellStart"/>
      <w:r>
        <w:rPr>
          <w:rStyle w:val="hljs-comment"/>
        </w:rPr>
        <w:t>DIvisive</w:t>
      </w:r>
      <w:proofErr w:type="spellEnd"/>
      <w:r>
        <w:rPr>
          <w:rStyle w:val="hljs-comment"/>
        </w:rPr>
        <w:t xml:space="preserve"> </w:t>
      </w:r>
      <w:proofErr w:type="spellStart"/>
      <w:r>
        <w:rPr>
          <w:rStyle w:val="hljs-comment"/>
        </w:rPr>
        <w:t>ANAlysis</w:t>
      </w:r>
      <w:proofErr w:type="spellEnd"/>
      <w:r>
        <w:rPr>
          <w:rStyle w:val="hljs-comment"/>
        </w:rPr>
        <w:t xml:space="preserve"> Clustering</w:t>
      </w:r>
    </w:p>
    <w:p w:rsidR="0082621A" w:rsidRDefault="0082621A" w:rsidP="0082621A">
      <w:pPr>
        <w:pStyle w:val="HTMLPreformatted"/>
        <w:rPr>
          <w:rStyle w:val="HTMLCode"/>
          <w:rFonts w:eastAsiaTheme="majorEastAsia"/>
        </w:rPr>
      </w:pPr>
      <w:proofErr w:type="spellStart"/>
      <w:r>
        <w:rPr>
          <w:rStyle w:val="HTMLCode"/>
          <w:rFonts w:eastAsiaTheme="majorEastAsia"/>
        </w:rPr>
        <w:t>res.diana</w:t>
      </w:r>
      <w:proofErr w:type="spellEnd"/>
      <w:r>
        <w:rPr>
          <w:rStyle w:val="HTMLCode"/>
          <w:rFonts w:eastAsiaTheme="majorEastAsia"/>
        </w:rPr>
        <w:t xml:space="preserve"> &lt;- </w:t>
      </w:r>
      <w:proofErr w:type="spellStart"/>
      <w:proofErr w:type="gramStart"/>
      <w:r>
        <w:rPr>
          <w:rStyle w:val="HTMLCode"/>
          <w:rFonts w:eastAsiaTheme="majorEastAsia"/>
        </w:rPr>
        <w:t>diana</w:t>
      </w:r>
      <w:proofErr w:type="spellEnd"/>
      <w:r>
        <w:rPr>
          <w:rStyle w:val="HTMLCode"/>
          <w:rFonts w:eastAsiaTheme="majorEastAsia"/>
        </w:rPr>
        <w:t>(</w:t>
      </w:r>
      <w:proofErr w:type="gramEnd"/>
      <w:r>
        <w:rPr>
          <w:rStyle w:val="HTMLCode"/>
          <w:rFonts w:eastAsiaTheme="majorEastAsia"/>
        </w:rPr>
        <w:t xml:space="preserve">x = </w:t>
      </w:r>
      <w:proofErr w:type="spellStart"/>
      <w:r>
        <w:rPr>
          <w:rStyle w:val="HTMLCode"/>
          <w:rFonts w:eastAsiaTheme="majorEastAsia"/>
        </w:rPr>
        <w:t>USArrests</w:t>
      </w:r>
      <w:proofErr w:type="spellEnd"/>
      <w:r>
        <w:rPr>
          <w:rStyle w:val="HTMLCode"/>
          <w:rFonts w:eastAsiaTheme="majorEastAsia"/>
        </w:rPr>
        <w:t xml:space="preserve">, </w:t>
      </w:r>
      <w:r>
        <w:rPr>
          <w:rStyle w:val="hljs-comment"/>
        </w:rPr>
        <w:t># data matrix</w:t>
      </w:r>
    </w:p>
    <w:p w:rsidR="0082621A" w:rsidRDefault="0082621A" w:rsidP="0082621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stand</w:t>
      </w:r>
      <w:proofErr w:type="gramEnd"/>
      <w:r>
        <w:rPr>
          <w:rStyle w:val="HTMLCode"/>
          <w:rFonts w:eastAsiaTheme="majorEastAsia"/>
        </w:rPr>
        <w:t xml:space="preserve"> = </w:t>
      </w:r>
      <w:r>
        <w:rPr>
          <w:rStyle w:val="hljs-literal"/>
        </w:rPr>
        <w:t>TRUE</w:t>
      </w:r>
      <w:r>
        <w:rPr>
          <w:rStyle w:val="HTMLCode"/>
          <w:rFonts w:eastAsiaTheme="majorEastAsia"/>
        </w:rPr>
        <w:t xml:space="preserve">, </w:t>
      </w:r>
      <w:r>
        <w:rPr>
          <w:rStyle w:val="hljs-comment"/>
        </w:rPr>
        <w:t># standardize the data</w:t>
      </w:r>
    </w:p>
    <w:p w:rsidR="0082621A" w:rsidRDefault="0082621A" w:rsidP="0082621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metric</w:t>
      </w:r>
      <w:proofErr w:type="gramEnd"/>
      <w:r>
        <w:rPr>
          <w:rStyle w:val="HTMLCode"/>
          <w:rFonts w:eastAsiaTheme="majorEastAsia"/>
        </w:rPr>
        <w:t xml:space="preserve"> = </w:t>
      </w:r>
      <w:r>
        <w:rPr>
          <w:rStyle w:val="hljs-string"/>
        </w:rPr>
        <w:t>"</w:t>
      </w:r>
      <w:proofErr w:type="spellStart"/>
      <w:r>
        <w:rPr>
          <w:rStyle w:val="hljs-string"/>
        </w:rPr>
        <w:t>euclidean</w:t>
      </w:r>
      <w:proofErr w:type="spellEnd"/>
      <w:r>
        <w:rPr>
          <w:rStyle w:val="hljs-string"/>
        </w:rPr>
        <w:t>"</w:t>
      </w:r>
      <w:r>
        <w:rPr>
          <w:rStyle w:val="HTMLCode"/>
          <w:rFonts w:eastAsiaTheme="majorEastAsia"/>
        </w:rPr>
        <w:t xml:space="preserve"> </w:t>
      </w:r>
      <w:r>
        <w:rPr>
          <w:rStyle w:val="hljs-comment"/>
        </w:rPr>
        <w:t># metric for distance matrix</w:t>
      </w:r>
    </w:p>
    <w:p w:rsidR="0082621A" w:rsidRDefault="0082621A" w:rsidP="0082621A">
      <w:pPr>
        <w:pStyle w:val="HTMLPreformatted"/>
      </w:pPr>
      <w:r w:rsidRPr="0082621A">
        <w:rPr>
          <w:b/>
          <w:sz w:val="24"/>
        </w:rPr>
        <w:lastRenderedPageBreak/>
        <w:t xml:space="preserve">After running </w:t>
      </w:r>
      <w:proofErr w:type="spellStart"/>
      <w:proofErr w:type="gramStart"/>
      <w:r w:rsidRPr="0082621A">
        <w:rPr>
          <w:rStyle w:val="Emphasis"/>
          <w:b/>
          <w:sz w:val="24"/>
        </w:rPr>
        <w:t>agnes</w:t>
      </w:r>
      <w:proofErr w:type="spellEnd"/>
      <w:r w:rsidRPr="0082621A">
        <w:rPr>
          <w:b/>
          <w:sz w:val="24"/>
        </w:rPr>
        <w:t>(</w:t>
      </w:r>
      <w:proofErr w:type="gramEnd"/>
      <w:r w:rsidRPr="0082621A">
        <w:rPr>
          <w:b/>
          <w:sz w:val="24"/>
        </w:rPr>
        <w:t xml:space="preserve">) and </w:t>
      </w:r>
      <w:proofErr w:type="spellStart"/>
      <w:r w:rsidRPr="0082621A">
        <w:rPr>
          <w:rStyle w:val="Emphasis"/>
          <w:b/>
          <w:sz w:val="24"/>
        </w:rPr>
        <w:t>diana</w:t>
      </w:r>
      <w:proofErr w:type="spellEnd"/>
      <w:r w:rsidRPr="0082621A">
        <w:rPr>
          <w:b/>
          <w:sz w:val="24"/>
        </w:rPr>
        <w:t xml:space="preserve">(), you can use the function </w:t>
      </w:r>
      <w:proofErr w:type="spellStart"/>
      <w:r w:rsidRPr="0082621A">
        <w:rPr>
          <w:rStyle w:val="Emphasis"/>
          <w:b/>
          <w:sz w:val="24"/>
        </w:rPr>
        <w:t>fviz_dend</w:t>
      </w:r>
      <w:proofErr w:type="spellEnd"/>
      <w:r w:rsidRPr="0082621A">
        <w:rPr>
          <w:b/>
          <w:sz w:val="24"/>
        </w:rPr>
        <w:t xml:space="preserve">()[in </w:t>
      </w:r>
      <w:proofErr w:type="spellStart"/>
      <w:r w:rsidRPr="0082621A">
        <w:rPr>
          <w:rStyle w:val="Emphasis"/>
          <w:b/>
          <w:sz w:val="24"/>
        </w:rPr>
        <w:t>factoextra</w:t>
      </w:r>
      <w:proofErr w:type="spellEnd"/>
      <w:r w:rsidRPr="0082621A">
        <w:rPr>
          <w:b/>
          <w:sz w:val="24"/>
        </w:rPr>
        <w:t>] to visualize the output:</w:t>
      </w:r>
      <w:r w:rsidRPr="0082621A">
        <w:rPr>
          <w:rStyle w:val="HTMLCode"/>
          <w:rFonts w:eastAsiaTheme="majorEastAsia"/>
          <w:sz w:val="24"/>
        </w:rPr>
        <w:t xml:space="preserve">           </w:t>
      </w:r>
      <w:r>
        <w:rPr>
          <w:rStyle w:val="HTMLCode"/>
          <w:rFonts w:eastAsiaTheme="majorEastAsia"/>
        </w:rPr>
        <w:t>)</w:t>
      </w:r>
    </w:p>
    <w:p w:rsidR="00731C09" w:rsidRDefault="00731C09" w:rsidP="00731C09">
      <w:pPr>
        <w:pStyle w:val="NormalWeb"/>
      </w:pPr>
    </w:p>
    <w:p w:rsidR="00731C09" w:rsidRDefault="00731C09" w:rsidP="00731C09">
      <w:pPr>
        <w:pStyle w:val="NormalWeb"/>
      </w:pPr>
    </w:p>
    <w:p w:rsidR="00731C09" w:rsidRPr="00731C09" w:rsidRDefault="00731C09" w:rsidP="0041520B">
      <w:pPr>
        <w:spacing w:before="100" w:beforeAutospacing="1" w:after="100" w:afterAutospacing="1" w:line="240" w:lineRule="auto"/>
        <w:jc w:val="both"/>
        <w:rPr>
          <w:color w:val="FF0000"/>
        </w:rPr>
      </w:pPr>
    </w:p>
    <w:p w:rsidR="00731C09" w:rsidRPr="0041520B" w:rsidRDefault="00731C09" w:rsidP="0041520B">
      <w:pPr>
        <w:spacing w:before="100" w:beforeAutospacing="1" w:after="100" w:afterAutospacing="1" w:line="240" w:lineRule="auto"/>
        <w:jc w:val="both"/>
        <w:rPr>
          <w:b/>
          <w:sz w:val="28"/>
        </w:rPr>
      </w:pPr>
    </w:p>
    <w:p w:rsidR="003B52D5" w:rsidRPr="003B52D5" w:rsidRDefault="003B52D5" w:rsidP="0041520B">
      <w:pPr>
        <w:spacing w:before="100" w:beforeAutospacing="1" w:after="100" w:afterAutospacing="1" w:line="240" w:lineRule="auto"/>
        <w:ind w:left="720"/>
        <w:rPr>
          <w:rFonts w:ascii="Times New Roman" w:eastAsia="Times New Roman" w:hAnsi="Times New Roman" w:cs="Times New Roman"/>
          <w:sz w:val="24"/>
          <w:szCs w:val="24"/>
        </w:rPr>
      </w:pPr>
    </w:p>
    <w:p w:rsidR="003B52D5" w:rsidRPr="003B52D5" w:rsidRDefault="003B52D5" w:rsidP="003B52D5">
      <w:pPr>
        <w:spacing w:before="100" w:beforeAutospacing="1" w:after="100" w:afterAutospacing="1" w:line="240" w:lineRule="auto"/>
        <w:outlineLvl w:val="1"/>
        <w:rPr>
          <w:rFonts w:ascii="Times New Roman" w:eastAsia="Times New Roman" w:hAnsi="Times New Roman" w:cs="Times New Roman"/>
          <w:b/>
          <w:bCs/>
          <w:sz w:val="24"/>
          <w:szCs w:val="36"/>
        </w:rPr>
      </w:pPr>
    </w:p>
    <w:p w:rsidR="003B52D5" w:rsidRPr="003B52D5" w:rsidRDefault="003B52D5" w:rsidP="003B52D5">
      <w:pPr>
        <w:rPr>
          <w:color w:val="FF0000"/>
          <w:sz w:val="32"/>
        </w:rPr>
      </w:pPr>
    </w:p>
    <w:sectPr w:rsidR="003B52D5" w:rsidRPr="003B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92A68"/>
    <w:multiLevelType w:val="multilevel"/>
    <w:tmpl w:val="3CB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C65E4"/>
    <w:multiLevelType w:val="multilevel"/>
    <w:tmpl w:val="45C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F089E"/>
    <w:multiLevelType w:val="multilevel"/>
    <w:tmpl w:val="B050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B719C0"/>
    <w:multiLevelType w:val="multilevel"/>
    <w:tmpl w:val="4090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D5"/>
    <w:rsid w:val="00394360"/>
    <w:rsid w:val="003B52D5"/>
    <w:rsid w:val="0041520B"/>
    <w:rsid w:val="00731C09"/>
    <w:rsid w:val="0082621A"/>
    <w:rsid w:val="00B805D5"/>
    <w:rsid w:val="00C45085"/>
    <w:rsid w:val="00E7121D"/>
    <w:rsid w:val="00F9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63F3D-59F2-463A-92FF-1F8FB27C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C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B52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152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1C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52D5"/>
    <w:rPr>
      <w:i/>
      <w:iCs/>
    </w:rPr>
  </w:style>
  <w:style w:type="character" w:customStyle="1" w:styleId="warning">
    <w:name w:val="warning"/>
    <w:basedOn w:val="DefaultParagraphFont"/>
    <w:rsid w:val="003B52D5"/>
  </w:style>
  <w:style w:type="character" w:customStyle="1" w:styleId="Heading2Char">
    <w:name w:val="Heading 2 Char"/>
    <w:basedOn w:val="DefaultParagraphFont"/>
    <w:link w:val="Heading2"/>
    <w:uiPriority w:val="9"/>
    <w:rsid w:val="003B52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1520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152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1C09"/>
    <w:rPr>
      <w:rFonts w:ascii="Courier New" w:eastAsia="Times New Roman" w:hAnsi="Courier New" w:cs="Courier New"/>
      <w:sz w:val="20"/>
      <w:szCs w:val="20"/>
    </w:rPr>
  </w:style>
  <w:style w:type="character" w:customStyle="1" w:styleId="hljs-string">
    <w:name w:val="hljs-string"/>
    <w:basedOn w:val="DefaultParagraphFont"/>
    <w:rsid w:val="00731C09"/>
  </w:style>
  <w:style w:type="character" w:styleId="Strong">
    <w:name w:val="Strong"/>
    <w:basedOn w:val="DefaultParagraphFont"/>
    <w:uiPriority w:val="22"/>
    <w:qFormat/>
    <w:rsid w:val="00731C09"/>
    <w:rPr>
      <w:b/>
      <w:bCs/>
    </w:rPr>
  </w:style>
  <w:style w:type="character" w:customStyle="1" w:styleId="Heading1Char">
    <w:name w:val="Heading 1 Char"/>
    <w:basedOn w:val="DefaultParagraphFont"/>
    <w:link w:val="Heading1"/>
    <w:uiPriority w:val="9"/>
    <w:rsid w:val="00731C0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31C09"/>
    <w:rPr>
      <w:rFonts w:asciiTheme="majorHAnsi" w:eastAsiaTheme="majorEastAsia" w:hAnsiTheme="majorHAnsi" w:cstheme="majorBidi"/>
      <w:i/>
      <w:iCs/>
      <w:color w:val="2E74B5" w:themeColor="accent1" w:themeShade="BF"/>
    </w:rPr>
  </w:style>
  <w:style w:type="character" w:customStyle="1" w:styleId="e24kjd">
    <w:name w:val="e24kjd"/>
    <w:basedOn w:val="DefaultParagraphFont"/>
    <w:rsid w:val="00F977BD"/>
  </w:style>
  <w:style w:type="character" w:customStyle="1" w:styleId="hljs-keyword">
    <w:name w:val="hljs-keyword"/>
    <w:basedOn w:val="DefaultParagraphFont"/>
    <w:rsid w:val="0082621A"/>
  </w:style>
  <w:style w:type="character" w:customStyle="1" w:styleId="hljs-comment">
    <w:name w:val="hljs-comment"/>
    <w:basedOn w:val="DefaultParagraphFont"/>
    <w:rsid w:val="0082621A"/>
  </w:style>
  <w:style w:type="character" w:customStyle="1" w:styleId="hljs-literal">
    <w:name w:val="hljs-literal"/>
    <w:basedOn w:val="DefaultParagraphFont"/>
    <w:rsid w:val="00826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8217">
      <w:bodyDiv w:val="1"/>
      <w:marLeft w:val="0"/>
      <w:marRight w:val="0"/>
      <w:marTop w:val="0"/>
      <w:marBottom w:val="0"/>
      <w:divBdr>
        <w:top w:val="none" w:sz="0" w:space="0" w:color="auto"/>
        <w:left w:val="none" w:sz="0" w:space="0" w:color="auto"/>
        <w:bottom w:val="none" w:sz="0" w:space="0" w:color="auto"/>
        <w:right w:val="none" w:sz="0" w:space="0" w:color="auto"/>
      </w:divBdr>
    </w:div>
    <w:div w:id="236324518">
      <w:bodyDiv w:val="1"/>
      <w:marLeft w:val="0"/>
      <w:marRight w:val="0"/>
      <w:marTop w:val="0"/>
      <w:marBottom w:val="0"/>
      <w:divBdr>
        <w:top w:val="none" w:sz="0" w:space="0" w:color="auto"/>
        <w:left w:val="none" w:sz="0" w:space="0" w:color="auto"/>
        <w:bottom w:val="none" w:sz="0" w:space="0" w:color="auto"/>
        <w:right w:val="none" w:sz="0" w:space="0" w:color="auto"/>
      </w:divBdr>
      <w:divsChild>
        <w:div w:id="1149899460">
          <w:marLeft w:val="0"/>
          <w:marRight w:val="0"/>
          <w:marTop w:val="0"/>
          <w:marBottom w:val="0"/>
          <w:divBdr>
            <w:top w:val="none" w:sz="0" w:space="0" w:color="auto"/>
            <w:left w:val="none" w:sz="0" w:space="0" w:color="auto"/>
            <w:bottom w:val="none" w:sz="0" w:space="0" w:color="auto"/>
            <w:right w:val="none" w:sz="0" w:space="0" w:color="auto"/>
          </w:divBdr>
          <w:divsChild>
            <w:div w:id="19280744">
              <w:marLeft w:val="0"/>
              <w:marRight w:val="0"/>
              <w:marTop w:val="0"/>
              <w:marBottom w:val="0"/>
              <w:divBdr>
                <w:top w:val="none" w:sz="0" w:space="0" w:color="auto"/>
                <w:left w:val="none" w:sz="0" w:space="0" w:color="auto"/>
                <w:bottom w:val="none" w:sz="0" w:space="0" w:color="auto"/>
                <w:right w:val="none" w:sz="0" w:space="0" w:color="auto"/>
              </w:divBdr>
              <w:divsChild>
                <w:div w:id="1000891706">
                  <w:marLeft w:val="0"/>
                  <w:marRight w:val="0"/>
                  <w:marTop w:val="0"/>
                  <w:marBottom w:val="0"/>
                  <w:divBdr>
                    <w:top w:val="none" w:sz="0" w:space="0" w:color="auto"/>
                    <w:left w:val="none" w:sz="0" w:space="0" w:color="auto"/>
                    <w:bottom w:val="none" w:sz="0" w:space="0" w:color="auto"/>
                    <w:right w:val="none" w:sz="0" w:space="0" w:color="auto"/>
                  </w:divBdr>
                </w:div>
              </w:divsChild>
            </w:div>
            <w:div w:id="1134250514">
              <w:marLeft w:val="0"/>
              <w:marRight w:val="0"/>
              <w:marTop w:val="0"/>
              <w:marBottom w:val="0"/>
              <w:divBdr>
                <w:top w:val="none" w:sz="0" w:space="0" w:color="auto"/>
                <w:left w:val="none" w:sz="0" w:space="0" w:color="auto"/>
                <w:bottom w:val="none" w:sz="0" w:space="0" w:color="auto"/>
                <w:right w:val="none" w:sz="0" w:space="0" w:color="auto"/>
              </w:divBdr>
            </w:div>
          </w:divsChild>
        </w:div>
        <w:div w:id="1901478253">
          <w:marLeft w:val="0"/>
          <w:marRight w:val="0"/>
          <w:marTop w:val="0"/>
          <w:marBottom w:val="0"/>
          <w:divBdr>
            <w:top w:val="none" w:sz="0" w:space="0" w:color="auto"/>
            <w:left w:val="none" w:sz="0" w:space="0" w:color="auto"/>
            <w:bottom w:val="none" w:sz="0" w:space="0" w:color="auto"/>
            <w:right w:val="none" w:sz="0" w:space="0" w:color="auto"/>
          </w:divBdr>
          <w:divsChild>
            <w:div w:id="1313291401">
              <w:marLeft w:val="0"/>
              <w:marRight w:val="0"/>
              <w:marTop w:val="0"/>
              <w:marBottom w:val="0"/>
              <w:divBdr>
                <w:top w:val="none" w:sz="0" w:space="0" w:color="auto"/>
                <w:left w:val="none" w:sz="0" w:space="0" w:color="auto"/>
                <w:bottom w:val="none" w:sz="0" w:space="0" w:color="auto"/>
                <w:right w:val="none" w:sz="0" w:space="0" w:color="auto"/>
              </w:divBdr>
              <w:divsChild>
                <w:div w:id="1486825180">
                  <w:marLeft w:val="0"/>
                  <w:marRight w:val="0"/>
                  <w:marTop w:val="0"/>
                  <w:marBottom w:val="0"/>
                  <w:divBdr>
                    <w:top w:val="none" w:sz="0" w:space="0" w:color="auto"/>
                    <w:left w:val="none" w:sz="0" w:space="0" w:color="auto"/>
                    <w:bottom w:val="none" w:sz="0" w:space="0" w:color="auto"/>
                    <w:right w:val="none" w:sz="0" w:space="0" w:color="auto"/>
                  </w:divBdr>
                  <w:divsChild>
                    <w:div w:id="2060474476">
                      <w:marLeft w:val="0"/>
                      <w:marRight w:val="0"/>
                      <w:marTop w:val="0"/>
                      <w:marBottom w:val="0"/>
                      <w:divBdr>
                        <w:top w:val="none" w:sz="0" w:space="0" w:color="auto"/>
                        <w:left w:val="none" w:sz="0" w:space="0" w:color="auto"/>
                        <w:bottom w:val="none" w:sz="0" w:space="0" w:color="auto"/>
                        <w:right w:val="none" w:sz="0" w:space="0" w:color="auto"/>
                      </w:divBdr>
                    </w:div>
                    <w:div w:id="691150369">
                      <w:marLeft w:val="0"/>
                      <w:marRight w:val="0"/>
                      <w:marTop w:val="0"/>
                      <w:marBottom w:val="0"/>
                      <w:divBdr>
                        <w:top w:val="none" w:sz="0" w:space="0" w:color="auto"/>
                        <w:left w:val="none" w:sz="0" w:space="0" w:color="auto"/>
                        <w:bottom w:val="none" w:sz="0" w:space="0" w:color="auto"/>
                        <w:right w:val="none" w:sz="0" w:space="0" w:color="auto"/>
                      </w:divBdr>
                      <w:divsChild>
                        <w:div w:id="2114352164">
                          <w:marLeft w:val="0"/>
                          <w:marRight w:val="0"/>
                          <w:marTop w:val="0"/>
                          <w:marBottom w:val="0"/>
                          <w:divBdr>
                            <w:top w:val="none" w:sz="0" w:space="0" w:color="auto"/>
                            <w:left w:val="none" w:sz="0" w:space="0" w:color="auto"/>
                            <w:bottom w:val="none" w:sz="0" w:space="0" w:color="auto"/>
                            <w:right w:val="none" w:sz="0" w:space="0" w:color="auto"/>
                          </w:divBdr>
                          <w:divsChild>
                            <w:div w:id="1014040004">
                              <w:marLeft w:val="0"/>
                              <w:marRight w:val="0"/>
                              <w:marTop w:val="0"/>
                              <w:marBottom w:val="0"/>
                              <w:divBdr>
                                <w:top w:val="none" w:sz="0" w:space="0" w:color="auto"/>
                                <w:left w:val="none" w:sz="0" w:space="0" w:color="auto"/>
                                <w:bottom w:val="none" w:sz="0" w:space="0" w:color="auto"/>
                                <w:right w:val="none" w:sz="0" w:space="0" w:color="auto"/>
                              </w:divBdr>
                            </w:div>
                            <w:div w:id="1785996770">
                              <w:marLeft w:val="0"/>
                              <w:marRight w:val="0"/>
                              <w:marTop w:val="0"/>
                              <w:marBottom w:val="0"/>
                              <w:divBdr>
                                <w:top w:val="none" w:sz="0" w:space="0" w:color="auto"/>
                                <w:left w:val="none" w:sz="0" w:space="0" w:color="auto"/>
                                <w:bottom w:val="none" w:sz="0" w:space="0" w:color="auto"/>
                                <w:right w:val="none" w:sz="0" w:space="0" w:color="auto"/>
                              </w:divBdr>
                            </w:div>
                            <w:div w:id="1671129856">
                              <w:marLeft w:val="0"/>
                              <w:marRight w:val="0"/>
                              <w:marTop w:val="0"/>
                              <w:marBottom w:val="0"/>
                              <w:divBdr>
                                <w:top w:val="none" w:sz="0" w:space="0" w:color="auto"/>
                                <w:left w:val="none" w:sz="0" w:space="0" w:color="auto"/>
                                <w:bottom w:val="none" w:sz="0" w:space="0" w:color="auto"/>
                                <w:right w:val="none" w:sz="0" w:space="0" w:color="auto"/>
                              </w:divBdr>
                            </w:div>
                            <w:div w:id="2049182895">
                              <w:marLeft w:val="0"/>
                              <w:marRight w:val="0"/>
                              <w:marTop w:val="0"/>
                              <w:marBottom w:val="0"/>
                              <w:divBdr>
                                <w:top w:val="none" w:sz="0" w:space="0" w:color="auto"/>
                                <w:left w:val="none" w:sz="0" w:space="0" w:color="auto"/>
                                <w:bottom w:val="none" w:sz="0" w:space="0" w:color="auto"/>
                                <w:right w:val="none" w:sz="0" w:space="0" w:color="auto"/>
                              </w:divBdr>
                            </w:div>
                            <w:div w:id="2142765706">
                              <w:marLeft w:val="0"/>
                              <w:marRight w:val="0"/>
                              <w:marTop w:val="0"/>
                              <w:marBottom w:val="0"/>
                              <w:divBdr>
                                <w:top w:val="none" w:sz="0" w:space="0" w:color="auto"/>
                                <w:left w:val="none" w:sz="0" w:space="0" w:color="auto"/>
                                <w:bottom w:val="none" w:sz="0" w:space="0" w:color="auto"/>
                                <w:right w:val="none" w:sz="0" w:space="0" w:color="auto"/>
                              </w:divBdr>
                              <w:divsChild>
                                <w:div w:id="464588195">
                                  <w:marLeft w:val="0"/>
                                  <w:marRight w:val="0"/>
                                  <w:marTop w:val="0"/>
                                  <w:marBottom w:val="0"/>
                                  <w:divBdr>
                                    <w:top w:val="none" w:sz="0" w:space="0" w:color="auto"/>
                                    <w:left w:val="none" w:sz="0" w:space="0" w:color="auto"/>
                                    <w:bottom w:val="none" w:sz="0" w:space="0" w:color="auto"/>
                                    <w:right w:val="none" w:sz="0" w:space="0" w:color="auto"/>
                                  </w:divBdr>
                                  <w:divsChild>
                                    <w:div w:id="638727052">
                                      <w:marLeft w:val="0"/>
                                      <w:marRight w:val="0"/>
                                      <w:marTop w:val="0"/>
                                      <w:marBottom w:val="0"/>
                                      <w:divBdr>
                                        <w:top w:val="none" w:sz="0" w:space="0" w:color="auto"/>
                                        <w:left w:val="none" w:sz="0" w:space="0" w:color="auto"/>
                                        <w:bottom w:val="none" w:sz="0" w:space="0" w:color="auto"/>
                                        <w:right w:val="none" w:sz="0" w:space="0" w:color="auto"/>
                                      </w:divBdr>
                                    </w:div>
                                  </w:divsChild>
                                </w:div>
                                <w:div w:id="1591238367">
                                  <w:marLeft w:val="0"/>
                                  <w:marRight w:val="0"/>
                                  <w:marTop w:val="0"/>
                                  <w:marBottom w:val="0"/>
                                  <w:divBdr>
                                    <w:top w:val="none" w:sz="0" w:space="0" w:color="auto"/>
                                    <w:left w:val="none" w:sz="0" w:space="0" w:color="auto"/>
                                    <w:bottom w:val="none" w:sz="0" w:space="0" w:color="auto"/>
                                    <w:right w:val="none" w:sz="0" w:space="0" w:color="auto"/>
                                  </w:divBdr>
                                  <w:divsChild>
                                    <w:div w:id="809132348">
                                      <w:marLeft w:val="0"/>
                                      <w:marRight w:val="0"/>
                                      <w:marTop w:val="0"/>
                                      <w:marBottom w:val="0"/>
                                      <w:divBdr>
                                        <w:top w:val="none" w:sz="0" w:space="0" w:color="auto"/>
                                        <w:left w:val="none" w:sz="0" w:space="0" w:color="auto"/>
                                        <w:bottom w:val="none" w:sz="0" w:space="0" w:color="auto"/>
                                        <w:right w:val="none" w:sz="0" w:space="0" w:color="auto"/>
                                      </w:divBdr>
                                    </w:div>
                                  </w:divsChild>
                                </w:div>
                                <w:div w:id="1650786496">
                                  <w:marLeft w:val="0"/>
                                  <w:marRight w:val="0"/>
                                  <w:marTop w:val="0"/>
                                  <w:marBottom w:val="0"/>
                                  <w:divBdr>
                                    <w:top w:val="none" w:sz="0" w:space="0" w:color="auto"/>
                                    <w:left w:val="none" w:sz="0" w:space="0" w:color="auto"/>
                                    <w:bottom w:val="none" w:sz="0" w:space="0" w:color="auto"/>
                                    <w:right w:val="none" w:sz="0" w:space="0" w:color="auto"/>
                                  </w:divBdr>
                                  <w:divsChild>
                                    <w:div w:id="252857263">
                                      <w:marLeft w:val="0"/>
                                      <w:marRight w:val="0"/>
                                      <w:marTop w:val="0"/>
                                      <w:marBottom w:val="0"/>
                                      <w:divBdr>
                                        <w:top w:val="none" w:sz="0" w:space="0" w:color="auto"/>
                                        <w:left w:val="none" w:sz="0" w:space="0" w:color="auto"/>
                                        <w:bottom w:val="none" w:sz="0" w:space="0" w:color="auto"/>
                                        <w:right w:val="none" w:sz="0" w:space="0" w:color="auto"/>
                                      </w:divBdr>
                                    </w:div>
                                    <w:div w:id="646589612">
                                      <w:marLeft w:val="0"/>
                                      <w:marRight w:val="0"/>
                                      <w:marTop w:val="0"/>
                                      <w:marBottom w:val="0"/>
                                      <w:divBdr>
                                        <w:top w:val="none" w:sz="0" w:space="0" w:color="auto"/>
                                        <w:left w:val="none" w:sz="0" w:space="0" w:color="auto"/>
                                        <w:bottom w:val="none" w:sz="0" w:space="0" w:color="auto"/>
                                        <w:right w:val="none" w:sz="0" w:space="0" w:color="auto"/>
                                      </w:divBdr>
                                    </w:div>
                                  </w:divsChild>
                                </w:div>
                                <w:div w:id="10639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672559">
      <w:bodyDiv w:val="1"/>
      <w:marLeft w:val="0"/>
      <w:marRight w:val="0"/>
      <w:marTop w:val="0"/>
      <w:marBottom w:val="0"/>
      <w:divBdr>
        <w:top w:val="none" w:sz="0" w:space="0" w:color="auto"/>
        <w:left w:val="none" w:sz="0" w:space="0" w:color="auto"/>
        <w:bottom w:val="none" w:sz="0" w:space="0" w:color="auto"/>
        <w:right w:val="none" w:sz="0" w:space="0" w:color="auto"/>
      </w:divBdr>
    </w:div>
    <w:div w:id="465271011">
      <w:bodyDiv w:val="1"/>
      <w:marLeft w:val="0"/>
      <w:marRight w:val="0"/>
      <w:marTop w:val="0"/>
      <w:marBottom w:val="0"/>
      <w:divBdr>
        <w:top w:val="none" w:sz="0" w:space="0" w:color="auto"/>
        <w:left w:val="none" w:sz="0" w:space="0" w:color="auto"/>
        <w:bottom w:val="none" w:sz="0" w:space="0" w:color="auto"/>
        <w:right w:val="none" w:sz="0" w:space="0" w:color="auto"/>
      </w:divBdr>
    </w:div>
    <w:div w:id="609967916">
      <w:bodyDiv w:val="1"/>
      <w:marLeft w:val="0"/>
      <w:marRight w:val="0"/>
      <w:marTop w:val="0"/>
      <w:marBottom w:val="0"/>
      <w:divBdr>
        <w:top w:val="none" w:sz="0" w:space="0" w:color="auto"/>
        <w:left w:val="none" w:sz="0" w:space="0" w:color="auto"/>
        <w:bottom w:val="none" w:sz="0" w:space="0" w:color="auto"/>
        <w:right w:val="none" w:sz="0" w:space="0" w:color="auto"/>
      </w:divBdr>
    </w:div>
    <w:div w:id="859591993">
      <w:bodyDiv w:val="1"/>
      <w:marLeft w:val="0"/>
      <w:marRight w:val="0"/>
      <w:marTop w:val="0"/>
      <w:marBottom w:val="0"/>
      <w:divBdr>
        <w:top w:val="none" w:sz="0" w:space="0" w:color="auto"/>
        <w:left w:val="none" w:sz="0" w:space="0" w:color="auto"/>
        <w:bottom w:val="none" w:sz="0" w:space="0" w:color="auto"/>
        <w:right w:val="none" w:sz="0" w:space="0" w:color="auto"/>
      </w:divBdr>
    </w:div>
    <w:div w:id="953485335">
      <w:bodyDiv w:val="1"/>
      <w:marLeft w:val="0"/>
      <w:marRight w:val="0"/>
      <w:marTop w:val="0"/>
      <w:marBottom w:val="0"/>
      <w:divBdr>
        <w:top w:val="none" w:sz="0" w:space="0" w:color="auto"/>
        <w:left w:val="none" w:sz="0" w:space="0" w:color="auto"/>
        <w:bottom w:val="none" w:sz="0" w:space="0" w:color="auto"/>
        <w:right w:val="none" w:sz="0" w:space="0" w:color="auto"/>
      </w:divBdr>
    </w:div>
    <w:div w:id="1055662833">
      <w:bodyDiv w:val="1"/>
      <w:marLeft w:val="0"/>
      <w:marRight w:val="0"/>
      <w:marTop w:val="0"/>
      <w:marBottom w:val="0"/>
      <w:divBdr>
        <w:top w:val="none" w:sz="0" w:space="0" w:color="auto"/>
        <w:left w:val="none" w:sz="0" w:space="0" w:color="auto"/>
        <w:bottom w:val="none" w:sz="0" w:space="0" w:color="auto"/>
        <w:right w:val="none" w:sz="0" w:space="0" w:color="auto"/>
      </w:divBdr>
      <w:divsChild>
        <w:div w:id="184834936">
          <w:marLeft w:val="0"/>
          <w:marRight w:val="0"/>
          <w:marTop w:val="0"/>
          <w:marBottom w:val="0"/>
          <w:divBdr>
            <w:top w:val="none" w:sz="0" w:space="0" w:color="auto"/>
            <w:left w:val="none" w:sz="0" w:space="0" w:color="auto"/>
            <w:bottom w:val="none" w:sz="0" w:space="0" w:color="auto"/>
            <w:right w:val="none" w:sz="0" w:space="0" w:color="auto"/>
          </w:divBdr>
        </w:div>
      </w:divsChild>
    </w:div>
    <w:div w:id="1223252226">
      <w:bodyDiv w:val="1"/>
      <w:marLeft w:val="0"/>
      <w:marRight w:val="0"/>
      <w:marTop w:val="0"/>
      <w:marBottom w:val="0"/>
      <w:divBdr>
        <w:top w:val="none" w:sz="0" w:space="0" w:color="auto"/>
        <w:left w:val="none" w:sz="0" w:space="0" w:color="auto"/>
        <w:bottom w:val="none" w:sz="0" w:space="0" w:color="auto"/>
        <w:right w:val="none" w:sz="0" w:space="0" w:color="auto"/>
      </w:divBdr>
    </w:div>
    <w:div w:id="1698309147">
      <w:bodyDiv w:val="1"/>
      <w:marLeft w:val="0"/>
      <w:marRight w:val="0"/>
      <w:marTop w:val="0"/>
      <w:marBottom w:val="0"/>
      <w:divBdr>
        <w:top w:val="none" w:sz="0" w:space="0" w:color="auto"/>
        <w:left w:val="none" w:sz="0" w:space="0" w:color="auto"/>
        <w:bottom w:val="none" w:sz="0" w:space="0" w:color="auto"/>
        <w:right w:val="none" w:sz="0" w:space="0" w:color="auto"/>
      </w:divBdr>
    </w:div>
    <w:div w:id="1781335186">
      <w:bodyDiv w:val="1"/>
      <w:marLeft w:val="0"/>
      <w:marRight w:val="0"/>
      <w:marTop w:val="0"/>
      <w:marBottom w:val="0"/>
      <w:divBdr>
        <w:top w:val="none" w:sz="0" w:space="0" w:color="auto"/>
        <w:left w:val="none" w:sz="0" w:space="0" w:color="auto"/>
        <w:bottom w:val="none" w:sz="0" w:space="0" w:color="auto"/>
        <w:right w:val="none" w:sz="0" w:space="0" w:color="auto"/>
      </w:divBdr>
    </w:div>
    <w:div w:id="1874417787">
      <w:bodyDiv w:val="1"/>
      <w:marLeft w:val="0"/>
      <w:marRight w:val="0"/>
      <w:marTop w:val="0"/>
      <w:marBottom w:val="0"/>
      <w:divBdr>
        <w:top w:val="none" w:sz="0" w:space="0" w:color="auto"/>
        <w:left w:val="none" w:sz="0" w:space="0" w:color="auto"/>
        <w:bottom w:val="none" w:sz="0" w:space="0" w:color="auto"/>
        <w:right w:val="none" w:sz="0" w:space="0" w:color="auto"/>
      </w:divBdr>
    </w:div>
    <w:div w:id="19117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2020-01-21T10:32:00Z</dcterms:created>
  <dcterms:modified xsi:type="dcterms:W3CDTF">2020-01-21T11:06:00Z</dcterms:modified>
</cp:coreProperties>
</file>