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-1778</wp:posOffset>
            </wp:positionH>
            <wp:positionV relativeFrom="line">
              <wp:posOffset>226230</wp:posOffset>
            </wp:positionV>
            <wp:extent cx="6120057" cy="5151130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51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"https://github.com/MicrosoftDocs/pipelines-dotnet-core.git"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https://github.com/MicrosoftDocs/pipelines-dotnet-core.git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en-US"/>
        </w:rPr>
        <w:t xml:space="preserve"> - git botnet project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https://github.com/prabhudev74/dotnet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botnet core pipeline steps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"https://docs.microsoft.com/en-us/azure/devops/pipelines/?view=azure-devops"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fr-FR"/>
        </w:rPr>
        <w:t>https://docs.microsoft.com/en-us/azure/devops/pipelines/?view=azure-devops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botnet framework pipeline steps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"https://docs.microsoft.com/en-us/azure/devops/pipelines/apps/aspnet/build-aspnet-4?view=azure-devops"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https://docs.microsoft.com/en-us/azure/devops/pipelines/apps/aspnet/build-aspnet-4?view=azure-devops</w:t>
      </w:r>
      <w:r>
        <w:rPr>
          <w:sz w:val="26"/>
          <w:szCs w:val="26"/>
        </w:rPr>
        <w:fldChar w:fldCharType="end" w:fldLock="0"/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  </w:t>
      </w:r>
      <w:r>
        <w:rPr>
          <w:rFonts w:cs="Arial Unicode MS" w:eastAsia="Arial Unicode MS"/>
          <w:sz w:val="26"/>
          <w:szCs w:val="26"/>
          <w:shd w:val="clear" w:color="auto" w:fill="ffffff"/>
          <w:rtl w:val="0"/>
          <w:lang w:val="en-US"/>
        </w:rPr>
        <w:t>its azure service that lets you to build ,test and deploy applications on azure cloud and other supported platforms.</w:t>
      </w:r>
    </w:p>
    <w:p>
      <w:pPr>
        <w:pStyle w:val="Body"/>
        <w:bidi w:val="0"/>
        <w:rPr>
          <w:sz w:val="26"/>
          <w:szCs w:val="26"/>
          <w:shd w:val="clear" w:color="auto" w:fill="ffffff"/>
        </w:rPr>
      </w:pPr>
    </w:p>
    <w:p>
      <w:pPr>
        <w:pStyle w:val="Body"/>
        <w:bidi w:val="0"/>
        <w:rPr>
          <w:sz w:val="26"/>
          <w:szCs w:val="26"/>
          <w:shd w:val="clear" w:color="auto" w:fill="ffffff"/>
        </w:rPr>
      </w:pPr>
      <w:r>
        <w:rPr>
          <w:rFonts w:cs="Arial Unicode MS" w:eastAsia="Arial Unicode MS"/>
          <w:sz w:val="26"/>
          <w:szCs w:val="26"/>
          <w:shd w:val="clear" w:color="auto" w:fill="ffffff"/>
          <w:rtl w:val="0"/>
          <w:lang w:val="en-US"/>
        </w:rPr>
        <w:t xml:space="preserve">    i)platform and language independent</w:t>
      </w:r>
    </w:p>
    <w:p>
      <w:pPr>
        <w:pStyle w:val="Body"/>
        <w:bidi w:val="0"/>
        <w:rPr>
          <w:sz w:val="26"/>
          <w:szCs w:val="26"/>
          <w:shd w:val="clear" w:color="auto" w:fill="ffffff"/>
        </w:rPr>
      </w:pPr>
      <w:r>
        <w:rPr>
          <w:rFonts w:cs="Arial Unicode MS" w:eastAsia="Arial Unicode MS"/>
          <w:sz w:val="26"/>
          <w:szCs w:val="26"/>
          <w:shd w:val="clear" w:color="auto" w:fill="ffffff"/>
          <w:rtl w:val="0"/>
          <w:lang w:val="en-US"/>
        </w:rPr>
        <w:t xml:space="preserve">   ii)freedom to work with containers</w:t>
      </w:r>
    </w:p>
    <w:p>
      <w:pPr>
        <w:pStyle w:val="Body"/>
        <w:bidi w:val="0"/>
        <w:rPr>
          <w:sz w:val="26"/>
          <w:szCs w:val="26"/>
          <w:shd w:val="clear" w:color="auto" w:fill="ffffff"/>
        </w:rPr>
      </w:pPr>
      <w:r>
        <w:rPr>
          <w:rFonts w:cs="Arial Unicode MS" w:eastAsia="Arial Unicode MS"/>
          <w:sz w:val="26"/>
          <w:szCs w:val="26"/>
          <w:shd w:val="clear" w:color="auto" w:fill="ffffff"/>
          <w:rtl w:val="0"/>
          <w:lang w:val="en-US"/>
        </w:rPr>
        <w:t xml:space="preserve">   iii)deployment to other cloud vendors</w:t>
      </w:r>
    </w:p>
    <w:p>
      <w:pPr>
        <w:pStyle w:val="Body"/>
        <w:bidi w:val="0"/>
        <w:rPr>
          <w:sz w:val="26"/>
          <w:szCs w:val="26"/>
          <w:shd w:val="clear" w:color="auto" w:fill="ffffff"/>
        </w:rPr>
      </w:pPr>
      <w:r>
        <w:rPr>
          <w:rFonts w:cs="Arial Unicode MS" w:eastAsia="Arial Unicode MS"/>
          <w:sz w:val="26"/>
          <w:szCs w:val="26"/>
          <w:shd w:val="clear" w:color="auto" w:fill="ffffff"/>
          <w:rtl w:val="0"/>
          <w:lang w:val="en-US"/>
        </w:rPr>
        <w:t xml:space="preserve">   iv)support for open source</w:t>
        <w:tab/>
        <w:tab/>
        <w:tab/>
        <w:tab/>
        <w:tab/>
        <w:tab/>
        <w:tab/>
        <w:tab/>
        <w:tab/>
        <w:tab/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    </w:t>
      </w:r>
      <w:r>
        <w:rPr>
          <w:rFonts w:cs="Arial Unicode MS" w:eastAsia="Arial Unicode MS"/>
          <w:sz w:val="26"/>
          <w:szCs w:val="26"/>
          <w:rtl w:val="0"/>
          <w:lang w:val="nl-NL"/>
        </w:rPr>
        <w:t>Azure Pipelines</w:t>
      </w:r>
      <w:r>
        <w:rPr>
          <w:rFonts w:cs="Arial Unicode MS" w:eastAsia="Arial Unicode MS" w:hint="default"/>
          <w:sz w:val="26"/>
          <w:szCs w:val="26"/>
          <w:rtl w:val="0"/>
        </w:rPr>
        <w:t> </w:t>
      </w:r>
      <w:r>
        <w:rPr>
          <w:rFonts w:cs="Arial Unicode MS" w:eastAsia="Arial Unicode MS"/>
          <w:sz w:val="26"/>
          <w:szCs w:val="26"/>
          <w:rtl w:val="0"/>
          <w:lang w:val="en-US"/>
        </w:rPr>
        <w:t>automatically builds and tests code projects to make them available to others. It works with just about any language or project type.</w:t>
      </w:r>
      <w:r>
        <w:rPr>
          <w:rFonts w:cs="Arial Unicode MS" w:eastAsia="Arial Unicode MS" w:hint="default"/>
          <w:sz w:val="26"/>
          <w:szCs w:val="26"/>
          <w:rtl w:val="0"/>
        </w:rPr>
        <w:t> </w:t>
      </w:r>
      <w:r>
        <w:rPr>
          <w:rFonts w:cs="Arial Unicode MS" w:eastAsia="Arial Unicode MS"/>
          <w:sz w:val="26"/>
          <w:szCs w:val="26"/>
          <w:rtl w:val="0"/>
          <w:lang w:val="nl-NL"/>
        </w:rPr>
        <w:t>Azure Pipelines</w:t>
      </w:r>
      <w:r>
        <w:rPr>
          <w:rFonts w:cs="Arial Unicode MS" w:eastAsia="Arial Unicode MS" w:hint="default"/>
          <w:sz w:val="26"/>
          <w:szCs w:val="26"/>
          <w:rtl w:val="0"/>
        </w:rPr>
        <w:t> </w:t>
      </w:r>
      <w:r>
        <w:rPr>
          <w:rFonts w:cs="Arial Unicode MS" w:eastAsia="Arial Unicode MS"/>
          <w:sz w:val="26"/>
          <w:szCs w:val="26"/>
          <w:rtl w:val="0"/>
          <w:lang w:val="en-US"/>
        </w:rPr>
        <w:t>combines continuous integration (CI) and continuous delivery (CD) to constantly and consistently test and build your code and ship it to any target.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      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2 types of pipelines 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     i) Yaml - stored in the form of YAML code. stored in repos. it has multiple stages such as build and release(both fill be performed in single stage)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we can deploy condition based pipelines.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     ii)class c - graphical representation.here the build stage and release stages are performed separately.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YAML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Classic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track ur changes , modifications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track history but can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compare what exactly changed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condition based pipelines and dependency based pipelines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multi staging(build ,uat)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template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drag and drop graphical interface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present under azure repos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stored in repos particular branch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 and post approvals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language         build tool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  java  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———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maven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  .net  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———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MS build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 .net core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>—</w:t>
      </w:r>
      <w:r>
        <w:rPr>
          <w:rFonts w:cs="Arial Unicode MS" w:eastAsia="Arial Unicode MS"/>
          <w:sz w:val="26"/>
          <w:szCs w:val="26"/>
          <w:rtl w:val="0"/>
          <w:lang w:val="en-US"/>
        </w:rPr>
        <w:t>-  .net core task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  .net core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.net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angular js 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——  </w:t>
      </w:r>
      <w:r>
        <w:rPr>
          <w:rFonts w:cs="Arial Unicode MS" w:eastAsia="Arial Unicode MS"/>
          <w:sz w:val="26"/>
          <w:szCs w:val="26"/>
          <w:rtl w:val="0"/>
          <w:lang w:val="en-US"/>
        </w:rPr>
        <w:t>NPN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here We have used MS build to compile, build and to generate artefacts of a source code.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Agents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agent is used to build to compile, build and to generate artefacts of a source code.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agent will be created on remote server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1)hosted agents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managed by micro soft. naming convention is azure pipeline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2)self hosted agent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>—</w:t>
      </w:r>
      <w:r>
        <w:rPr>
          <w:rFonts w:cs="Arial Unicode MS" w:eastAsia="Arial Unicode MS"/>
          <w:sz w:val="26"/>
          <w:szCs w:val="26"/>
          <w:rtl w:val="0"/>
          <w:lang w:val="en-US"/>
        </w:rPr>
        <w:t>- can install required softwares and perform trouble shooting steps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b w:val="1"/>
          <w:bCs w:val="1"/>
          <w:sz w:val="26"/>
          <w:szCs w:val="26"/>
          <w:rtl w:val="0"/>
          <w:lang w:val="en-US"/>
        </w:rPr>
        <w:t>Library</w:t>
      </w: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- stores environment variables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predefined variables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defined by micro soft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pipeline variables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variables used in within the pipeline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variables group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variables used in group of  pipelines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b w:val="1"/>
          <w:bCs w:val="1"/>
          <w:sz w:val="26"/>
          <w:szCs w:val="26"/>
          <w:rtl w:val="0"/>
          <w:lang w:val="en-US"/>
        </w:rPr>
        <w:t xml:space="preserve">Task groups </w:t>
      </w:r>
      <w:r>
        <w:rPr>
          <w:rFonts w:cs="Arial Unicode MS" w:eastAsia="Arial Unicode MS"/>
          <w:sz w:val="26"/>
          <w:szCs w:val="26"/>
          <w:rtl w:val="0"/>
          <w:lang w:val="en-US"/>
        </w:rPr>
        <w:t>- re usable tasks will be grouped together.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b w:val="1"/>
          <w:bCs w:val="1"/>
          <w:sz w:val="26"/>
          <w:szCs w:val="26"/>
          <w:rtl w:val="0"/>
          <w:lang w:val="en-US"/>
        </w:rPr>
        <w:t>deployment groups</w:t>
      </w: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- here the code is build and deployed there it self. mostly for vm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>’</w:t>
      </w:r>
      <w:r>
        <w:rPr>
          <w:rFonts w:cs="Arial Unicode MS" w:eastAsia="Arial Unicode MS"/>
          <w:sz w:val="26"/>
          <w:szCs w:val="26"/>
          <w:rtl w:val="0"/>
          <w:lang w:val="en-US"/>
        </w:rPr>
        <w:t>s.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repos - 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files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project code developed by developer will be under files in repos.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commit - committed changes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push - changes that are pushes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branches - diff. types of branches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tags - recognition , for particular release all the features will be stored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pull request -to validate code from  one branch to another brach pull request approve first it will be done by i)sonar qube review</w:t>
      </w: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 then reviewer will review ii)reviewer review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Gated build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after raising a PR to pass code from feature to dev then gated build will run. here we do quality check.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continuous integration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 xml:space="preserve">— </w:t>
      </w:r>
      <w:r>
        <w:rPr>
          <w:rFonts w:cs="Arial Unicode MS" w:eastAsia="Arial Unicode MS"/>
          <w:sz w:val="26"/>
          <w:szCs w:val="26"/>
          <w:rtl w:val="0"/>
          <w:lang w:val="en-US"/>
        </w:rPr>
        <w:t>after the PR completed CI will run. Artefacts will generate.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while creating the pipeline, artefacts will be created. these artefacts are used to deploy the code. Along with artefacts , stages are also created.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scheduled build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Creating pipelines</w:t>
      </w: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pipelines will be created in dev , hot fix , release branches mostly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$(variable name)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 xml:space="preserve">***.*\sln </w:t>
      </w:r>
      <w:r>
        <w:rPr>
          <w:rFonts w:cs="Arial Unicode MS" w:eastAsia="Arial Unicode MS" w:hint="default"/>
          <w:sz w:val="26"/>
          <w:szCs w:val="26"/>
          <w:rtl w:val="0"/>
          <w:lang w:val="en-US"/>
        </w:rPr>
        <w:t>—</w:t>
      </w:r>
      <w:r>
        <w:rPr>
          <w:rFonts w:cs="Arial Unicode MS" w:eastAsia="Arial Unicode MS"/>
          <w:sz w:val="26"/>
          <w:szCs w:val="26"/>
          <w:rtl w:val="0"/>
          <w:lang w:val="en-US"/>
        </w:rPr>
        <w:t>- to select all sln files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restore - references will restore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build - it will build and compile solutions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publish - to generate zip packages</w:t>
      </w:r>
    </w:p>
    <w:p>
      <w:pPr>
        <w:pStyle w:val="Body"/>
        <w:bidi w:val="0"/>
        <w:rPr>
          <w:sz w:val="26"/>
          <w:szCs w:val="26"/>
        </w:rPr>
      </w:pPr>
    </w:p>
    <w:p>
      <w:pPr>
        <w:pStyle w:val="Body"/>
        <w:bidi w:val="0"/>
        <w:rPr>
          <w:sz w:val="26"/>
          <w:szCs w:val="26"/>
        </w:rPr>
      </w:pPr>
      <w:r>
        <w:rPr>
          <w:rFonts w:cs="Arial Unicode MS" w:eastAsia="Arial Unicode MS"/>
          <w:sz w:val="26"/>
          <w:szCs w:val="26"/>
          <w:rtl w:val="0"/>
          <w:lang w:val="en-US"/>
        </w:rPr>
        <w:t>publish artefact - to store the zip file to drop location</w:t>
      </w:r>
    </w:p>
    <w:p>
      <w:pPr>
        <w:pStyle w:val="Body"/>
      </w:pPr>
      <w:r>
        <w:rPr>
          <w:b w:val="1"/>
          <w:bCs w:val="1"/>
          <w:sz w:val="26"/>
          <w:szCs w:val="26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Pipelines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