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23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_____________________SWTID-2026-1436_______</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rtl w:val="0"/>
        </w:rPr>
        <w:t xml:space="preserve">Empathy Map – AI FAQ Assistant</w:t>
      </w:r>
      <w:r w:rsidDel="00000000" w:rsidR="00000000" w:rsidRPr="00000000">
        <w:rPr>
          <w:rtl w:val="0"/>
        </w:rPr>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rtl w:val="0"/>
        </w:rPr>
        <w:t xml:space="preserve">User Profile: Students / Customers / Employees seeking quick answers</w:t>
        <w:br w:type="textWrapping"/>
        <w:br w:type="textWrapping"/>
        <w:t xml:space="preserve">THINKS &amp; FEELS:</w:t>
        <w:br w:type="textWrapping"/>
        <w:t xml:space="preserve">• Wants quick, accurate answers without searching through many documents.</w:t>
        <w:br w:type="textWrapping"/>
        <w:t xml:space="preserve">• Feels frustrated when FAQs are difficult to find or understand.</w:t>
        <w:br w:type="textWrapping"/>
        <w:t xml:space="preserve">• Wants the assistant to be simple, reliable, and available anytime.</w:t>
        <w:br w:type="textWrapping"/>
        <w:br w:type="textWrapping"/>
        <w:t xml:space="preserve">SEES:</w:t>
        <w:br w:type="textWrapping"/>
        <w:t xml:space="preserve">• Frequently asked questions, help pages, and support information.</w:t>
        <w:br w:type="textWrapping"/>
        <w:t xml:space="preserve">• Many similar questions and large amounts of information.</w:t>
        <w:br w:type="textWrapping"/>
        <w:t xml:space="preserve">• Other users using chat-based AI assistants for instant support.</w:t>
        <w:br w:type="textWrapping"/>
        <w:br w:type="textWrapping"/>
        <w:t xml:space="preserve">HEARS:</w:t>
        <w:br w:type="textWrapping"/>
        <w:t xml:space="preserve">• Suggestions to use online FAQs, websites, or customer support.</w:t>
        <w:br w:type="textWrapping"/>
        <w:t xml:space="preserve">• Common questions and answers from other users.</w:t>
        <w:br w:type="textWrapping"/>
        <w:t xml:space="preserve">• Feedback about whether answers are clear and useful.</w:t>
        <w:br w:type="textWrapping"/>
        <w:br w:type="textWrapping"/>
        <w:t xml:space="preserve">SAYS &amp; DOES:</w:t>
        <w:br w:type="textWrapping"/>
        <w:t xml:space="preserve">• Types questions in natural language.</w:t>
        <w:br w:type="textWrapping"/>
        <w:t xml:space="preserve">• Asks follow-up questions when the first answer is unclear.</w:t>
        <w:br w:type="textWrapping"/>
        <w:t xml:space="preserve">• Uses the assistant to save time and get information quickly.</w:t>
        <w:br w:type="textWrapping"/>
        <w:br w:type="textWrapping"/>
        <w:t xml:space="preserve">PAINS:</w:t>
        <w:br w:type="textWrapping"/>
        <w:t xml:space="preserve">• Difficulty finding the correct information manually.</w:t>
        <w:br w:type="textWrapping"/>
        <w:t xml:space="preserve">• Long waiting times for human support.</w:t>
        <w:br w:type="textWrapping"/>
        <w:t xml:space="preserve">• Confusing, incomplete, or outdated FAQ answers.</w:t>
        <w:br w:type="textWrapping"/>
        <w:br w:type="textWrapping"/>
        <w:t xml:space="preserve">GAINS:</w:t>
        <w:br w:type="textWrapping"/>
        <w:t xml:space="preserve">• Fast and easy access to relevant answers.</w:t>
        <w:br w:type="textWrapping"/>
        <w:t xml:space="preserve">• Clear, concise, and understandable responses.</w:t>
        <w:br w:type="textWrapping"/>
        <w:t xml:space="preserve">• 24/7 assistance and reduced need for repetitive support queries.</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