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CB963" w14:textId="664C3093" w:rsidR="00963109" w:rsidRPr="0013039C" w:rsidRDefault="00D64408" w:rsidP="006819B6">
      <w:pPr>
        <w:pStyle w:val="Caption"/>
        <w:shd w:val="clear" w:color="auto" w:fill="FFFFFF"/>
        <w:rPr>
          <w:rFonts w:ascii="Calibri" w:hAnsi="Calibri" w:cs="Calibri"/>
          <w:color w:val="0066A1"/>
          <w:szCs w:val="40"/>
        </w:rPr>
      </w:pPr>
      <w:r w:rsidRPr="0013039C">
        <w:rPr>
          <w:rFonts w:ascii="Calibri" w:hAnsi="Calibri" w:cs="Calibri"/>
          <w:color w:val="0066A1"/>
          <w:szCs w:val="40"/>
        </w:rPr>
        <w:t>Elasticsearch Metrics Dashboard</w:t>
      </w:r>
    </w:p>
    <w:p w14:paraId="1651089F" w14:textId="77777777" w:rsidR="00963109" w:rsidRPr="00AE5D7F" w:rsidRDefault="00963109">
      <w:pPr>
        <w:rPr>
          <w:rFonts w:ascii="Calibri" w:hAnsi="Calibri" w:cs="Calibri"/>
          <w:sz w:val="22"/>
          <w:szCs w:val="22"/>
        </w:rPr>
      </w:pPr>
    </w:p>
    <w:p w14:paraId="3DC486C4" w14:textId="77777777" w:rsidR="00963109" w:rsidRPr="00AE5D7F" w:rsidRDefault="00854D3C">
      <w:pPr>
        <w:pStyle w:val="Caption1"/>
        <w:rPr>
          <w:rFonts w:ascii="Calibri" w:hAnsi="Calibri" w:cs="Calibri"/>
          <w:b w:val="0"/>
          <w:sz w:val="22"/>
          <w:szCs w:val="22"/>
        </w:rPr>
      </w:pPr>
      <w:r w:rsidRPr="00AE5D7F">
        <w:rPr>
          <w:rFonts w:ascii="Calibri" w:hAnsi="Calibri" w:cs="Calibri"/>
          <w:b w:val="0"/>
          <w:sz w:val="22"/>
          <w:szCs w:val="22"/>
        </w:rPr>
        <w:t xml:space="preserve">Version No: </w:t>
      </w:r>
      <w:r w:rsidR="009751F3" w:rsidRPr="00AE5D7F">
        <w:rPr>
          <w:rFonts w:ascii="Calibri" w:hAnsi="Calibri" w:cs="Calibri"/>
          <w:b w:val="0"/>
          <w:sz w:val="22"/>
          <w:szCs w:val="22"/>
        </w:rPr>
        <w:t xml:space="preserve"> </w:t>
      </w:r>
      <w:r w:rsidR="0011118A">
        <w:rPr>
          <w:rFonts w:ascii="Calibri" w:hAnsi="Calibri" w:cs="Calibri"/>
          <w:b w:val="0"/>
          <w:sz w:val="22"/>
          <w:szCs w:val="22"/>
        </w:rPr>
        <w:t>1.0</w:t>
      </w:r>
    </w:p>
    <w:p w14:paraId="3772E039" w14:textId="7EE6FFEE" w:rsidR="009751F3" w:rsidRPr="00AE5D7F" w:rsidRDefault="00854D3C">
      <w:pPr>
        <w:pStyle w:val="Caption1"/>
        <w:rPr>
          <w:rFonts w:ascii="Calibri" w:hAnsi="Calibri" w:cs="Calibri"/>
          <w:b w:val="0"/>
          <w:sz w:val="22"/>
          <w:szCs w:val="22"/>
        </w:rPr>
      </w:pPr>
      <w:r w:rsidRPr="00AE5D7F">
        <w:rPr>
          <w:rFonts w:ascii="Calibri" w:hAnsi="Calibri" w:cs="Calibri"/>
          <w:b w:val="0"/>
          <w:sz w:val="22"/>
          <w:szCs w:val="22"/>
        </w:rPr>
        <w:t>Date:</w:t>
      </w:r>
      <w:r w:rsidR="0011118A">
        <w:rPr>
          <w:rFonts w:ascii="Calibri" w:hAnsi="Calibri" w:cs="Calibri"/>
          <w:b w:val="0"/>
          <w:sz w:val="22"/>
          <w:szCs w:val="22"/>
        </w:rPr>
        <w:t xml:space="preserve"> </w:t>
      </w:r>
      <w:r w:rsidR="00D64408">
        <w:rPr>
          <w:rFonts w:ascii="Calibri" w:hAnsi="Calibri" w:cs="Calibri"/>
          <w:b w:val="0"/>
          <w:sz w:val="22"/>
          <w:szCs w:val="22"/>
        </w:rPr>
        <w:t>20</w:t>
      </w:r>
      <w:r w:rsidR="009751F3" w:rsidRPr="00AE5D7F">
        <w:rPr>
          <w:rFonts w:ascii="Calibri" w:hAnsi="Calibri" w:cs="Calibri"/>
          <w:b w:val="0"/>
          <w:sz w:val="22"/>
          <w:szCs w:val="22"/>
        </w:rPr>
        <w:t>-</w:t>
      </w:r>
      <w:r w:rsidR="00D64408">
        <w:rPr>
          <w:rFonts w:ascii="Calibri" w:hAnsi="Calibri" w:cs="Calibri"/>
          <w:b w:val="0"/>
          <w:sz w:val="22"/>
          <w:szCs w:val="22"/>
        </w:rPr>
        <w:t>APR</w:t>
      </w:r>
      <w:r w:rsidR="009751F3" w:rsidRPr="00AE5D7F">
        <w:rPr>
          <w:rFonts w:ascii="Calibri" w:hAnsi="Calibri" w:cs="Calibri"/>
          <w:b w:val="0"/>
          <w:sz w:val="22"/>
          <w:szCs w:val="22"/>
        </w:rPr>
        <w:t>-</w:t>
      </w:r>
      <w:r w:rsidR="00D64408">
        <w:rPr>
          <w:rFonts w:ascii="Calibri" w:hAnsi="Calibri" w:cs="Calibri"/>
          <w:b w:val="0"/>
          <w:sz w:val="22"/>
          <w:szCs w:val="22"/>
        </w:rPr>
        <w:t>2020</w:t>
      </w:r>
    </w:p>
    <w:p w14:paraId="4D10CE70" w14:textId="77777777" w:rsidR="00963109" w:rsidRPr="00AE5D7F" w:rsidRDefault="00854D3C">
      <w:pPr>
        <w:pStyle w:val="Caption1"/>
        <w:rPr>
          <w:rFonts w:ascii="Calibri" w:hAnsi="Calibri" w:cs="Calibri"/>
          <w:sz w:val="22"/>
          <w:szCs w:val="22"/>
        </w:rPr>
      </w:pPr>
      <w:r w:rsidRPr="00AE5D7F">
        <w:rPr>
          <w:rFonts w:ascii="Calibri" w:hAnsi="Calibri" w:cs="Calibri"/>
          <w:sz w:val="22"/>
          <w:szCs w:val="22"/>
        </w:rPr>
        <w:t xml:space="preserve"> </w:t>
      </w:r>
    </w:p>
    <w:p w14:paraId="18CC6F77" w14:textId="77777777" w:rsidR="00963109" w:rsidRPr="00AE5D7F" w:rsidRDefault="00963109" w:rsidP="00D335A1">
      <w:pPr>
        <w:pStyle w:val="Heading1"/>
        <w:rPr>
          <w:rFonts w:ascii="Calibri" w:hAnsi="Calibri" w:cs="Calibri"/>
          <w:sz w:val="22"/>
          <w:szCs w:val="22"/>
        </w:rPr>
      </w:pPr>
    </w:p>
    <w:p w14:paraId="75DCD45C" w14:textId="77777777" w:rsidR="00963109" w:rsidRPr="00AE5D7F" w:rsidRDefault="00963109">
      <w:pPr>
        <w:rPr>
          <w:rFonts w:ascii="Calibri" w:hAnsi="Calibri" w:cs="Calibri"/>
          <w:sz w:val="22"/>
          <w:szCs w:val="22"/>
        </w:rPr>
      </w:pPr>
    </w:p>
    <w:p w14:paraId="33CBCD1A" w14:textId="77777777" w:rsidR="00002305" w:rsidRPr="00AE5D7F" w:rsidRDefault="00002305" w:rsidP="00002305">
      <w:pPr>
        <w:jc w:val="both"/>
        <w:rPr>
          <w:rFonts w:ascii="Calibri" w:hAnsi="Calibri" w:cs="Calibri"/>
          <w:snapToGrid w:val="0"/>
          <w:sz w:val="22"/>
          <w:szCs w:val="22"/>
        </w:rPr>
      </w:pPr>
    </w:p>
    <w:p w14:paraId="2C8825B4" w14:textId="77777777" w:rsidR="00002305" w:rsidRPr="00AE5D7F" w:rsidRDefault="00002305" w:rsidP="00002305">
      <w:pPr>
        <w:jc w:val="both"/>
        <w:rPr>
          <w:rFonts w:ascii="Calibri" w:hAnsi="Calibri" w:cs="Calibri"/>
          <w:snapToGrid w:val="0"/>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6"/>
        <w:gridCol w:w="6301"/>
      </w:tblGrid>
      <w:tr w:rsidR="00002305" w:rsidRPr="00AE5D7F" w14:paraId="3F0CAAD1" w14:textId="77777777" w:rsidTr="007024C6">
        <w:trPr>
          <w:trHeight w:val="569"/>
          <w:jc w:val="center"/>
        </w:trPr>
        <w:tc>
          <w:tcPr>
            <w:tcW w:w="2799" w:type="dxa"/>
            <w:shd w:val="clear" w:color="auto" w:fill="0066A1"/>
          </w:tcPr>
          <w:p w14:paraId="7E1B3A43" w14:textId="77777777" w:rsidR="00002305" w:rsidRPr="00AE5D7F" w:rsidRDefault="00002305" w:rsidP="00470A88">
            <w:pPr>
              <w:pStyle w:val="BlockText"/>
              <w:jc w:val="center"/>
              <w:rPr>
                <w:rFonts w:ascii="Calibri" w:hAnsi="Calibri" w:cs="Calibri"/>
                <w:color w:val="FFFFFF"/>
                <w:sz w:val="22"/>
                <w:szCs w:val="22"/>
                <w:lang w:val="en-AU"/>
              </w:rPr>
            </w:pPr>
            <w:r w:rsidRPr="00AE5D7F">
              <w:rPr>
                <w:rFonts w:ascii="Calibri" w:hAnsi="Calibri" w:cs="Calibri"/>
                <w:color w:val="FFFFFF"/>
                <w:sz w:val="22"/>
                <w:szCs w:val="22"/>
                <w:lang w:val="en-AU"/>
              </w:rPr>
              <w:t xml:space="preserve">Prepared by </w:t>
            </w:r>
          </w:p>
        </w:tc>
        <w:tc>
          <w:tcPr>
            <w:tcW w:w="6570" w:type="dxa"/>
          </w:tcPr>
          <w:p w14:paraId="75970E4E" w14:textId="3D8E5EC7" w:rsidR="00002305" w:rsidRPr="00AE5D7F" w:rsidRDefault="003F4ADC" w:rsidP="00470A88">
            <w:pPr>
              <w:pStyle w:val="BlockText"/>
              <w:rPr>
                <w:rFonts w:ascii="Calibri" w:hAnsi="Calibri" w:cs="Calibri"/>
                <w:b w:val="0"/>
                <w:sz w:val="22"/>
                <w:szCs w:val="22"/>
              </w:rPr>
            </w:pPr>
            <w:r>
              <w:rPr>
                <w:rFonts w:ascii="Calibri" w:hAnsi="Calibri" w:cs="Calibri"/>
                <w:b w:val="0"/>
                <w:sz w:val="22"/>
                <w:szCs w:val="22"/>
              </w:rPr>
              <w:t>Prashanth Kartan</w:t>
            </w:r>
          </w:p>
        </w:tc>
      </w:tr>
      <w:tr w:rsidR="00002305" w:rsidRPr="00AE5D7F" w14:paraId="52416B29" w14:textId="77777777" w:rsidTr="007024C6">
        <w:trPr>
          <w:trHeight w:val="569"/>
          <w:jc w:val="center"/>
        </w:trPr>
        <w:tc>
          <w:tcPr>
            <w:tcW w:w="2799" w:type="dxa"/>
            <w:shd w:val="clear" w:color="auto" w:fill="0066A1"/>
          </w:tcPr>
          <w:p w14:paraId="6401DDBA" w14:textId="77777777" w:rsidR="00002305" w:rsidRPr="00AE5D7F" w:rsidRDefault="00002305" w:rsidP="00470A88">
            <w:pPr>
              <w:pStyle w:val="BlockText"/>
              <w:jc w:val="center"/>
              <w:rPr>
                <w:rFonts w:ascii="Calibri" w:hAnsi="Calibri" w:cs="Calibri"/>
                <w:color w:val="FFFFFF"/>
                <w:sz w:val="22"/>
                <w:szCs w:val="22"/>
                <w:lang w:val="en-AU"/>
              </w:rPr>
            </w:pPr>
            <w:r w:rsidRPr="00AE5D7F">
              <w:rPr>
                <w:rFonts w:ascii="Calibri" w:hAnsi="Calibri" w:cs="Calibri"/>
                <w:color w:val="FFFFFF"/>
                <w:sz w:val="22"/>
                <w:szCs w:val="22"/>
                <w:lang w:val="en-AU"/>
              </w:rPr>
              <w:t>Reviewed by</w:t>
            </w:r>
          </w:p>
        </w:tc>
        <w:tc>
          <w:tcPr>
            <w:tcW w:w="6570" w:type="dxa"/>
          </w:tcPr>
          <w:p w14:paraId="36A4258D" w14:textId="77777777" w:rsidR="00002305" w:rsidRPr="00AE5D7F" w:rsidRDefault="00002305" w:rsidP="00470A88">
            <w:pPr>
              <w:pStyle w:val="BlockText"/>
              <w:rPr>
                <w:rFonts w:ascii="Calibri" w:hAnsi="Calibri" w:cs="Calibri"/>
                <w:b w:val="0"/>
                <w:sz w:val="22"/>
                <w:szCs w:val="22"/>
              </w:rPr>
            </w:pPr>
          </w:p>
        </w:tc>
      </w:tr>
      <w:tr w:rsidR="00002305" w:rsidRPr="00AE5D7F" w14:paraId="377D157B" w14:textId="77777777" w:rsidTr="007024C6">
        <w:trPr>
          <w:trHeight w:val="569"/>
          <w:jc w:val="center"/>
        </w:trPr>
        <w:tc>
          <w:tcPr>
            <w:tcW w:w="2799" w:type="dxa"/>
            <w:shd w:val="clear" w:color="auto" w:fill="0066A1"/>
          </w:tcPr>
          <w:p w14:paraId="32B8F50A" w14:textId="77777777" w:rsidR="00002305" w:rsidRPr="00AE5D7F" w:rsidRDefault="00002305" w:rsidP="00470A88">
            <w:pPr>
              <w:pStyle w:val="BlockText"/>
              <w:jc w:val="center"/>
              <w:rPr>
                <w:rFonts w:ascii="Calibri" w:hAnsi="Calibri" w:cs="Calibri"/>
                <w:color w:val="FFFFFF"/>
                <w:sz w:val="22"/>
                <w:szCs w:val="22"/>
                <w:lang w:val="en-AU"/>
              </w:rPr>
            </w:pPr>
            <w:r w:rsidRPr="00AE5D7F">
              <w:rPr>
                <w:rFonts w:ascii="Calibri" w:hAnsi="Calibri" w:cs="Calibri"/>
                <w:color w:val="FFFFFF"/>
                <w:sz w:val="22"/>
                <w:szCs w:val="22"/>
                <w:lang w:val="en-AU"/>
              </w:rPr>
              <w:t xml:space="preserve">Approved by: </w:t>
            </w:r>
          </w:p>
        </w:tc>
        <w:tc>
          <w:tcPr>
            <w:tcW w:w="6570" w:type="dxa"/>
          </w:tcPr>
          <w:p w14:paraId="7C9D3EBF" w14:textId="77777777" w:rsidR="00002305" w:rsidRPr="00AE5D7F" w:rsidRDefault="00002305" w:rsidP="00470A88">
            <w:pPr>
              <w:pStyle w:val="BlockText"/>
              <w:rPr>
                <w:rFonts w:ascii="Calibri" w:hAnsi="Calibri" w:cs="Calibri"/>
                <w:b w:val="0"/>
                <w:sz w:val="22"/>
                <w:szCs w:val="22"/>
              </w:rPr>
            </w:pPr>
          </w:p>
        </w:tc>
      </w:tr>
    </w:tbl>
    <w:p w14:paraId="54ADDF55" w14:textId="77777777" w:rsidR="00002305" w:rsidRPr="00AE5D7F" w:rsidRDefault="00002305" w:rsidP="00002305">
      <w:pPr>
        <w:jc w:val="both"/>
        <w:rPr>
          <w:rFonts w:ascii="Calibri" w:hAnsi="Calibri" w:cs="Calibri"/>
          <w:snapToGrid w:val="0"/>
          <w:sz w:val="22"/>
          <w:szCs w:val="22"/>
        </w:rPr>
      </w:pPr>
    </w:p>
    <w:p w14:paraId="2D5D9CF1" w14:textId="77777777" w:rsidR="00002305" w:rsidRPr="00AE5D7F" w:rsidRDefault="00002305" w:rsidP="00002305">
      <w:pPr>
        <w:rPr>
          <w:rFonts w:ascii="Calibri" w:hAnsi="Calibri" w:cs="Calibri"/>
          <w:sz w:val="22"/>
          <w:szCs w:val="22"/>
        </w:rPr>
      </w:pPr>
    </w:p>
    <w:p w14:paraId="7B5A93F4" w14:textId="77777777" w:rsidR="00963109" w:rsidRPr="00AE5D7F" w:rsidRDefault="00963109">
      <w:pPr>
        <w:rPr>
          <w:rFonts w:ascii="Calibri" w:hAnsi="Calibri" w:cs="Calibri"/>
          <w:sz w:val="22"/>
          <w:szCs w:val="22"/>
        </w:rPr>
      </w:pPr>
    </w:p>
    <w:p w14:paraId="5CEADFA4" w14:textId="77777777" w:rsidR="00002305" w:rsidRPr="00AE5D7F" w:rsidRDefault="00002305">
      <w:pPr>
        <w:rPr>
          <w:rFonts w:ascii="Calibri" w:hAnsi="Calibri" w:cs="Calibri"/>
          <w:sz w:val="22"/>
          <w:szCs w:val="22"/>
        </w:rPr>
      </w:pPr>
    </w:p>
    <w:p w14:paraId="399274EA" w14:textId="77777777" w:rsidR="00002305" w:rsidRPr="00AE5D7F" w:rsidRDefault="00002305">
      <w:pPr>
        <w:rPr>
          <w:rFonts w:ascii="Calibri" w:hAnsi="Calibri" w:cs="Calibri"/>
          <w:sz w:val="22"/>
          <w:szCs w:val="22"/>
        </w:rPr>
      </w:pPr>
    </w:p>
    <w:p w14:paraId="429C02C9" w14:textId="77777777" w:rsidR="00002305" w:rsidRPr="00AE5D7F" w:rsidRDefault="00002305">
      <w:pPr>
        <w:rPr>
          <w:rFonts w:ascii="Calibri" w:hAnsi="Calibri" w:cs="Calibri"/>
          <w:sz w:val="22"/>
          <w:szCs w:val="22"/>
        </w:rPr>
      </w:pPr>
    </w:p>
    <w:p w14:paraId="7623A153" w14:textId="77777777" w:rsidR="00002305" w:rsidRPr="00AE5D7F" w:rsidRDefault="00002305">
      <w:pPr>
        <w:rPr>
          <w:rFonts w:ascii="Calibri" w:hAnsi="Calibri" w:cs="Calibri"/>
          <w:sz w:val="22"/>
          <w:szCs w:val="22"/>
        </w:rPr>
      </w:pPr>
    </w:p>
    <w:p w14:paraId="4FF0D1DB" w14:textId="77777777" w:rsidR="00002305" w:rsidRPr="00AE5D7F" w:rsidRDefault="00002305">
      <w:pPr>
        <w:rPr>
          <w:rFonts w:ascii="Calibri" w:hAnsi="Calibri" w:cs="Calibri"/>
          <w:sz w:val="22"/>
          <w:szCs w:val="22"/>
        </w:rPr>
      </w:pPr>
    </w:p>
    <w:p w14:paraId="64AF9D31" w14:textId="77777777" w:rsidR="0080250D" w:rsidRPr="00AE5D7F" w:rsidRDefault="0080250D">
      <w:pPr>
        <w:rPr>
          <w:rFonts w:ascii="Calibri" w:hAnsi="Calibri" w:cs="Calibri"/>
          <w:sz w:val="22"/>
          <w:szCs w:val="22"/>
        </w:rPr>
      </w:pPr>
    </w:p>
    <w:p w14:paraId="402E4A73" w14:textId="77777777" w:rsidR="0080250D" w:rsidRPr="00AE5D7F" w:rsidRDefault="0080250D">
      <w:pPr>
        <w:rPr>
          <w:rFonts w:ascii="Calibri" w:hAnsi="Calibri" w:cs="Calibri"/>
          <w:sz w:val="22"/>
          <w:szCs w:val="22"/>
        </w:rPr>
      </w:pPr>
    </w:p>
    <w:p w14:paraId="4AEAFBF6" w14:textId="77777777" w:rsidR="0080250D" w:rsidRPr="00AE5D7F" w:rsidRDefault="0080250D">
      <w:pPr>
        <w:rPr>
          <w:rFonts w:ascii="Calibri" w:hAnsi="Calibri" w:cs="Calibri"/>
          <w:sz w:val="22"/>
          <w:szCs w:val="22"/>
        </w:rPr>
      </w:pPr>
    </w:p>
    <w:p w14:paraId="33D0F292" w14:textId="77777777" w:rsidR="0080250D" w:rsidRPr="00AE5D7F" w:rsidRDefault="0080250D">
      <w:pPr>
        <w:rPr>
          <w:rFonts w:ascii="Calibri" w:hAnsi="Calibri" w:cs="Calibri"/>
          <w:sz w:val="22"/>
          <w:szCs w:val="22"/>
        </w:rPr>
      </w:pPr>
    </w:p>
    <w:p w14:paraId="71F69B96" w14:textId="77777777" w:rsidR="0080250D" w:rsidRPr="00AE5D7F" w:rsidRDefault="0080250D">
      <w:pPr>
        <w:rPr>
          <w:rFonts w:ascii="Calibri" w:hAnsi="Calibri" w:cs="Calibri"/>
          <w:sz w:val="22"/>
          <w:szCs w:val="22"/>
        </w:rPr>
      </w:pPr>
    </w:p>
    <w:p w14:paraId="1CBBAD73" w14:textId="77777777" w:rsidR="0080250D" w:rsidRPr="00AE5D7F" w:rsidRDefault="0080250D">
      <w:pPr>
        <w:rPr>
          <w:rFonts w:ascii="Calibri" w:hAnsi="Calibri" w:cs="Calibri"/>
          <w:sz w:val="22"/>
          <w:szCs w:val="22"/>
        </w:rPr>
      </w:pPr>
    </w:p>
    <w:p w14:paraId="66F9D43D" w14:textId="77777777" w:rsidR="0080250D" w:rsidRPr="00AE5D7F" w:rsidRDefault="0080250D">
      <w:pPr>
        <w:rPr>
          <w:rFonts w:ascii="Calibri" w:hAnsi="Calibri" w:cs="Calibri"/>
          <w:sz w:val="22"/>
          <w:szCs w:val="22"/>
        </w:rPr>
      </w:pPr>
    </w:p>
    <w:p w14:paraId="19502298" w14:textId="77777777" w:rsidR="0080250D" w:rsidRPr="00AE5D7F" w:rsidRDefault="0080250D">
      <w:pPr>
        <w:rPr>
          <w:rFonts w:ascii="Calibri" w:hAnsi="Calibri" w:cs="Calibri"/>
          <w:sz w:val="22"/>
          <w:szCs w:val="22"/>
        </w:rPr>
      </w:pPr>
    </w:p>
    <w:p w14:paraId="324BF36B" w14:textId="77777777" w:rsidR="0080250D" w:rsidRPr="00AE5D7F" w:rsidRDefault="0080250D">
      <w:pPr>
        <w:rPr>
          <w:rFonts w:ascii="Calibri" w:hAnsi="Calibri" w:cs="Calibri"/>
          <w:sz w:val="22"/>
          <w:szCs w:val="22"/>
        </w:rPr>
      </w:pPr>
    </w:p>
    <w:p w14:paraId="26C60D50" w14:textId="77777777" w:rsidR="0080250D" w:rsidRPr="00AE5D7F" w:rsidRDefault="0080250D">
      <w:pPr>
        <w:rPr>
          <w:rFonts w:ascii="Calibri" w:hAnsi="Calibri" w:cs="Calibri"/>
          <w:sz w:val="22"/>
          <w:szCs w:val="22"/>
        </w:rPr>
      </w:pPr>
    </w:p>
    <w:p w14:paraId="16F98DCE" w14:textId="77777777" w:rsidR="0080250D" w:rsidRPr="00AE5D7F" w:rsidRDefault="0080250D">
      <w:pPr>
        <w:rPr>
          <w:rFonts w:ascii="Calibri" w:hAnsi="Calibri" w:cs="Calibri"/>
          <w:sz w:val="22"/>
          <w:szCs w:val="22"/>
        </w:rPr>
      </w:pPr>
    </w:p>
    <w:p w14:paraId="7EC1E635" w14:textId="77777777" w:rsidR="0080250D" w:rsidRPr="00AE5D7F" w:rsidRDefault="0080250D">
      <w:pPr>
        <w:rPr>
          <w:rFonts w:ascii="Calibri" w:hAnsi="Calibri" w:cs="Calibri"/>
          <w:sz w:val="22"/>
          <w:szCs w:val="22"/>
        </w:rPr>
      </w:pPr>
    </w:p>
    <w:p w14:paraId="6FA97F4E" w14:textId="77777777" w:rsidR="0080250D" w:rsidRPr="00AE5D7F" w:rsidRDefault="0080250D">
      <w:pPr>
        <w:rPr>
          <w:rFonts w:ascii="Calibri" w:hAnsi="Calibri" w:cs="Calibri"/>
          <w:sz w:val="22"/>
          <w:szCs w:val="22"/>
        </w:rPr>
      </w:pPr>
    </w:p>
    <w:p w14:paraId="5485BD82" w14:textId="77777777" w:rsidR="0080250D" w:rsidRPr="00AE5D7F" w:rsidRDefault="0080250D">
      <w:pPr>
        <w:rPr>
          <w:rFonts w:ascii="Calibri" w:hAnsi="Calibri" w:cs="Calibri"/>
          <w:sz w:val="22"/>
          <w:szCs w:val="22"/>
        </w:rPr>
      </w:pPr>
    </w:p>
    <w:p w14:paraId="29C40CE7" w14:textId="77777777" w:rsidR="0080250D" w:rsidRPr="00AE5D7F" w:rsidRDefault="0080250D">
      <w:pPr>
        <w:rPr>
          <w:rFonts w:ascii="Calibri" w:hAnsi="Calibri" w:cs="Calibri"/>
          <w:sz w:val="22"/>
          <w:szCs w:val="22"/>
        </w:rPr>
      </w:pPr>
    </w:p>
    <w:p w14:paraId="612FCA3D" w14:textId="77777777" w:rsidR="0080250D" w:rsidRPr="00AE5D7F" w:rsidRDefault="0080250D">
      <w:pPr>
        <w:rPr>
          <w:rFonts w:ascii="Calibri" w:hAnsi="Calibri" w:cs="Calibri"/>
          <w:sz w:val="22"/>
          <w:szCs w:val="22"/>
        </w:rPr>
      </w:pPr>
    </w:p>
    <w:p w14:paraId="016E7B94" w14:textId="77777777" w:rsidR="0080250D" w:rsidRPr="00AE5D7F" w:rsidRDefault="0080250D" w:rsidP="0080250D">
      <w:pPr>
        <w:pStyle w:val="RevHty"/>
        <w:rPr>
          <w:rFonts w:ascii="Calibri" w:hAnsi="Calibri" w:cs="Calibri"/>
          <w:color w:val="auto"/>
          <w:sz w:val="22"/>
          <w:szCs w:val="22"/>
        </w:rPr>
      </w:pPr>
      <w:r w:rsidRPr="00AE5D7F">
        <w:rPr>
          <w:rFonts w:ascii="Calibri" w:hAnsi="Calibri" w:cs="Calibri"/>
          <w:color w:val="auto"/>
          <w:sz w:val="22"/>
          <w:szCs w:val="22"/>
        </w:rPr>
        <w:t>Revision History</w:t>
      </w:r>
    </w:p>
    <w:p w14:paraId="06878215" w14:textId="77777777" w:rsidR="0080250D" w:rsidRPr="00AE5D7F" w:rsidRDefault="0080250D" w:rsidP="0080250D">
      <w:pPr>
        <w:pStyle w:val="RevHty"/>
        <w:rPr>
          <w:rFonts w:ascii="Calibri" w:hAnsi="Calibri" w:cs="Calibri"/>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1"/>
        <w:gridCol w:w="1912"/>
        <w:gridCol w:w="2248"/>
        <w:gridCol w:w="3796"/>
      </w:tblGrid>
      <w:tr w:rsidR="0080250D" w:rsidRPr="00AE5D7F" w14:paraId="246111C9" w14:textId="77777777" w:rsidTr="00B953BC">
        <w:trPr>
          <w:trHeight w:val="569"/>
          <w:jc w:val="center"/>
        </w:trPr>
        <w:tc>
          <w:tcPr>
            <w:tcW w:w="1061" w:type="dxa"/>
            <w:tcBorders>
              <w:bottom w:val="single" w:sz="4" w:space="0" w:color="auto"/>
            </w:tcBorders>
            <w:shd w:val="clear" w:color="auto" w:fill="0066A1"/>
          </w:tcPr>
          <w:p w14:paraId="179624A4" w14:textId="77777777" w:rsidR="0080250D" w:rsidRPr="00AE5D7F" w:rsidRDefault="0080250D" w:rsidP="007024C6">
            <w:pPr>
              <w:pStyle w:val="Caption1"/>
              <w:rPr>
                <w:rFonts w:ascii="Calibri" w:hAnsi="Calibri" w:cs="Calibri"/>
                <w:b w:val="0"/>
                <w:color w:val="FFFFFF"/>
                <w:sz w:val="22"/>
                <w:szCs w:val="22"/>
              </w:rPr>
            </w:pPr>
            <w:r w:rsidRPr="00AE5D7F">
              <w:rPr>
                <w:rFonts w:ascii="Calibri" w:hAnsi="Calibri" w:cs="Calibri"/>
                <w:b w:val="0"/>
                <w:color w:val="FFFFFF"/>
                <w:sz w:val="22"/>
                <w:szCs w:val="22"/>
              </w:rPr>
              <w:t>Version No</w:t>
            </w:r>
          </w:p>
        </w:tc>
        <w:tc>
          <w:tcPr>
            <w:tcW w:w="1912" w:type="dxa"/>
            <w:tcBorders>
              <w:bottom w:val="single" w:sz="4" w:space="0" w:color="auto"/>
            </w:tcBorders>
            <w:shd w:val="clear" w:color="auto" w:fill="0066A1"/>
          </w:tcPr>
          <w:p w14:paraId="760871B6" w14:textId="77777777" w:rsidR="0080250D" w:rsidRPr="00AE5D7F" w:rsidRDefault="0080250D" w:rsidP="007024C6">
            <w:pPr>
              <w:pStyle w:val="Caption1"/>
              <w:rPr>
                <w:rFonts w:ascii="Calibri" w:hAnsi="Calibri" w:cs="Calibri"/>
                <w:b w:val="0"/>
                <w:color w:val="FFFFFF"/>
                <w:sz w:val="22"/>
                <w:szCs w:val="22"/>
              </w:rPr>
            </w:pPr>
            <w:r w:rsidRPr="00AE5D7F">
              <w:rPr>
                <w:rFonts w:ascii="Calibri" w:hAnsi="Calibri" w:cs="Calibri"/>
                <w:b w:val="0"/>
                <w:color w:val="FFFFFF"/>
                <w:sz w:val="22"/>
                <w:szCs w:val="22"/>
              </w:rPr>
              <w:t>Date</w:t>
            </w:r>
          </w:p>
        </w:tc>
        <w:tc>
          <w:tcPr>
            <w:tcW w:w="2248" w:type="dxa"/>
            <w:tcBorders>
              <w:bottom w:val="single" w:sz="4" w:space="0" w:color="auto"/>
            </w:tcBorders>
            <w:shd w:val="clear" w:color="auto" w:fill="0066A1"/>
          </w:tcPr>
          <w:p w14:paraId="3CFF54A6" w14:textId="77777777" w:rsidR="0080250D" w:rsidRPr="00AE5D7F" w:rsidRDefault="0080250D" w:rsidP="007024C6">
            <w:pPr>
              <w:pStyle w:val="Caption1"/>
              <w:rPr>
                <w:rFonts w:ascii="Calibri" w:hAnsi="Calibri" w:cs="Calibri"/>
                <w:b w:val="0"/>
                <w:color w:val="FFFFFF"/>
                <w:sz w:val="22"/>
                <w:szCs w:val="22"/>
              </w:rPr>
            </w:pPr>
            <w:r w:rsidRPr="00AE5D7F">
              <w:rPr>
                <w:rFonts w:ascii="Calibri" w:hAnsi="Calibri" w:cs="Calibri"/>
                <w:b w:val="0"/>
                <w:color w:val="FFFFFF"/>
                <w:sz w:val="22"/>
                <w:szCs w:val="22"/>
              </w:rPr>
              <w:t>Prepared by / Modified by</w:t>
            </w:r>
          </w:p>
        </w:tc>
        <w:tc>
          <w:tcPr>
            <w:tcW w:w="3796" w:type="dxa"/>
            <w:tcBorders>
              <w:bottom w:val="single" w:sz="4" w:space="0" w:color="auto"/>
            </w:tcBorders>
            <w:shd w:val="clear" w:color="auto" w:fill="0066A1"/>
          </w:tcPr>
          <w:p w14:paraId="2A5F4830" w14:textId="77777777" w:rsidR="0080250D" w:rsidRPr="00AE5D7F" w:rsidRDefault="0080250D" w:rsidP="007024C6">
            <w:pPr>
              <w:pStyle w:val="Caption1"/>
              <w:rPr>
                <w:rFonts w:ascii="Calibri" w:hAnsi="Calibri" w:cs="Calibri"/>
                <w:b w:val="0"/>
                <w:color w:val="FFFFFF"/>
                <w:sz w:val="22"/>
                <w:szCs w:val="22"/>
              </w:rPr>
            </w:pPr>
            <w:r w:rsidRPr="00AE5D7F">
              <w:rPr>
                <w:rFonts w:ascii="Calibri" w:hAnsi="Calibri" w:cs="Calibri"/>
                <w:b w:val="0"/>
                <w:color w:val="FFFFFF"/>
                <w:sz w:val="22"/>
                <w:szCs w:val="22"/>
              </w:rPr>
              <w:t>Significant Changes</w:t>
            </w:r>
          </w:p>
        </w:tc>
      </w:tr>
      <w:tr w:rsidR="0080250D" w:rsidRPr="00AE5D7F" w14:paraId="63B3BE8E" w14:textId="77777777" w:rsidTr="00B953BC">
        <w:trPr>
          <w:trHeight w:val="569"/>
          <w:jc w:val="center"/>
        </w:trPr>
        <w:tc>
          <w:tcPr>
            <w:tcW w:w="1061" w:type="dxa"/>
          </w:tcPr>
          <w:p w14:paraId="3AF41646" w14:textId="77777777" w:rsidR="0080250D" w:rsidRPr="00AE5D7F" w:rsidRDefault="00651E46" w:rsidP="007024C6">
            <w:pPr>
              <w:pStyle w:val="Caption1"/>
              <w:rPr>
                <w:rFonts w:ascii="Calibri" w:hAnsi="Calibri" w:cs="Calibri"/>
                <w:b w:val="0"/>
                <w:sz w:val="22"/>
                <w:szCs w:val="22"/>
              </w:rPr>
            </w:pPr>
            <w:r>
              <w:rPr>
                <w:rFonts w:ascii="Calibri" w:hAnsi="Calibri" w:cs="Calibri"/>
                <w:b w:val="0"/>
                <w:sz w:val="22"/>
                <w:szCs w:val="22"/>
              </w:rPr>
              <w:t>1.0</w:t>
            </w:r>
          </w:p>
        </w:tc>
        <w:tc>
          <w:tcPr>
            <w:tcW w:w="1912" w:type="dxa"/>
          </w:tcPr>
          <w:p w14:paraId="4107557E" w14:textId="3BF99042" w:rsidR="0080250D" w:rsidRPr="00AE5D7F" w:rsidRDefault="00D64408" w:rsidP="007024C6">
            <w:pPr>
              <w:pStyle w:val="Caption1"/>
              <w:rPr>
                <w:rFonts w:ascii="Calibri" w:hAnsi="Calibri" w:cs="Calibri"/>
                <w:b w:val="0"/>
                <w:sz w:val="22"/>
                <w:szCs w:val="22"/>
              </w:rPr>
            </w:pPr>
            <w:r>
              <w:rPr>
                <w:rFonts w:ascii="Calibri" w:hAnsi="Calibri" w:cs="Calibri"/>
                <w:b w:val="0"/>
                <w:sz w:val="22"/>
                <w:szCs w:val="22"/>
              </w:rPr>
              <w:t>20-04-2020</w:t>
            </w:r>
          </w:p>
        </w:tc>
        <w:tc>
          <w:tcPr>
            <w:tcW w:w="2248" w:type="dxa"/>
          </w:tcPr>
          <w:p w14:paraId="5167A959" w14:textId="0C34304D" w:rsidR="0080250D" w:rsidRPr="00AE5D7F" w:rsidRDefault="00D64408" w:rsidP="007024C6">
            <w:pPr>
              <w:pStyle w:val="Caption1"/>
              <w:rPr>
                <w:rFonts w:ascii="Calibri" w:hAnsi="Calibri" w:cs="Calibri"/>
                <w:b w:val="0"/>
                <w:sz w:val="22"/>
                <w:szCs w:val="22"/>
              </w:rPr>
            </w:pPr>
            <w:r>
              <w:rPr>
                <w:rFonts w:ascii="Calibri" w:hAnsi="Calibri" w:cs="Calibri"/>
                <w:b w:val="0"/>
                <w:sz w:val="22"/>
                <w:szCs w:val="22"/>
              </w:rPr>
              <w:t>Prashanth Kartan</w:t>
            </w:r>
          </w:p>
        </w:tc>
        <w:tc>
          <w:tcPr>
            <w:tcW w:w="3796" w:type="dxa"/>
          </w:tcPr>
          <w:p w14:paraId="10D8AEBA" w14:textId="238F1495" w:rsidR="0080250D" w:rsidRPr="00AE5D7F" w:rsidRDefault="00D64408" w:rsidP="007024C6">
            <w:pPr>
              <w:pStyle w:val="Caption1"/>
              <w:rPr>
                <w:rFonts w:ascii="Calibri" w:hAnsi="Calibri" w:cs="Calibri"/>
                <w:b w:val="0"/>
                <w:sz w:val="22"/>
                <w:szCs w:val="22"/>
              </w:rPr>
            </w:pPr>
            <w:r>
              <w:rPr>
                <w:rFonts w:ascii="Calibri" w:hAnsi="Calibri" w:cs="Calibri"/>
                <w:b w:val="0"/>
                <w:sz w:val="22"/>
                <w:szCs w:val="22"/>
              </w:rPr>
              <w:t>Initial Version</w:t>
            </w:r>
          </w:p>
        </w:tc>
      </w:tr>
    </w:tbl>
    <w:p w14:paraId="01A23524" w14:textId="77777777" w:rsidR="0080250D" w:rsidRPr="00AE5D7F" w:rsidRDefault="0080250D">
      <w:pPr>
        <w:rPr>
          <w:rFonts w:ascii="Calibri" w:hAnsi="Calibri" w:cs="Calibri"/>
          <w:sz w:val="22"/>
          <w:szCs w:val="22"/>
        </w:rPr>
      </w:pPr>
    </w:p>
    <w:p w14:paraId="46DD5A9A" w14:textId="77777777" w:rsidR="0080250D" w:rsidRPr="00AE5D7F" w:rsidRDefault="0080250D">
      <w:pPr>
        <w:rPr>
          <w:rFonts w:ascii="Calibri" w:hAnsi="Calibri" w:cs="Calibri"/>
          <w:sz w:val="22"/>
          <w:szCs w:val="22"/>
        </w:rPr>
      </w:pPr>
    </w:p>
    <w:p w14:paraId="34E9AC73" w14:textId="77777777" w:rsidR="00002305" w:rsidRPr="00AE5D7F" w:rsidRDefault="00002305">
      <w:pPr>
        <w:rPr>
          <w:rFonts w:ascii="Calibri" w:hAnsi="Calibri" w:cs="Calibri"/>
          <w:sz w:val="22"/>
          <w:szCs w:val="22"/>
        </w:rPr>
      </w:pPr>
    </w:p>
    <w:p w14:paraId="0389894E" w14:textId="77777777" w:rsidR="00002305" w:rsidRPr="00AE5D7F" w:rsidRDefault="00002305">
      <w:pPr>
        <w:rPr>
          <w:rFonts w:ascii="Calibri" w:hAnsi="Calibri" w:cs="Calibri"/>
          <w:sz w:val="22"/>
          <w:szCs w:val="22"/>
        </w:rPr>
      </w:pPr>
    </w:p>
    <w:p w14:paraId="4E651A6D" w14:textId="77777777" w:rsidR="00002305" w:rsidRPr="00AE5D7F" w:rsidRDefault="00002305">
      <w:pPr>
        <w:rPr>
          <w:rFonts w:ascii="Calibri" w:hAnsi="Calibri" w:cs="Calibri"/>
          <w:sz w:val="22"/>
          <w:szCs w:val="22"/>
        </w:rPr>
      </w:pPr>
    </w:p>
    <w:p w14:paraId="17B39E11" w14:textId="77777777" w:rsidR="00002305" w:rsidRPr="00AE5D7F" w:rsidRDefault="00002305">
      <w:pPr>
        <w:rPr>
          <w:rFonts w:ascii="Calibri" w:hAnsi="Calibri" w:cs="Calibri"/>
          <w:sz w:val="22"/>
          <w:szCs w:val="22"/>
        </w:rPr>
      </w:pPr>
    </w:p>
    <w:p w14:paraId="60C3BD2D" w14:textId="77777777" w:rsidR="00963109" w:rsidRPr="00AE5D7F" w:rsidRDefault="00963109">
      <w:pPr>
        <w:rPr>
          <w:rFonts w:ascii="Calibri" w:hAnsi="Calibri" w:cs="Calibri"/>
          <w:sz w:val="22"/>
          <w:szCs w:val="22"/>
        </w:rPr>
      </w:pPr>
    </w:p>
    <w:p w14:paraId="503D60BB" w14:textId="77777777" w:rsidR="00854D3C" w:rsidRPr="00AE5D7F" w:rsidRDefault="00854D3C" w:rsidP="00C9707C">
      <w:pPr>
        <w:pStyle w:val="TOC1"/>
        <w:rPr>
          <w:rFonts w:ascii="Calibri" w:hAnsi="Calibri" w:cs="Calibri"/>
          <w:sz w:val="22"/>
          <w:szCs w:val="22"/>
        </w:rPr>
      </w:pPr>
    </w:p>
    <w:p w14:paraId="5DB4C9A9" w14:textId="77777777" w:rsidR="00854D3C" w:rsidRPr="00AE5D7F" w:rsidRDefault="00854D3C" w:rsidP="00C9707C">
      <w:pPr>
        <w:pStyle w:val="TOC1"/>
        <w:rPr>
          <w:rFonts w:ascii="Calibri" w:hAnsi="Calibri" w:cs="Calibri"/>
          <w:sz w:val="22"/>
          <w:szCs w:val="22"/>
        </w:rPr>
      </w:pPr>
    </w:p>
    <w:p w14:paraId="7BA94F87" w14:textId="77777777" w:rsidR="00854D3C" w:rsidRPr="00AE5D7F" w:rsidRDefault="00854D3C" w:rsidP="00C9707C">
      <w:pPr>
        <w:pStyle w:val="TOC1"/>
        <w:rPr>
          <w:rFonts w:ascii="Calibri" w:hAnsi="Calibri" w:cs="Calibri"/>
          <w:sz w:val="22"/>
          <w:szCs w:val="22"/>
        </w:rPr>
      </w:pPr>
    </w:p>
    <w:p w14:paraId="295CE6E7" w14:textId="77777777" w:rsidR="0080250D" w:rsidRPr="00AE5D7F" w:rsidRDefault="0080250D" w:rsidP="0080250D">
      <w:pPr>
        <w:rPr>
          <w:rFonts w:ascii="Calibri" w:hAnsi="Calibri" w:cs="Calibri"/>
          <w:sz w:val="22"/>
          <w:szCs w:val="22"/>
        </w:rPr>
      </w:pPr>
    </w:p>
    <w:p w14:paraId="6C13054E" w14:textId="77777777" w:rsidR="0080250D" w:rsidRPr="00AE5D7F" w:rsidRDefault="0080250D" w:rsidP="0080250D">
      <w:pPr>
        <w:rPr>
          <w:rFonts w:ascii="Calibri" w:hAnsi="Calibri" w:cs="Calibri"/>
          <w:sz w:val="22"/>
          <w:szCs w:val="22"/>
        </w:rPr>
      </w:pPr>
    </w:p>
    <w:p w14:paraId="30BF75ED" w14:textId="77777777" w:rsidR="0080250D" w:rsidRPr="00AE5D7F" w:rsidRDefault="0080250D" w:rsidP="0080250D">
      <w:pPr>
        <w:rPr>
          <w:rFonts w:ascii="Calibri" w:hAnsi="Calibri" w:cs="Calibri"/>
          <w:sz w:val="22"/>
          <w:szCs w:val="22"/>
        </w:rPr>
      </w:pPr>
    </w:p>
    <w:p w14:paraId="3C1BD0DA" w14:textId="77777777" w:rsidR="0080250D" w:rsidRPr="00AE5D7F" w:rsidRDefault="0080250D" w:rsidP="0080250D">
      <w:pPr>
        <w:rPr>
          <w:rFonts w:ascii="Calibri" w:hAnsi="Calibri" w:cs="Calibri"/>
          <w:sz w:val="22"/>
          <w:szCs w:val="22"/>
        </w:rPr>
      </w:pPr>
    </w:p>
    <w:p w14:paraId="1228072D" w14:textId="77777777" w:rsidR="0080250D" w:rsidRPr="00AE5D7F" w:rsidRDefault="0080250D" w:rsidP="0080250D">
      <w:pPr>
        <w:rPr>
          <w:rFonts w:ascii="Calibri" w:hAnsi="Calibri" w:cs="Calibri"/>
          <w:sz w:val="22"/>
          <w:szCs w:val="22"/>
        </w:rPr>
      </w:pPr>
    </w:p>
    <w:p w14:paraId="24A803DE" w14:textId="77777777" w:rsidR="0080250D" w:rsidRPr="00AE5D7F" w:rsidRDefault="0080250D" w:rsidP="0080250D">
      <w:pPr>
        <w:rPr>
          <w:rFonts w:ascii="Calibri" w:hAnsi="Calibri" w:cs="Calibri"/>
          <w:sz w:val="22"/>
          <w:szCs w:val="22"/>
        </w:rPr>
      </w:pPr>
    </w:p>
    <w:p w14:paraId="5CA9302B" w14:textId="77777777" w:rsidR="0080250D" w:rsidRPr="00AE5D7F" w:rsidRDefault="0080250D" w:rsidP="0080250D">
      <w:pPr>
        <w:rPr>
          <w:rFonts w:ascii="Calibri" w:hAnsi="Calibri" w:cs="Calibri"/>
          <w:sz w:val="22"/>
          <w:szCs w:val="22"/>
        </w:rPr>
      </w:pPr>
    </w:p>
    <w:p w14:paraId="61A9B743" w14:textId="77777777" w:rsidR="0080250D" w:rsidRPr="00AE5D7F" w:rsidRDefault="0080250D" w:rsidP="0080250D">
      <w:pPr>
        <w:rPr>
          <w:rFonts w:ascii="Calibri" w:hAnsi="Calibri" w:cs="Calibri"/>
          <w:sz w:val="22"/>
          <w:szCs w:val="22"/>
        </w:rPr>
      </w:pPr>
    </w:p>
    <w:p w14:paraId="46E876C8" w14:textId="77777777" w:rsidR="0080250D" w:rsidRPr="00AE5D7F" w:rsidRDefault="0080250D" w:rsidP="0080250D">
      <w:pPr>
        <w:rPr>
          <w:rFonts w:ascii="Calibri" w:hAnsi="Calibri" w:cs="Calibri"/>
          <w:sz w:val="22"/>
          <w:szCs w:val="22"/>
        </w:rPr>
      </w:pPr>
    </w:p>
    <w:p w14:paraId="5F21B0A5" w14:textId="77777777" w:rsidR="0080250D" w:rsidRPr="00AE5D7F" w:rsidRDefault="0080250D" w:rsidP="0080250D">
      <w:pPr>
        <w:rPr>
          <w:rFonts w:ascii="Calibri" w:hAnsi="Calibri" w:cs="Calibri"/>
          <w:sz w:val="22"/>
          <w:szCs w:val="22"/>
        </w:rPr>
      </w:pPr>
    </w:p>
    <w:p w14:paraId="2A82898D" w14:textId="77777777" w:rsidR="0080250D" w:rsidRPr="00AE5D7F" w:rsidRDefault="0080250D" w:rsidP="0080250D">
      <w:pPr>
        <w:rPr>
          <w:rFonts w:ascii="Calibri" w:hAnsi="Calibri" w:cs="Calibri"/>
          <w:sz w:val="22"/>
          <w:szCs w:val="22"/>
        </w:rPr>
      </w:pPr>
    </w:p>
    <w:p w14:paraId="6CE3B75E" w14:textId="77777777" w:rsidR="0080250D" w:rsidRPr="00AE5D7F" w:rsidRDefault="0080250D" w:rsidP="0080250D">
      <w:pPr>
        <w:rPr>
          <w:rFonts w:ascii="Calibri" w:hAnsi="Calibri" w:cs="Calibri"/>
          <w:sz w:val="22"/>
          <w:szCs w:val="22"/>
        </w:rPr>
      </w:pPr>
    </w:p>
    <w:p w14:paraId="76FE867C" w14:textId="77777777" w:rsidR="0080250D" w:rsidRPr="00AE5D7F" w:rsidRDefault="0080250D" w:rsidP="0080250D">
      <w:pPr>
        <w:rPr>
          <w:rFonts w:ascii="Calibri" w:hAnsi="Calibri" w:cs="Calibri"/>
          <w:sz w:val="22"/>
          <w:szCs w:val="22"/>
        </w:rPr>
      </w:pPr>
    </w:p>
    <w:p w14:paraId="1D7A2E46" w14:textId="77777777" w:rsidR="0080250D" w:rsidRPr="00AE5D7F" w:rsidRDefault="0080250D" w:rsidP="0080250D">
      <w:pPr>
        <w:rPr>
          <w:rFonts w:ascii="Calibri" w:hAnsi="Calibri" w:cs="Calibri"/>
          <w:sz w:val="22"/>
          <w:szCs w:val="22"/>
        </w:rPr>
      </w:pPr>
    </w:p>
    <w:p w14:paraId="734DE435" w14:textId="77777777" w:rsidR="0080250D" w:rsidRPr="00AE5D7F" w:rsidRDefault="0080250D" w:rsidP="0080250D">
      <w:pPr>
        <w:rPr>
          <w:rFonts w:ascii="Calibri" w:hAnsi="Calibri" w:cs="Calibri"/>
          <w:sz w:val="22"/>
          <w:szCs w:val="22"/>
        </w:rPr>
      </w:pPr>
    </w:p>
    <w:p w14:paraId="0E38A89D" w14:textId="77777777" w:rsidR="0080250D" w:rsidRPr="00AE5D7F" w:rsidRDefault="0080250D" w:rsidP="0080250D">
      <w:pPr>
        <w:rPr>
          <w:rFonts w:ascii="Calibri" w:hAnsi="Calibri" w:cs="Calibri"/>
          <w:sz w:val="22"/>
          <w:szCs w:val="22"/>
        </w:rPr>
      </w:pPr>
    </w:p>
    <w:p w14:paraId="2EA93D1E" w14:textId="77777777" w:rsidR="0080250D" w:rsidRPr="00AE5D7F" w:rsidRDefault="0080250D" w:rsidP="0080250D">
      <w:pPr>
        <w:rPr>
          <w:rFonts w:ascii="Calibri" w:hAnsi="Calibri" w:cs="Calibri"/>
          <w:sz w:val="22"/>
          <w:szCs w:val="22"/>
        </w:rPr>
      </w:pPr>
    </w:p>
    <w:p w14:paraId="2D9A7693" w14:textId="77777777" w:rsidR="0080250D" w:rsidRPr="00AE5D7F" w:rsidRDefault="0080250D" w:rsidP="0080250D">
      <w:pPr>
        <w:rPr>
          <w:rFonts w:ascii="Calibri" w:hAnsi="Calibri" w:cs="Calibri"/>
          <w:sz w:val="22"/>
          <w:szCs w:val="22"/>
        </w:rPr>
      </w:pPr>
    </w:p>
    <w:p w14:paraId="19C3B49B" w14:textId="77777777" w:rsidR="0080250D" w:rsidRPr="00AE5D7F" w:rsidRDefault="0080250D" w:rsidP="0080250D">
      <w:pPr>
        <w:rPr>
          <w:rFonts w:ascii="Calibri" w:hAnsi="Calibri" w:cs="Calibri"/>
          <w:sz w:val="22"/>
          <w:szCs w:val="22"/>
        </w:rPr>
      </w:pPr>
    </w:p>
    <w:p w14:paraId="03F45190" w14:textId="77777777" w:rsidR="0080250D" w:rsidRPr="00AE5D7F" w:rsidRDefault="0080250D" w:rsidP="0080250D">
      <w:pPr>
        <w:rPr>
          <w:rFonts w:ascii="Calibri" w:hAnsi="Calibri" w:cs="Calibri"/>
          <w:sz w:val="22"/>
          <w:szCs w:val="22"/>
        </w:rPr>
      </w:pPr>
    </w:p>
    <w:p w14:paraId="4EE9BE14" w14:textId="77777777" w:rsidR="0080250D" w:rsidRPr="00AE5D7F" w:rsidRDefault="0080250D" w:rsidP="0080250D">
      <w:pPr>
        <w:rPr>
          <w:rFonts w:ascii="Calibri" w:hAnsi="Calibri" w:cs="Calibri"/>
          <w:sz w:val="22"/>
          <w:szCs w:val="22"/>
        </w:rPr>
      </w:pPr>
    </w:p>
    <w:p w14:paraId="782DEB04" w14:textId="77777777" w:rsidR="0080250D" w:rsidRPr="00AE5D7F" w:rsidRDefault="0080250D" w:rsidP="0080250D">
      <w:pPr>
        <w:rPr>
          <w:rFonts w:ascii="Calibri" w:hAnsi="Calibri" w:cs="Calibri"/>
          <w:sz w:val="22"/>
          <w:szCs w:val="22"/>
        </w:rPr>
      </w:pPr>
    </w:p>
    <w:p w14:paraId="149DEBEC" w14:textId="77777777" w:rsidR="0080250D" w:rsidRPr="00AE5D7F" w:rsidRDefault="0080250D" w:rsidP="0080250D">
      <w:pPr>
        <w:rPr>
          <w:rFonts w:ascii="Calibri" w:hAnsi="Calibri" w:cs="Calibri"/>
          <w:sz w:val="22"/>
          <w:szCs w:val="22"/>
        </w:rPr>
      </w:pPr>
    </w:p>
    <w:p w14:paraId="09706CC4" w14:textId="77777777" w:rsidR="0080250D" w:rsidRPr="00AE5D7F" w:rsidRDefault="0080250D" w:rsidP="0080250D">
      <w:pPr>
        <w:rPr>
          <w:rFonts w:ascii="Calibri" w:hAnsi="Calibri" w:cs="Calibri"/>
          <w:sz w:val="22"/>
          <w:szCs w:val="22"/>
        </w:rPr>
      </w:pPr>
    </w:p>
    <w:p w14:paraId="39095F3D" w14:textId="77777777" w:rsidR="0080250D" w:rsidRPr="00AE5D7F" w:rsidRDefault="0080250D" w:rsidP="0080250D">
      <w:pPr>
        <w:rPr>
          <w:rFonts w:ascii="Calibri" w:hAnsi="Calibri" w:cs="Calibri"/>
          <w:sz w:val="22"/>
          <w:szCs w:val="22"/>
        </w:rPr>
      </w:pPr>
    </w:p>
    <w:p w14:paraId="37977E4D" w14:textId="77777777" w:rsidR="0080250D" w:rsidRPr="00AE5D7F" w:rsidRDefault="0080250D" w:rsidP="0080250D">
      <w:pPr>
        <w:rPr>
          <w:rFonts w:ascii="Calibri" w:hAnsi="Calibri" w:cs="Calibri"/>
          <w:sz w:val="22"/>
          <w:szCs w:val="22"/>
        </w:rPr>
      </w:pPr>
    </w:p>
    <w:p w14:paraId="49D53354" w14:textId="77777777" w:rsidR="0080250D" w:rsidRPr="00AE5D7F" w:rsidRDefault="0080250D" w:rsidP="0080250D">
      <w:pPr>
        <w:rPr>
          <w:rFonts w:ascii="Calibri" w:hAnsi="Calibri" w:cs="Calibri"/>
          <w:sz w:val="22"/>
          <w:szCs w:val="22"/>
        </w:rPr>
      </w:pPr>
    </w:p>
    <w:p w14:paraId="131EF1D0" w14:textId="77777777" w:rsidR="0080250D" w:rsidRPr="00AE5D7F" w:rsidRDefault="0080250D" w:rsidP="0080250D">
      <w:pPr>
        <w:rPr>
          <w:rFonts w:ascii="Calibri" w:hAnsi="Calibri" w:cs="Calibri"/>
          <w:sz w:val="22"/>
          <w:szCs w:val="22"/>
        </w:rPr>
      </w:pPr>
    </w:p>
    <w:p w14:paraId="252F794D" w14:textId="77777777" w:rsidR="0080250D" w:rsidRPr="00AE5D7F" w:rsidRDefault="0080250D" w:rsidP="0080250D">
      <w:pPr>
        <w:rPr>
          <w:rFonts w:ascii="Calibri" w:hAnsi="Calibri" w:cs="Calibri"/>
          <w:sz w:val="22"/>
          <w:szCs w:val="22"/>
        </w:rPr>
      </w:pPr>
    </w:p>
    <w:p w14:paraId="294D566A" w14:textId="77777777" w:rsidR="0080250D" w:rsidRPr="00AE5D7F" w:rsidRDefault="0080250D" w:rsidP="0080250D">
      <w:pPr>
        <w:rPr>
          <w:rFonts w:ascii="Calibri" w:hAnsi="Calibri" w:cs="Calibri"/>
          <w:sz w:val="22"/>
          <w:szCs w:val="22"/>
        </w:rPr>
      </w:pPr>
    </w:p>
    <w:p w14:paraId="16F8F960" w14:textId="77777777" w:rsidR="0080250D" w:rsidRPr="00AE5D7F" w:rsidRDefault="0080250D" w:rsidP="0080250D">
      <w:pPr>
        <w:rPr>
          <w:rFonts w:ascii="Calibri" w:hAnsi="Calibri" w:cs="Calibri"/>
          <w:sz w:val="22"/>
          <w:szCs w:val="22"/>
        </w:rPr>
      </w:pPr>
    </w:p>
    <w:p w14:paraId="68839BAF" w14:textId="77777777" w:rsidR="0080250D" w:rsidRPr="00AE5D7F" w:rsidRDefault="0080250D" w:rsidP="0080250D">
      <w:pPr>
        <w:rPr>
          <w:rFonts w:ascii="Calibri" w:hAnsi="Calibri" w:cs="Calibri"/>
          <w:sz w:val="22"/>
          <w:szCs w:val="22"/>
        </w:rPr>
      </w:pPr>
    </w:p>
    <w:p w14:paraId="1BF8712D" w14:textId="77777777" w:rsidR="0080250D" w:rsidRPr="00AE5D7F" w:rsidRDefault="0080250D" w:rsidP="0080250D">
      <w:pPr>
        <w:rPr>
          <w:rFonts w:ascii="Calibri" w:hAnsi="Calibri" w:cs="Calibri"/>
          <w:sz w:val="22"/>
          <w:szCs w:val="22"/>
        </w:rPr>
      </w:pPr>
    </w:p>
    <w:p w14:paraId="251A94B4" w14:textId="77777777" w:rsidR="0080250D" w:rsidRPr="00AE5D7F" w:rsidRDefault="0080250D" w:rsidP="0080250D">
      <w:pPr>
        <w:rPr>
          <w:rFonts w:ascii="Calibri" w:hAnsi="Calibri" w:cs="Calibri"/>
          <w:sz w:val="22"/>
          <w:szCs w:val="22"/>
        </w:rPr>
      </w:pPr>
    </w:p>
    <w:p w14:paraId="07C79091" w14:textId="77777777" w:rsidR="0080250D" w:rsidRPr="00AE5D7F" w:rsidRDefault="0080250D" w:rsidP="0080250D">
      <w:pPr>
        <w:rPr>
          <w:rFonts w:ascii="Calibri" w:hAnsi="Calibri" w:cs="Calibri"/>
          <w:sz w:val="22"/>
          <w:szCs w:val="22"/>
        </w:rPr>
      </w:pPr>
    </w:p>
    <w:p w14:paraId="0E01AF9E" w14:textId="77777777" w:rsidR="0080250D" w:rsidRPr="00AE5D7F" w:rsidRDefault="0080250D" w:rsidP="0080250D">
      <w:pPr>
        <w:rPr>
          <w:rFonts w:ascii="Calibri" w:hAnsi="Calibri" w:cs="Calibri"/>
          <w:sz w:val="22"/>
          <w:szCs w:val="22"/>
        </w:rPr>
      </w:pPr>
    </w:p>
    <w:p w14:paraId="71BB08ED" w14:textId="77777777" w:rsidR="00B05F15" w:rsidRPr="00AE5D7F" w:rsidRDefault="00B05F15" w:rsidP="00D335A1">
      <w:pPr>
        <w:pStyle w:val="TOCHeading"/>
        <w:jc w:val="center"/>
        <w:rPr>
          <w:rFonts w:ascii="Calibri" w:hAnsi="Calibri" w:cs="Calibri"/>
          <w:color w:val="auto"/>
          <w:sz w:val="22"/>
          <w:szCs w:val="22"/>
        </w:rPr>
      </w:pPr>
      <w:r w:rsidRPr="00AE5D7F">
        <w:rPr>
          <w:rFonts w:ascii="Calibri" w:hAnsi="Calibri" w:cs="Calibri"/>
          <w:color w:val="auto"/>
          <w:sz w:val="22"/>
          <w:szCs w:val="22"/>
        </w:rPr>
        <w:t>Table of Contents</w:t>
      </w:r>
    </w:p>
    <w:p w14:paraId="19B3BBC3" w14:textId="120559F7" w:rsidR="0052631E" w:rsidRDefault="0052631E">
      <w:pPr>
        <w:pStyle w:val="TOC1"/>
        <w:tabs>
          <w:tab w:val="left" w:pos="400"/>
          <w:tab w:val="right" w:leader="dot" w:pos="9017"/>
        </w:tabs>
        <w:rPr>
          <w:rFonts w:eastAsiaTheme="minorEastAsia" w:cstheme="minorBidi"/>
          <w:b w:val="0"/>
          <w:bCs w:val="0"/>
          <w:caps w:val="0"/>
          <w:noProof/>
          <w:sz w:val="22"/>
          <w:szCs w:val="22"/>
          <w:lang w:val="en-IN" w:eastAsia="en-IN"/>
        </w:rPr>
      </w:pPr>
      <w:r>
        <w:rPr>
          <w:rFonts w:ascii="Calibri" w:hAnsi="Calibri" w:cs="Calibri"/>
          <w:bCs w:val="0"/>
          <w:caps w:val="0"/>
          <w:sz w:val="22"/>
          <w:szCs w:val="22"/>
        </w:rPr>
        <w:fldChar w:fldCharType="begin"/>
      </w:r>
      <w:r>
        <w:rPr>
          <w:rFonts w:ascii="Calibri" w:hAnsi="Calibri" w:cs="Calibri"/>
          <w:bCs w:val="0"/>
          <w:caps w:val="0"/>
          <w:sz w:val="22"/>
          <w:szCs w:val="22"/>
        </w:rPr>
        <w:instrText xml:space="preserve"> TOC \o "1-1" \h \z \u </w:instrText>
      </w:r>
      <w:r>
        <w:rPr>
          <w:rFonts w:ascii="Calibri" w:hAnsi="Calibri" w:cs="Calibri"/>
          <w:bCs w:val="0"/>
          <w:caps w:val="0"/>
          <w:sz w:val="22"/>
          <w:szCs w:val="22"/>
        </w:rPr>
        <w:fldChar w:fldCharType="separate"/>
      </w:r>
      <w:hyperlink w:anchor="_Toc39694008" w:history="1">
        <w:r w:rsidRPr="0037192D">
          <w:rPr>
            <w:rStyle w:val="Hyperlink"/>
            <w:rFonts w:ascii="Calibri" w:hAnsi="Calibri" w:cs="Calibri"/>
            <w:noProof/>
          </w:rPr>
          <w:t>1.</w:t>
        </w:r>
        <w:r>
          <w:rPr>
            <w:rFonts w:eastAsiaTheme="minorEastAsia" w:cstheme="minorBidi"/>
            <w:b w:val="0"/>
            <w:bCs w:val="0"/>
            <w:caps w:val="0"/>
            <w:noProof/>
            <w:sz w:val="22"/>
            <w:szCs w:val="22"/>
            <w:lang w:val="en-IN" w:eastAsia="en-IN"/>
          </w:rPr>
          <w:tab/>
        </w:r>
        <w:r w:rsidRPr="0037192D">
          <w:rPr>
            <w:rStyle w:val="Hyperlink"/>
            <w:rFonts w:ascii="Calibri" w:hAnsi="Calibri" w:cs="Calibri"/>
            <w:noProof/>
          </w:rPr>
          <w:t>Objective</w:t>
        </w:r>
        <w:r>
          <w:rPr>
            <w:noProof/>
            <w:webHidden/>
          </w:rPr>
          <w:tab/>
        </w:r>
        <w:r>
          <w:rPr>
            <w:noProof/>
            <w:webHidden/>
          </w:rPr>
          <w:fldChar w:fldCharType="begin"/>
        </w:r>
        <w:r>
          <w:rPr>
            <w:noProof/>
            <w:webHidden/>
          </w:rPr>
          <w:instrText xml:space="preserve"> PAGEREF _Toc39694008 \h </w:instrText>
        </w:r>
        <w:r>
          <w:rPr>
            <w:noProof/>
            <w:webHidden/>
          </w:rPr>
        </w:r>
        <w:r>
          <w:rPr>
            <w:noProof/>
            <w:webHidden/>
          </w:rPr>
          <w:fldChar w:fldCharType="separate"/>
        </w:r>
        <w:r>
          <w:rPr>
            <w:noProof/>
            <w:webHidden/>
          </w:rPr>
          <w:t>4</w:t>
        </w:r>
        <w:r>
          <w:rPr>
            <w:noProof/>
            <w:webHidden/>
          </w:rPr>
          <w:fldChar w:fldCharType="end"/>
        </w:r>
      </w:hyperlink>
    </w:p>
    <w:p w14:paraId="1F36D686" w14:textId="0488FC12" w:rsidR="0052631E" w:rsidRDefault="0052631E">
      <w:pPr>
        <w:pStyle w:val="TOC1"/>
        <w:tabs>
          <w:tab w:val="left" w:pos="400"/>
          <w:tab w:val="right" w:leader="dot" w:pos="9017"/>
        </w:tabs>
        <w:rPr>
          <w:rFonts w:eastAsiaTheme="minorEastAsia" w:cstheme="minorBidi"/>
          <w:b w:val="0"/>
          <w:bCs w:val="0"/>
          <w:caps w:val="0"/>
          <w:noProof/>
          <w:sz w:val="22"/>
          <w:szCs w:val="22"/>
          <w:lang w:val="en-IN" w:eastAsia="en-IN"/>
        </w:rPr>
      </w:pPr>
      <w:hyperlink w:anchor="_Toc39694009" w:history="1">
        <w:r w:rsidRPr="0037192D">
          <w:rPr>
            <w:rStyle w:val="Hyperlink"/>
            <w:rFonts w:ascii="Calibri" w:hAnsi="Calibri" w:cs="Calibri"/>
            <w:noProof/>
          </w:rPr>
          <w:t>2.</w:t>
        </w:r>
        <w:r>
          <w:rPr>
            <w:rFonts w:eastAsiaTheme="minorEastAsia" w:cstheme="minorBidi"/>
            <w:b w:val="0"/>
            <w:bCs w:val="0"/>
            <w:caps w:val="0"/>
            <w:noProof/>
            <w:sz w:val="22"/>
            <w:szCs w:val="22"/>
            <w:lang w:val="en-IN" w:eastAsia="en-IN"/>
          </w:rPr>
          <w:tab/>
        </w:r>
        <w:r w:rsidRPr="0037192D">
          <w:rPr>
            <w:rStyle w:val="Hyperlink"/>
            <w:rFonts w:ascii="Calibri" w:hAnsi="Calibri" w:cs="Calibri"/>
            <w:noProof/>
          </w:rPr>
          <w:t>Key benefits of dashboard</w:t>
        </w:r>
        <w:r>
          <w:rPr>
            <w:noProof/>
            <w:webHidden/>
          </w:rPr>
          <w:tab/>
        </w:r>
        <w:r>
          <w:rPr>
            <w:noProof/>
            <w:webHidden/>
          </w:rPr>
          <w:fldChar w:fldCharType="begin"/>
        </w:r>
        <w:r>
          <w:rPr>
            <w:noProof/>
            <w:webHidden/>
          </w:rPr>
          <w:instrText xml:space="preserve"> PAGEREF _Toc39694009 \h </w:instrText>
        </w:r>
        <w:r>
          <w:rPr>
            <w:noProof/>
            <w:webHidden/>
          </w:rPr>
        </w:r>
        <w:r>
          <w:rPr>
            <w:noProof/>
            <w:webHidden/>
          </w:rPr>
          <w:fldChar w:fldCharType="separate"/>
        </w:r>
        <w:r>
          <w:rPr>
            <w:noProof/>
            <w:webHidden/>
          </w:rPr>
          <w:t>4</w:t>
        </w:r>
        <w:r>
          <w:rPr>
            <w:noProof/>
            <w:webHidden/>
          </w:rPr>
          <w:fldChar w:fldCharType="end"/>
        </w:r>
      </w:hyperlink>
    </w:p>
    <w:p w14:paraId="15D08C61" w14:textId="2C6C8155" w:rsidR="0052631E" w:rsidRDefault="0052631E">
      <w:pPr>
        <w:pStyle w:val="TOC1"/>
        <w:tabs>
          <w:tab w:val="left" w:pos="400"/>
          <w:tab w:val="right" w:leader="dot" w:pos="9017"/>
        </w:tabs>
        <w:rPr>
          <w:rFonts w:eastAsiaTheme="minorEastAsia" w:cstheme="minorBidi"/>
          <w:b w:val="0"/>
          <w:bCs w:val="0"/>
          <w:caps w:val="0"/>
          <w:noProof/>
          <w:sz w:val="22"/>
          <w:szCs w:val="22"/>
          <w:lang w:val="en-IN" w:eastAsia="en-IN"/>
        </w:rPr>
      </w:pPr>
      <w:hyperlink w:anchor="_Toc39694010" w:history="1">
        <w:r w:rsidRPr="0037192D">
          <w:rPr>
            <w:rStyle w:val="Hyperlink"/>
            <w:rFonts w:ascii="Calibri" w:hAnsi="Calibri" w:cs="Calibri"/>
            <w:noProof/>
          </w:rPr>
          <w:t>3.</w:t>
        </w:r>
        <w:r>
          <w:rPr>
            <w:rFonts w:eastAsiaTheme="minorEastAsia" w:cstheme="minorBidi"/>
            <w:b w:val="0"/>
            <w:bCs w:val="0"/>
            <w:caps w:val="0"/>
            <w:noProof/>
            <w:sz w:val="22"/>
            <w:szCs w:val="22"/>
            <w:lang w:val="en-IN" w:eastAsia="en-IN"/>
          </w:rPr>
          <w:tab/>
        </w:r>
        <w:r w:rsidRPr="0037192D">
          <w:rPr>
            <w:rStyle w:val="Hyperlink"/>
            <w:rFonts w:ascii="Calibri" w:hAnsi="Calibri" w:cs="Calibri"/>
            <w:noProof/>
          </w:rPr>
          <w:t>Most useful Elasticsearch metrics</w:t>
        </w:r>
        <w:r>
          <w:rPr>
            <w:noProof/>
            <w:webHidden/>
          </w:rPr>
          <w:tab/>
        </w:r>
        <w:r>
          <w:rPr>
            <w:noProof/>
            <w:webHidden/>
          </w:rPr>
          <w:fldChar w:fldCharType="begin"/>
        </w:r>
        <w:r>
          <w:rPr>
            <w:noProof/>
            <w:webHidden/>
          </w:rPr>
          <w:instrText xml:space="preserve"> PAGEREF _Toc39694010 \h </w:instrText>
        </w:r>
        <w:r>
          <w:rPr>
            <w:noProof/>
            <w:webHidden/>
          </w:rPr>
        </w:r>
        <w:r>
          <w:rPr>
            <w:noProof/>
            <w:webHidden/>
          </w:rPr>
          <w:fldChar w:fldCharType="separate"/>
        </w:r>
        <w:r>
          <w:rPr>
            <w:noProof/>
            <w:webHidden/>
          </w:rPr>
          <w:t>4</w:t>
        </w:r>
        <w:r>
          <w:rPr>
            <w:noProof/>
            <w:webHidden/>
          </w:rPr>
          <w:fldChar w:fldCharType="end"/>
        </w:r>
      </w:hyperlink>
    </w:p>
    <w:p w14:paraId="7CA61377" w14:textId="44F510FA" w:rsidR="0052631E" w:rsidRDefault="0052631E">
      <w:pPr>
        <w:pStyle w:val="TOC1"/>
        <w:tabs>
          <w:tab w:val="left" w:pos="400"/>
          <w:tab w:val="right" w:leader="dot" w:pos="9017"/>
        </w:tabs>
        <w:rPr>
          <w:rFonts w:eastAsiaTheme="minorEastAsia" w:cstheme="minorBidi"/>
          <w:b w:val="0"/>
          <w:bCs w:val="0"/>
          <w:caps w:val="0"/>
          <w:noProof/>
          <w:sz w:val="22"/>
          <w:szCs w:val="22"/>
          <w:lang w:val="en-IN" w:eastAsia="en-IN"/>
        </w:rPr>
      </w:pPr>
      <w:hyperlink w:anchor="_Toc39694011" w:history="1">
        <w:r w:rsidRPr="0037192D">
          <w:rPr>
            <w:rStyle w:val="Hyperlink"/>
            <w:rFonts w:ascii="Calibri" w:hAnsi="Calibri" w:cs="Calibri"/>
            <w:noProof/>
          </w:rPr>
          <w:t>4</w:t>
        </w:r>
        <w:r>
          <w:rPr>
            <w:rFonts w:eastAsiaTheme="minorEastAsia" w:cstheme="minorBidi"/>
            <w:b w:val="0"/>
            <w:bCs w:val="0"/>
            <w:caps w:val="0"/>
            <w:noProof/>
            <w:sz w:val="22"/>
            <w:szCs w:val="22"/>
            <w:lang w:val="en-IN" w:eastAsia="en-IN"/>
          </w:rPr>
          <w:tab/>
        </w:r>
        <w:r w:rsidRPr="0037192D">
          <w:rPr>
            <w:rStyle w:val="Hyperlink"/>
            <w:rFonts w:ascii="Calibri" w:hAnsi="Calibri" w:cs="Calibri"/>
            <w:noProof/>
          </w:rPr>
          <w:t>Elasticsearch metrics APIs</w:t>
        </w:r>
        <w:r>
          <w:rPr>
            <w:noProof/>
            <w:webHidden/>
          </w:rPr>
          <w:tab/>
        </w:r>
        <w:r>
          <w:rPr>
            <w:noProof/>
            <w:webHidden/>
          </w:rPr>
          <w:fldChar w:fldCharType="begin"/>
        </w:r>
        <w:r>
          <w:rPr>
            <w:noProof/>
            <w:webHidden/>
          </w:rPr>
          <w:instrText xml:space="preserve"> PAGEREF _Toc39694011 \h </w:instrText>
        </w:r>
        <w:r>
          <w:rPr>
            <w:noProof/>
            <w:webHidden/>
          </w:rPr>
        </w:r>
        <w:r>
          <w:rPr>
            <w:noProof/>
            <w:webHidden/>
          </w:rPr>
          <w:fldChar w:fldCharType="separate"/>
        </w:r>
        <w:r>
          <w:rPr>
            <w:noProof/>
            <w:webHidden/>
          </w:rPr>
          <w:t>5</w:t>
        </w:r>
        <w:r>
          <w:rPr>
            <w:noProof/>
            <w:webHidden/>
          </w:rPr>
          <w:fldChar w:fldCharType="end"/>
        </w:r>
      </w:hyperlink>
    </w:p>
    <w:p w14:paraId="0A45BF35" w14:textId="706ABE9E" w:rsidR="0052631E" w:rsidRDefault="0052631E">
      <w:pPr>
        <w:pStyle w:val="TOC1"/>
        <w:tabs>
          <w:tab w:val="left" w:pos="400"/>
          <w:tab w:val="right" w:leader="dot" w:pos="9017"/>
        </w:tabs>
        <w:rPr>
          <w:rFonts w:eastAsiaTheme="minorEastAsia" w:cstheme="minorBidi"/>
          <w:b w:val="0"/>
          <w:bCs w:val="0"/>
          <w:caps w:val="0"/>
          <w:noProof/>
          <w:sz w:val="22"/>
          <w:szCs w:val="22"/>
          <w:lang w:val="en-IN" w:eastAsia="en-IN"/>
        </w:rPr>
      </w:pPr>
      <w:hyperlink w:anchor="_Toc39694012" w:history="1">
        <w:r w:rsidRPr="0037192D">
          <w:rPr>
            <w:rStyle w:val="Hyperlink"/>
            <w:rFonts w:ascii="Calibri" w:hAnsi="Calibri" w:cs="Calibri"/>
            <w:noProof/>
          </w:rPr>
          <w:t>5</w:t>
        </w:r>
        <w:r>
          <w:rPr>
            <w:rFonts w:eastAsiaTheme="minorEastAsia" w:cstheme="minorBidi"/>
            <w:b w:val="0"/>
            <w:bCs w:val="0"/>
            <w:caps w:val="0"/>
            <w:noProof/>
            <w:sz w:val="22"/>
            <w:szCs w:val="22"/>
            <w:lang w:val="en-IN" w:eastAsia="en-IN"/>
          </w:rPr>
          <w:tab/>
        </w:r>
        <w:r w:rsidRPr="0037192D">
          <w:rPr>
            <w:rStyle w:val="Hyperlink"/>
            <w:rFonts w:ascii="Calibri" w:hAnsi="Calibri" w:cs="Calibri"/>
            <w:noProof/>
          </w:rPr>
          <w:t>Dashboard design</w:t>
        </w:r>
        <w:r>
          <w:rPr>
            <w:noProof/>
            <w:webHidden/>
          </w:rPr>
          <w:tab/>
        </w:r>
        <w:r>
          <w:rPr>
            <w:noProof/>
            <w:webHidden/>
          </w:rPr>
          <w:fldChar w:fldCharType="begin"/>
        </w:r>
        <w:r>
          <w:rPr>
            <w:noProof/>
            <w:webHidden/>
          </w:rPr>
          <w:instrText xml:space="preserve"> PAGEREF _Toc39694012 \h </w:instrText>
        </w:r>
        <w:r>
          <w:rPr>
            <w:noProof/>
            <w:webHidden/>
          </w:rPr>
        </w:r>
        <w:r>
          <w:rPr>
            <w:noProof/>
            <w:webHidden/>
          </w:rPr>
          <w:fldChar w:fldCharType="separate"/>
        </w:r>
        <w:r>
          <w:rPr>
            <w:noProof/>
            <w:webHidden/>
          </w:rPr>
          <w:t>7</w:t>
        </w:r>
        <w:r>
          <w:rPr>
            <w:noProof/>
            <w:webHidden/>
          </w:rPr>
          <w:fldChar w:fldCharType="end"/>
        </w:r>
      </w:hyperlink>
    </w:p>
    <w:p w14:paraId="30C51B36" w14:textId="7D2F75F1" w:rsidR="0052631E" w:rsidRDefault="0052631E">
      <w:pPr>
        <w:pStyle w:val="TOC1"/>
        <w:tabs>
          <w:tab w:val="left" w:pos="400"/>
          <w:tab w:val="right" w:leader="dot" w:pos="9017"/>
        </w:tabs>
        <w:rPr>
          <w:rFonts w:eastAsiaTheme="minorEastAsia" w:cstheme="minorBidi"/>
          <w:b w:val="0"/>
          <w:bCs w:val="0"/>
          <w:caps w:val="0"/>
          <w:noProof/>
          <w:sz w:val="22"/>
          <w:szCs w:val="22"/>
          <w:lang w:val="en-IN" w:eastAsia="en-IN"/>
        </w:rPr>
      </w:pPr>
      <w:hyperlink w:anchor="_Toc39694013" w:history="1">
        <w:r w:rsidRPr="0037192D">
          <w:rPr>
            <w:rStyle w:val="Hyperlink"/>
            <w:rFonts w:ascii="Calibri" w:hAnsi="Calibri" w:cs="Calibri"/>
            <w:noProof/>
          </w:rPr>
          <w:t>6</w:t>
        </w:r>
        <w:r>
          <w:rPr>
            <w:rFonts w:eastAsiaTheme="minorEastAsia" w:cstheme="minorBidi"/>
            <w:b w:val="0"/>
            <w:bCs w:val="0"/>
            <w:caps w:val="0"/>
            <w:noProof/>
            <w:sz w:val="22"/>
            <w:szCs w:val="22"/>
            <w:lang w:val="en-IN" w:eastAsia="en-IN"/>
          </w:rPr>
          <w:tab/>
        </w:r>
        <w:r w:rsidRPr="0037192D">
          <w:rPr>
            <w:rStyle w:val="Hyperlink"/>
            <w:rFonts w:ascii="Calibri" w:hAnsi="Calibri" w:cs="Calibri"/>
            <w:noProof/>
          </w:rPr>
          <w:t>Hardware and software requirements</w:t>
        </w:r>
        <w:r>
          <w:rPr>
            <w:noProof/>
            <w:webHidden/>
          </w:rPr>
          <w:tab/>
        </w:r>
        <w:r>
          <w:rPr>
            <w:noProof/>
            <w:webHidden/>
          </w:rPr>
          <w:fldChar w:fldCharType="begin"/>
        </w:r>
        <w:r>
          <w:rPr>
            <w:noProof/>
            <w:webHidden/>
          </w:rPr>
          <w:instrText xml:space="preserve"> PAGEREF _Toc39694013 \h </w:instrText>
        </w:r>
        <w:r>
          <w:rPr>
            <w:noProof/>
            <w:webHidden/>
          </w:rPr>
        </w:r>
        <w:r>
          <w:rPr>
            <w:noProof/>
            <w:webHidden/>
          </w:rPr>
          <w:fldChar w:fldCharType="separate"/>
        </w:r>
        <w:r>
          <w:rPr>
            <w:noProof/>
            <w:webHidden/>
          </w:rPr>
          <w:t>7</w:t>
        </w:r>
        <w:r>
          <w:rPr>
            <w:noProof/>
            <w:webHidden/>
          </w:rPr>
          <w:fldChar w:fldCharType="end"/>
        </w:r>
      </w:hyperlink>
    </w:p>
    <w:p w14:paraId="14B1C0FC" w14:textId="21712EFD" w:rsidR="0052631E" w:rsidRDefault="0052631E">
      <w:pPr>
        <w:pStyle w:val="TOC1"/>
        <w:tabs>
          <w:tab w:val="left" w:pos="400"/>
          <w:tab w:val="right" w:leader="dot" w:pos="9017"/>
        </w:tabs>
        <w:rPr>
          <w:rFonts w:eastAsiaTheme="minorEastAsia" w:cstheme="minorBidi"/>
          <w:b w:val="0"/>
          <w:bCs w:val="0"/>
          <w:caps w:val="0"/>
          <w:noProof/>
          <w:sz w:val="22"/>
          <w:szCs w:val="22"/>
          <w:lang w:val="en-IN" w:eastAsia="en-IN"/>
        </w:rPr>
      </w:pPr>
      <w:hyperlink w:anchor="_Toc39694014" w:history="1">
        <w:r w:rsidRPr="0037192D">
          <w:rPr>
            <w:rStyle w:val="Hyperlink"/>
            <w:rFonts w:ascii="Calibri" w:hAnsi="Calibri" w:cs="Calibri"/>
            <w:noProof/>
          </w:rPr>
          <w:t>7</w:t>
        </w:r>
        <w:r>
          <w:rPr>
            <w:rFonts w:eastAsiaTheme="minorEastAsia" w:cstheme="minorBidi"/>
            <w:b w:val="0"/>
            <w:bCs w:val="0"/>
            <w:caps w:val="0"/>
            <w:noProof/>
            <w:sz w:val="22"/>
            <w:szCs w:val="22"/>
            <w:lang w:val="en-IN" w:eastAsia="en-IN"/>
          </w:rPr>
          <w:tab/>
        </w:r>
        <w:r w:rsidRPr="0037192D">
          <w:rPr>
            <w:rStyle w:val="Hyperlink"/>
            <w:rFonts w:ascii="Calibri" w:hAnsi="Calibri" w:cs="Calibri"/>
            <w:noProof/>
          </w:rPr>
          <w:t>References</w:t>
        </w:r>
        <w:r>
          <w:rPr>
            <w:noProof/>
            <w:webHidden/>
          </w:rPr>
          <w:tab/>
        </w:r>
        <w:r>
          <w:rPr>
            <w:noProof/>
            <w:webHidden/>
          </w:rPr>
          <w:fldChar w:fldCharType="begin"/>
        </w:r>
        <w:r>
          <w:rPr>
            <w:noProof/>
            <w:webHidden/>
          </w:rPr>
          <w:instrText xml:space="preserve"> PAGEREF _Toc39694014 \h </w:instrText>
        </w:r>
        <w:r>
          <w:rPr>
            <w:noProof/>
            <w:webHidden/>
          </w:rPr>
        </w:r>
        <w:r>
          <w:rPr>
            <w:noProof/>
            <w:webHidden/>
          </w:rPr>
          <w:fldChar w:fldCharType="separate"/>
        </w:r>
        <w:r>
          <w:rPr>
            <w:noProof/>
            <w:webHidden/>
          </w:rPr>
          <w:t>7</w:t>
        </w:r>
        <w:r>
          <w:rPr>
            <w:noProof/>
            <w:webHidden/>
          </w:rPr>
          <w:fldChar w:fldCharType="end"/>
        </w:r>
      </w:hyperlink>
    </w:p>
    <w:p w14:paraId="21279308" w14:textId="547C3028" w:rsidR="00B05F15" w:rsidRPr="00AE5D7F" w:rsidRDefault="0052631E" w:rsidP="00B05F15">
      <w:pPr>
        <w:tabs>
          <w:tab w:val="right" w:leader="underscore" w:pos="9000"/>
        </w:tabs>
        <w:rPr>
          <w:rFonts w:ascii="Calibri" w:hAnsi="Calibri" w:cs="Calibri"/>
          <w:sz w:val="22"/>
          <w:szCs w:val="22"/>
        </w:rPr>
      </w:pPr>
      <w:r>
        <w:rPr>
          <w:rFonts w:ascii="Calibri" w:hAnsi="Calibri" w:cs="Calibri"/>
          <w:bCs/>
          <w:caps/>
          <w:sz w:val="22"/>
          <w:szCs w:val="22"/>
        </w:rPr>
        <w:fldChar w:fldCharType="end"/>
      </w:r>
    </w:p>
    <w:p w14:paraId="06405674" w14:textId="77777777" w:rsidR="00963109" w:rsidRPr="00AE5D7F" w:rsidRDefault="00963109">
      <w:pPr>
        <w:rPr>
          <w:rFonts w:ascii="Calibri" w:hAnsi="Calibri" w:cs="Calibri"/>
          <w:sz w:val="22"/>
          <w:szCs w:val="22"/>
        </w:rPr>
      </w:pPr>
    </w:p>
    <w:p w14:paraId="6D414A9F" w14:textId="77777777" w:rsidR="00963109" w:rsidRPr="00AE5D7F" w:rsidRDefault="00963109">
      <w:pPr>
        <w:rPr>
          <w:rFonts w:ascii="Calibri" w:hAnsi="Calibri" w:cs="Calibri"/>
          <w:sz w:val="22"/>
          <w:szCs w:val="22"/>
        </w:rPr>
      </w:pPr>
    </w:p>
    <w:p w14:paraId="7CD8B596" w14:textId="77777777" w:rsidR="00963109" w:rsidRPr="00AE5D7F" w:rsidRDefault="00963109">
      <w:pPr>
        <w:rPr>
          <w:rFonts w:ascii="Calibri" w:hAnsi="Calibri" w:cs="Calibri"/>
          <w:sz w:val="22"/>
          <w:szCs w:val="22"/>
        </w:rPr>
      </w:pPr>
    </w:p>
    <w:p w14:paraId="20BB3733" w14:textId="77777777" w:rsidR="00A3442E" w:rsidRPr="00AE5D7F" w:rsidRDefault="00A3442E">
      <w:pPr>
        <w:rPr>
          <w:rFonts w:ascii="Calibri" w:hAnsi="Calibri" w:cs="Calibri"/>
          <w:sz w:val="22"/>
          <w:szCs w:val="22"/>
        </w:rPr>
      </w:pPr>
    </w:p>
    <w:p w14:paraId="4941752C" w14:textId="77777777" w:rsidR="00C9707C" w:rsidRPr="00AE5D7F" w:rsidRDefault="00C9707C">
      <w:pPr>
        <w:rPr>
          <w:rFonts w:ascii="Calibri" w:hAnsi="Calibri" w:cs="Calibri"/>
          <w:sz w:val="22"/>
          <w:szCs w:val="22"/>
        </w:rPr>
      </w:pPr>
    </w:p>
    <w:p w14:paraId="6F38E40F" w14:textId="77777777" w:rsidR="00C9707C" w:rsidRPr="00AE5D7F" w:rsidRDefault="00C9707C">
      <w:pPr>
        <w:rPr>
          <w:rFonts w:ascii="Calibri" w:hAnsi="Calibri" w:cs="Calibri"/>
          <w:sz w:val="22"/>
          <w:szCs w:val="22"/>
        </w:rPr>
      </w:pPr>
    </w:p>
    <w:p w14:paraId="749213CC" w14:textId="77777777" w:rsidR="00C9707C" w:rsidRPr="00AE5D7F" w:rsidRDefault="00C9707C">
      <w:pPr>
        <w:rPr>
          <w:rFonts w:ascii="Calibri" w:hAnsi="Calibri" w:cs="Calibri"/>
          <w:sz w:val="22"/>
          <w:szCs w:val="22"/>
        </w:rPr>
      </w:pPr>
    </w:p>
    <w:p w14:paraId="230E7F28" w14:textId="77777777" w:rsidR="00C9707C" w:rsidRPr="00AE5D7F" w:rsidRDefault="00C9707C">
      <w:pPr>
        <w:rPr>
          <w:rFonts w:ascii="Calibri" w:hAnsi="Calibri" w:cs="Calibri"/>
          <w:sz w:val="22"/>
          <w:szCs w:val="22"/>
        </w:rPr>
      </w:pPr>
    </w:p>
    <w:p w14:paraId="7E30F9B8" w14:textId="77777777" w:rsidR="00531218" w:rsidRDefault="00531218">
      <w:pPr>
        <w:rPr>
          <w:rFonts w:ascii="Calibri" w:hAnsi="Calibri" w:cs="Calibri"/>
          <w:sz w:val="22"/>
          <w:szCs w:val="22"/>
        </w:rPr>
      </w:pPr>
      <w:r>
        <w:rPr>
          <w:rFonts w:ascii="Calibri" w:hAnsi="Calibri" w:cs="Calibri"/>
          <w:sz w:val="22"/>
          <w:szCs w:val="22"/>
        </w:rPr>
        <w:br w:type="page"/>
      </w:r>
    </w:p>
    <w:p w14:paraId="37E90008" w14:textId="77777777" w:rsidR="00963109" w:rsidRPr="00AE5D7F" w:rsidRDefault="00963109">
      <w:pPr>
        <w:rPr>
          <w:rFonts w:ascii="Calibri" w:hAnsi="Calibri" w:cs="Calibri"/>
          <w:sz w:val="22"/>
          <w:szCs w:val="22"/>
        </w:rPr>
      </w:pPr>
    </w:p>
    <w:p w14:paraId="6C4277FE" w14:textId="27FA3A61" w:rsidR="00963109" w:rsidRDefault="00D335A1" w:rsidP="00AD0B41">
      <w:pPr>
        <w:pStyle w:val="Heading1"/>
        <w:rPr>
          <w:rFonts w:ascii="Calibri" w:hAnsi="Calibri" w:cs="Calibri"/>
          <w:color w:val="0066A1"/>
          <w:sz w:val="22"/>
          <w:szCs w:val="22"/>
        </w:rPr>
      </w:pPr>
      <w:bookmarkStart w:id="0" w:name="_Toc300917553"/>
      <w:bookmarkStart w:id="1" w:name="_Toc300917571"/>
      <w:bookmarkStart w:id="2" w:name="_Toc300917635"/>
      <w:bookmarkStart w:id="3" w:name="_Toc39694008"/>
      <w:r w:rsidRPr="00AE5D7F">
        <w:rPr>
          <w:rFonts w:ascii="Calibri" w:hAnsi="Calibri" w:cs="Calibri"/>
          <w:color w:val="0066A1"/>
          <w:sz w:val="22"/>
          <w:szCs w:val="22"/>
        </w:rPr>
        <w:t>1.</w:t>
      </w:r>
      <w:r w:rsidRPr="00AE5D7F">
        <w:rPr>
          <w:rFonts w:ascii="Calibri" w:hAnsi="Calibri" w:cs="Calibri"/>
          <w:color w:val="0066A1"/>
          <w:sz w:val="22"/>
          <w:szCs w:val="22"/>
        </w:rPr>
        <w:tab/>
      </w:r>
      <w:bookmarkEnd w:id="0"/>
      <w:bookmarkEnd w:id="1"/>
      <w:bookmarkEnd w:id="2"/>
      <w:r w:rsidR="00AD0B41">
        <w:rPr>
          <w:rFonts w:ascii="Calibri" w:hAnsi="Calibri" w:cs="Calibri"/>
          <w:color w:val="0066A1"/>
          <w:sz w:val="22"/>
          <w:szCs w:val="22"/>
        </w:rPr>
        <w:t>Objective</w:t>
      </w:r>
      <w:bookmarkEnd w:id="3"/>
    </w:p>
    <w:p w14:paraId="1F15DA5E" w14:textId="4DC2940D" w:rsidR="00AD0B41" w:rsidRDefault="00AD0B41" w:rsidP="00224AED">
      <w:pPr>
        <w:jc w:val="both"/>
        <w:rPr>
          <w:rFonts w:asciiTheme="minorHAnsi" w:hAnsiTheme="minorHAnsi" w:cstheme="minorHAnsi"/>
        </w:rPr>
      </w:pPr>
      <w:r>
        <w:tab/>
      </w:r>
      <w:r w:rsidR="00A60714" w:rsidRPr="007A7486">
        <w:rPr>
          <w:rFonts w:asciiTheme="minorHAnsi" w:hAnsiTheme="minorHAnsi" w:cstheme="minorHAnsi"/>
        </w:rPr>
        <w:t xml:space="preserve">Elasticsearch metrics dashboard enables </w:t>
      </w:r>
      <w:r w:rsidR="00461F52">
        <w:rPr>
          <w:rFonts w:asciiTheme="minorHAnsi" w:hAnsiTheme="minorHAnsi" w:cstheme="minorHAnsi"/>
        </w:rPr>
        <w:t>us</w:t>
      </w:r>
      <w:r w:rsidR="00A60714" w:rsidRPr="007A7486">
        <w:rPr>
          <w:rFonts w:asciiTheme="minorHAnsi" w:hAnsiTheme="minorHAnsi" w:cstheme="minorHAnsi"/>
        </w:rPr>
        <w:t xml:space="preserve"> to gather metrics data from different environments and display those key metrics in a single place, and then take </w:t>
      </w:r>
      <w:r w:rsidR="00E70803" w:rsidRPr="007A7486">
        <w:rPr>
          <w:rFonts w:asciiTheme="minorHAnsi" w:hAnsiTheme="minorHAnsi" w:cstheme="minorHAnsi"/>
        </w:rPr>
        <w:t xml:space="preserve">appropriate </w:t>
      </w:r>
      <w:r w:rsidR="00A60714" w:rsidRPr="007A7486">
        <w:rPr>
          <w:rFonts w:asciiTheme="minorHAnsi" w:hAnsiTheme="minorHAnsi" w:cstheme="minorHAnsi"/>
        </w:rPr>
        <w:t>action based on information.</w:t>
      </w:r>
      <w:r w:rsidR="00E70803" w:rsidRPr="007A7486">
        <w:rPr>
          <w:rFonts w:asciiTheme="minorHAnsi" w:hAnsiTheme="minorHAnsi" w:cstheme="minorHAnsi"/>
        </w:rPr>
        <w:t xml:space="preserve"> </w:t>
      </w:r>
    </w:p>
    <w:p w14:paraId="3CB691E9" w14:textId="430873A8" w:rsidR="00CC4EF6" w:rsidRDefault="00CC4EF6" w:rsidP="00224AED">
      <w:pPr>
        <w:jc w:val="both"/>
        <w:rPr>
          <w:rFonts w:asciiTheme="minorHAnsi" w:hAnsiTheme="minorHAnsi" w:cstheme="minorHAnsi"/>
        </w:rPr>
      </w:pPr>
    </w:p>
    <w:p w14:paraId="3649CFF8" w14:textId="7EB9E28F" w:rsidR="00CC4EF6" w:rsidRDefault="00CC4EF6" w:rsidP="00224AED">
      <w:pPr>
        <w:jc w:val="both"/>
        <w:rPr>
          <w:rFonts w:asciiTheme="minorHAnsi" w:hAnsiTheme="minorHAnsi" w:cstheme="minorHAnsi"/>
        </w:rPr>
      </w:pPr>
      <w:r>
        <w:rPr>
          <w:rFonts w:asciiTheme="minorHAnsi" w:hAnsiTheme="minorHAnsi" w:cstheme="minorHAnsi"/>
        </w:rPr>
        <w:t>The below is the sample dashboard look:</w:t>
      </w:r>
    </w:p>
    <w:p w14:paraId="43E8C870" w14:textId="545E3E89" w:rsidR="00B8159E" w:rsidRDefault="00B8159E" w:rsidP="00224AED">
      <w:pPr>
        <w:jc w:val="both"/>
        <w:rPr>
          <w:rFonts w:asciiTheme="minorHAnsi" w:hAnsiTheme="minorHAnsi" w:cstheme="minorHAnsi"/>
        </w:rPr>
      </w:pPr>
    </w:p>
    <w:p w14:paraId="3E920368" w14:textId="6EBACA03" w:rsidR="00B8159E" w:rsidRDefault="00025E4F" w:rsidP="00224AED">
      <w:pPr>
        <w:jc w:val="both"/>
        <w:rPr>
          <w:rFonts w:asciiTheme="minorHAnsi" w:hAnsiTheme="minorHAnsi" w:cstheme="minorHAnsi"/>
        </w:rPr>
      </w:pPr>
      <w:r>
        <w:rPr>
          <w:noProof/>
        </w:rPr>
        <w:drawing>
          <wp:inline distT="0" distB="0" distL="0" distR="0" wp14:anchorId="0EE4BFDE" wp14:editId="68AD230A">
            <wp:extent cx="5732145" cy="2433955"/>
            <wp:effectExtent l="0" t="0" r="1905"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2433955"/>
                    </a:xfrm>
                    <a:prstGeom prst="rect">
                      <a:avLst/>
                    </a:prstGeom>
                  </pic:spPr>
                </pic:pic>
              </a:graphicData>
            </a:graphic>
          </wp:inline>
        </w:drawing>
      </w:r>
    </w:p>
    <w:p w14:paraId="7C17FFE9" w14:textId="190FE0DD" w:rsidR="00D670EA" w:rsidRDefault="00D335A1" w:rsidP="00224AED">
      <w:pPr>
        <w:pStyle w:val="Heading1"/>
        <w:jc w:val="both"/>
        <w:rPr>
          <w:rFonts w:ascii="Calibri" w:hAnsi="Calibri" w:cs="Calibri"/>
          <w:color w:val="0066A1"/>
          <w:sz w:val="22"/>
          <w:szCs w:val="22"/>
        </w:rPr>
      </w:pPr>
      <w:bookmarkStart w:id="4" w:name="_Toc300917554"/>
      <w:bookmarkStart w:id="5" w:name="_Toc300917572"/>
      <w:bookmarkStart w:id="6" w:name="_Toc300917636"/>
      <w:bookmarkStart w:id="7" w:name="_Toc39694009"/>
      <w:r w:rsidRPr="00AE5D7F">
        <w:rPr>
          <w:rFonts w:ascii="Calibri" w:hAnsi="Calibri" w:cs="Calibri"/>
          <w:color w:val="0066A1"/>
          <w:sz w:val="22"/>
          <w:szCs w:val="22"/>
        </w:rPr>
        <w:t>2.</w:t>
      </w:r>
      <w:r w:rsidRPr="00AE5D7F">
        <w:rPr>
          <w:rFonts w:ascii="Calibri" w:hAnsi="Calibri" w:cs="Calibri"/>
          <w:color w:val="0066A1"/>
          <w:sz w:val="22"/>
          <w:szCs w:val="22"/>
        </w:rPr>
        <w:tab/>
      </w:r>
      <w:bookmarkEnd w:id="4"/>
      <w:bookmarkEnd w:id="5"/>
      <w:bookmarkEnd w:id="6"/>
      <w:r w:rsidR="00E70803">
        <w:rPr>
          <w:rFonts w:ascii="Calibri" w:hAnsi="Calibri" w:cs="Calibri"/>
          <w:color w:val="0066A1"/>
          <w:sz w:val="22"/>
          <w:szCs w:val="22"/>
        </w:rPr>
        <w:t>Key benefits of dashboard</w:t>
      </w:r>
      <w:bookmarkEnd w:id="7"/>
    </w:p>
    <w:p w14:paraId="6D469CC1" w14:textId="6203E26C" w:rsidR="00E70803" w:rsidRPr="007A7486" w:rsidRDefault="00E70803" w:rsidP="00224AED">
      <w:pPr>
        <w:jc w:val="both"/>
        <w:rPr>
          <w:rFonts w:asciiTheme="minorHAnsi" w:hAnsiTheme="minorHAnsi" w:cstheme="minorHAnsi"/>
        </w:rPr>
      </w:pPr>
      <w:r>
        <w:tab/>
      </w:r>
      <w:r w:rsidR="002A1C23" w:rsidRPr="00FD2DCF">
        <w:rPr>
          <w:rFonts w:asciiTheme="minorHAnsi" w:hAnsiTheme="minorHAnsi" w:cstheme="minorHAnsi"/>
        </w:rPr>
        <w:t>This metric dashboard is a great way to glean insights from metrics data without having to code personally</w:t>
      </w:r>
      <w:r w:rsidR="00B16A9C" w:rsidRPr="00FD2DCF">
        <w:rPr>
          <w:rFonts w:asciiTheme="minorHAnsi" w:hAnsiTheme="minorHAnsi" w:cstheme="minorHAnsi"/>
        </w:rPr>
        <w:t xml:space="preserve"> and we can able to access the most up-to date information of all environments at our fingertips</w:t>
      </w:r>
      <w:r w:rsidR="002A1C23" w:rsidRPr="00FD2DCF">
        <w:rPr>
          <w:rFonts w:asciiTheme="minorHAnsi" w:hAnsiTheme="minorHAnsi" w:cstheme="minorHAnsi"/>
        </w:rPr>
        <w:t>.</w:t>
      </w:r>
      <w:r w:rsidR="002A1C23" w:rsidRPr="007A7486">
        <w:rPr>
          <w:rFonts w:asciiTheme="minorHAnsi" w:hAnsiTheme="minorHAnsi" w:cstheme="minorHAnsi"/>
        </w:rPr>
        <w:t xml:space="preserve"> Some of the key benefits of the dashboard are:</w:t>
      </w:r>
    </w:p>
    <w:p w14:paraId="045629BF" w14:textId="788C3D41" w:rsidR="002A1C23" w:rsidRPr="007A7486" w:rsidRDefault="002A1C23" w:rsidP="00224AED">
      <w:pPr>
        <w:jc w:val="both"/>
        <w:rPr>
          <w:rFonts w:asciiTheme="minorHAnsi" w:hAnsiTheme="minorHAnsi" w:cstheme="minorHAnsi"/>
        </w:rPr>
      </w:pPr>
    </w:p>
    <w:p w14:paraId="3716E1A5" w14:textId="1EFA1F2E" w:rsidR="002A1C23" w:rsidRPr="007A7486" w:rsidRDefault="002A1C23" w:rsidP="00224AED">
      <w:pPr>
        <w:jc w:val="both"/>
        <w:rPr>
          <w:rFonts w:asciiTheme="minorHAnsi" w:hAnsiTheme="minorHAnsi" w:cstheme="minorHAnsi"/>
        </w:rPr>
      </w:pPr>
      <w:r w:rsidRPr="007A7486">
        <w:rPr>
          <w:rFonts w:asciiTheme="minorHAnsi" w:hAnsiTheme="minorHAnsi" w:cstheme="minorHAnsi"/>
          <w:b/>
          <w:bCs/>
        </w:rPr>
        <w:t>Unified view of key met</w:t>
      </w:r>
      <w:r w:rsidR="00DD04DC" w:rsidRPr="007A7486">
        <w:rPr>
          <w:rFonts w:asciiTheme="minorHAnsi" w:hAnsiTheme="minorHAnsi" w:cstheme="minorHAnsi"/>
          <w:b/>
          <w:bCs/>
        </w:rPr>
        <w:t xml:space="preserve">rics: </w:t>
      </w:r>
      <w:r w:rsidR="00DD04DC" w:rsidRPr="007A7486">
        <w:rPr>
          <w:rFonts w:asciiTheme="minorHAnsi" w:hAnsiTheme="minorHAnsi" w:cstheme="minorHAnsi"/>
        </w:rPr>
        <w:t xml:space="preserve">This dashboard </w:t>
      </w:r>
      <w:r w:rsidR="006533B2" w:rsidRPr="007A7486">
        <w:rPr>
          <w:rFonts w:asciiTheme="minorHAnsi" w:hAnsiTheme="minorHAnsi" w:cstheme="minorHAnsi"/>
        </w:rPr>
        <w:t>provides</w:t>
      </w:r>
      <w:r w:rsidR="00DD04DC" w:rsidRPr="007A7486">
        <w:rPr>
          <w:rFonts w:asciiTheme="minorHAnsi" w:hAnsiTheme="minorHAnsi" w:cstheme="minorHAnsi"/>
        </w:rPr>
        <w:t xml:space="preserve"> a single pane visibility into all key Elasticsearch metrics and serve as a central location for users to view and analyze up to date information.</w:t>
      </w:r>
    </w:p>
    <w:p w14:paraId="7C8ADAE2" w14:textId="75FC12A0" w:rsidR="007A7486" w:rsidRPr="007A7486" w:rsidRDefault="007A7486" w:rsidP="00224AED">
      <w:pPr>
        <w:jc w:val="both"/>
        <w:rPr>
          <w:rFonts w:asciiTheme="minorHAnsi" w:hAnsiTheme="minorHAnsi" w:cstheme="minorHAnsi"/>
        </w:rPr>
      </w:pPr>
    </w:p>
    <w:p w14:paraId="62636E26" w14:textId="0793B31E" w:rsidR="007A7486" w:rsidRPr="00CA23E0" w:rsidRDefault="007A7486" w:rsidP="00224AED">
      <w:pPr>
        <w:jc w:val="both"/>
        <w:rPr>
          <w:rFonts w:asciiTheme="minorHAnsi" w:hAnsiTheme="minorHAnsi" w:cstheme="minorHAnsi"/>
        </w:rPr>
      </w:pPr>
      <w:r w:rsidRPr="007A7486">
        <w:rPr>
          <w:rFonts w:asciiTheme="minorHAnsi" w:hAnsiTheme="minorHAnsi" w:cstheme="minorHAnsi"/>
          <w:b/>
          <w:bCs/>
        </w:rPr>
        <w:t xml:space="preserve">Real time updates: </w:t>
      </w:r>
      <w:r w:rsidR="00CA23E0">
        <w:rPr>
          <w:rFonts w:asciiTheme="minorHAnsi" w:hAnsiTheme="minorHAnsi" w:cstheme="minorHAnsi"/>
        </w:rPr>
        <w:t xml:space="preserve">Any change in the underlying data or values is reflected in dashboard immediately and trigger alerts </w:t>
      </w:r>
      <w:r w:rsidR="00C531C3">
        <w:rPr>
          <w:rFonts w:asciiTheme="minorHAnsi" w:hAnsiTheme="minorHAnsi" w:cstheme="minorHAnsi"/>
        </w:rPr>
        <w:t>of potential problems or conditions detected within the system</w:t>
      </w:r>
      <w:r w:rsidR="00CA23E0">
        <w:rPr>
          <w:rFonts w:asciiTheme="minorHAnsi" w:hAnsiTheme="minorHAnsi" w:cstheme="minorHAnsi"/>
        </w:rPr>
        <w:t>.</w:t>
      </w:r>
      <w:r w:rsidR="00C531C3">
        <w:rPr>
          <w:rFonts w:asciiTheme="minorHAnsi" w:hAnsiTheme="minorHAnsi" w:cstheme="minorHAnsi"/>
        </w:rPr>
        <w:t xml:space="preserve"> When a certain pre-defined threshold is met, an alert will be generated and </w:t>
      </w:r>
      <w:r w:rsidR="001C4E7E">
        <w:rPr>
          <w:rFonts w:asciiTheme="minorHAnsi" w:hAnsiTheme="minorHAnsi" w:cstheme="minorHAnsi"/>
        </w:rPr>
        <w:t>notify</w:t>
      </w:r>
      <w:r w:rsidR="00C531C3">
        <w:rPr>
          <w:rFonts w:asciiTheme="minorHAnsi" w:hAnsiTheme="minorHAnsi" w:cstheme="minorHAnsi"/>
        </w:rPr>
        <w:t xml:space="preserve"> to the team. The content of an alert is also limited, describes only the system that is affected </w:t>
      </w:r>
      <w:r w:rsidR="004865D4">
        <w:rPr>
          <w:rFonts w:asciiTheme="minorHAnsi" w:hAnsiTheme="minorHAnsi" w:cstheme="minorHAnsi"/>
        </w:rPr>
        <w:t>by the failure.</w:t>
      </w:r>
      <w:r w:rsidR="00CA23E0">
        <w:rPr>
          <w:rFonts w:asciiTheme="minorHAnsi" w:hAnsiTheme="minorHAnsi" w:cstheme="minorHAnsi"/>
        </w:rPr>
        <w:t xml:space="preserve"> </w:t>
      </w:r>
    </w:p>
    <w:p w14:paraId="02F9EEE5" w14:textId="494E865B" w:rsidR="007A7486" w:rsidRPr="007A7486" w:rsidRDefault="007A7486" w:rsidP="00224AED">
      <w:pPr>
        <w:jc w:val="both"/>
        <w:rPr>
          <w:rFonts w:asciiTheme="minorHAnsi" w:hAnsiTheme="minorHAnsi" w:cstheme="minorHAnsi"/>
        </w:rPr>
      </w:pPr>
    </w:p>
    <w:p w14:paraId="0606ADB4" w14:textId="126D09EA" w:rsidR="00CA23E0" w:rsidRDefault="007A7486" w:rsidP="00224AED">
      <w:pPr>
        <w:jc w:val="both"/>
        <w:rPr>
          <w:rFonts w:asciiTheme="minorHAnsi" w:hAnsiTheme="minorHAnsi" w:cstheme="minorHAnsi"/>
        </w:rPr>
      </w:pPr>
      <w:r w:rsidRPr="007A7486">
        <w:rPr>
          <w:rFonts w:asciiTheme="minorHAnsi" w:hAnsiTheme="minorHAnsi" w:cstheme="minorHAnsi"/>
          <w:b/>
          <w:bCs/>
        </w:rPr>
        <w:t xml:space="preserve">Saves time and effort: </w:t>
      </w:r>
      <w:r>
        <w:rPr>
          <w:rFonts w:asciiTheme="minorHAnsi" w:hAnsiTheme="minorHAnsi" w:cstheme="minorHAnsi"/>
        </w:rPr>
        <w:t>We can save time with no longer to get metrics for individual Elasticsearch node and prepare reports of Elasticsearch performance in each environment level.</w:t>
      </w:r>
      <w:r w:rsidR="00817ED4">
        <w:rPr>
          <w:rFonts w:asciiTheme="minorHAnsi" w:hAnsiTheme="minorHAnsi" w:cstheme="minorHAnsi"/>
        </w:rPr>
        <w:t xml:space="preserve"> This dashboard provides with all the key values without having external efforts or analyze information separately. </w:t>
      </w:r>
    </w:p>
    <w:p w14:paraId="7C221445" w14:textId="42709919" w:rsidR="00237BA7" w:rsidRDefault="00237BA7" w:rsidP="00224AED">
      <w:pPr>
        <w:jc w:val="both"/>
        <w:rPr>
          <w:rFonts w:asciiTheme="minorHAnsi" w:hAnsiTheme="minorHAnsi" w:cstheme="minorHAnsi"/>
        </w:rPr>
      </w:pPr>
    </w:p>
    <w:p w14:paraId="74AE1BA3" w14:textId="59A220EC" w:rsidR="00237BA7" w:rsidRPr="002C0371" w:rsidRDefault="00C531C3" w:rsidP="00224AED">
      <w:pPr>
        <w:jc w:val="both"/>
        <w:rPr>
          <w:rFonts w:asciiTheme="minorHAnsi" w:hAnsiTheme="minorHAnsi" w:cstheme="minorHAnsi"/>
        </w:rPr>
      </w:pPr>
      <w:r w:rsidRPr="00C531C3">
        <w:rPr>
          <w:rFonts w:asciiTheme="minorHAnsi" w:hAnsiTheme="minorHAnsi" w:cstheme="minorHAnsi"/>
          <w:b/>
          <w:bCs/>
        </w:rPr>
        <w:t xml:space="preserve">Productivity </w:t>
      </w:r>
      <w:r w:rsidR="00265180">
        <w:rPr>
          <w:rFonts w:asciiTheme="minorHAnsi" w:hAnsiTheme="minorHAnsi" w:cstheme="minorHAnsi"/>
          <w:b/>
          <w:bCs/>
        </w:rPr>
        <w:t>improvements</w:t>
      </w:r>
      <w:r>
        <w:rPr>
          <w:rFonts w:asciiTheme="minorHAnsi" w:hAnsiTheme="minorHAnsi" w:cstheme="minorHAnsi"/>
          <w:b/>
          <w:bCs/>
        </w:rPr>
        <w:t xml:space="preserve">: </w:t>
      </w:r>
      <w:r w:rsidR="002C0371">
        <w:rPr>
          <w:rFonts w:asciiTheme="minorHAnsi" w:hAnsiTheme="minorHAnsi" w:cstheme="minorHAnsi"/>
        </w:rPr>
        <w:t xml:space="preserve">This dashboard allow us to measure performance numerically, particularly when the node is in yellow or red state, an alert is triggered to the team and no longer to put manual effort, we can visualize the problem in the dashboard itself. </w:t>
      </w:r>
      <w:r w:rsidR="0061301D">
        <w:rPr>
          <w:rFonts w:asciiTheme="minorHAnsi" w:hAnsiTheme="minorHAnsi" w:cstheme="minorHAnsi"/>
        </w:rPr>
        <w:t>Similarly,</w:t>
      </w:r>
      <w:r w:rsidR="00005CCB">
        <w:rPr>
          <w:rFonts w:asciiTheme="minorHAnsi" w:hAnsiTheme="minorHAnsi" w:cstheme="minorHAnsi"/>
        </w:rPr>
        <w:t xml:space="preserve"> when a node is down or not responding, this system will trigger a critical alert to the team continuously </w:t>
      </w:r>
      <w:r w:rsidR="00C03607">
        <w:rPr>
          <w:rFonts w:asciiTheme="minorHAnsi" w:hAnsiTheme="minorHAnsi" w:cstheme="minorHAnsi"/>
        </w:rPr>
        <w:t xml:space="preserve">for every 15 minutes </w:t>
      </w:r>
      <w:r w:rsidR="00005CCB">
        <w:rPr>
          <w:rFonts w:asciiTheme="minorHAnsi" w:hAnsiTheme="minorHAnsi" w:cstheme="minorHAnsi"/>
        </w:rPr>
        <w:t xml:space="preserve">until it </w:t>
      </w:r>
      <w:r w:rsidR="00505D03">
        <w:rPr>
          <w:rFonts w:asciiTheme="minorHAnsi" w:hAnsiTheme="minorHAnsi" w:cstheme="minorHAnsi"/>
        </w:rPr>
        <w:t>gets</w:t>
      </w:r>
      <w:r w:rsidR="00005CCB">
        <w:rPr>
          <w:rFonts w:asciiTheme="minorHAnsi" w:hAnsiTheme="minorHAnsi" w:cstheme="minorHAnsi"/>
        </w:rPr>
        <w:t xml:space="preserve"> resolved in backend.</w:t>
      </w:r>
    </w:p>
    <w:p w14:paraId="19AE94F5" w14:textId="77777777" w:rsidR="00CA23E0" w:rsidRDefault="00CA23E0" w:rsidP="00224AED">
      <w:pPr>
        <w:jc w:val="both"/>
        <w:rPr>
          <w:rFonts w:asciiTheme="minorHAnsi" w:hAnsiTheme="minorHAnsi" w:cstheme="minorHAnsi"/>
        </w:rPr>
      </w:pPr>
    </w:p>
    <w:p w14:paraId="64852F9E" w14:textId="247043F2" w:rsidR="007A7486" w:rsidRPr="00056CA7" w:rsidRDefault="00056CA7" w:rsidP="00224AED">
      <w:pPr>
        <w:jc w:val="both"/>
        <w:rPr>
          <w:rFonts w:asciiTheme="minorHAnsi" w:hAnsiTheme="minorHAnsi" w:cstheme="minorHAnsi"/>
        </w:rPr>
      </w:pPr>
      <w:r w:rsidRPr="00056CA7">
        <w:rPr>
          <w:rFonts w:asciiTheme="minorHAnsi" w:hAnsiTheme="minorHAnsi" w:cstheme="minorHAnsi"/>
          <w:b/>
          <w:bCs/>
        </w:rPr>
        <w:t>Improves risk identification:</w:t>
      </w:r>
      <w:r>
        <w:rPr>
          <w:rFonts w:asciiTheme="minorHAnsi" w:hAnsiTheme="minorHAnsi" w:cstheme="minorHAnsi"/>
          <w:b/>
          <w:bCs/>
        </w:rPr>
        <w:t xml:space="preserve"> </w:t>
      </w:r>
      <w:r>
        <w:rPr>
          <w:rFonts w:asciiTheme="minorHAnsi" w:hAnsiTheme="minorHAnsi" w:cstheme="minorHAnsi"/>
        </w:rPr>
        <w:t>The ability to identify risk before it becomes a major issue and it is critical to business. For instance –</w:t>
      </w:r>
      <w:r w:rsidR="00C75F24">
        <w:rPr>
          <w:rFonts w:asciiTheme="minorHAnsi" w:hAnsiTheme="minorHAnsi" w:cstheme="minorHAnsi"/>
        </w:rPr>
        <w:t xml:space="preserve"> w</w:t>
      </w:r>
      <w:r>
        <w:rPr>
          <w:rFonts w:asciiTheme="minorHAnsi" w:hAnsiTheme="minorHAnsi" w:cstheme="minorHAnsi"/>
        </w:rPr>
        <w:t xml:space="preserve">henever a node CPU </w:t>
      </w:r>
      <w:r w:rsidR="00C75F24">
        <w:rPr>
          <w:rFonts w:asciiTheme="minorHAnsi" w:hAnsiTheme="minorHAnsi" w:cstheme="minorHAnsi"/>
        </w:rPr>
        <w:t>or</w:t>
      </w:r>
      <w:r>
        <w:rPr>
          <w:rFonts w:asciiTheme="minorHAnsi" w:hAnsiTheme="minorHAnsi" w:cstheme="minorHAnsi"/>
        </w:rPr>
        <w:t xml:space="preserve"> JVM </w:t>
      </w:r>
      <w:r w:rsidR="00C03607">
        <w:rPr>
          <w:rFonts w:asciiTheme="minorHAnsi" w:hAnsiTheme="minorHAnsi" w:cstheme="minorHAnsi"/>
        </w:rPr>
        <w:t>heap</w:t>
      </w:r>
      <w:r>
        <w:rPr>
          <w:rFonts w:asciiTheme="minorHAnsi" w:hAnsiTheme="minorHAnsi" w:cstheme="minorHAnsi"/>
        </w:rPr>
        <w:t xml:space="preserve"> usage exceeds 80%</w:t>
      </w:r>
      <w:r w:rsidR="00C75F24">
        <w:rPr>
          <w:rFonts w:asciiTheme="minorHAnsi" w:hAnsiTheme="minorHAnsi" w:cstheme="minorHAnsi"/>
        </w:rPr>
        <w:t xml:space="preserve"> our dashboard system triggers the warning alert to the team</w:t>
      </w:r>
      <w:r>
        <w:rPr>
          <w:rFonts w:asciiTheme="minorHAnsi" w:hAnsiTheme="minorHAnsi" w:cstheme="minorHAnsi"/>
        </w:rPr>
        <w:t>. So that we can mitigate the risk early on.</w:t>
      </w:r>
    </w:p>
    <w:p w14:paraId="68148A6C" w14:textId="0F4DE585" w:rsidR="006533B2" w:rsidRDefault="006533B2" w:rsidP="00224AED">
      <w:pPr>
        <w:jc w:val="both"/>
      </w:pPr>
    </w:p>
    <w:p w14:paraId="2988B755" w14:textId="2F7DFDE3" w:rsidR="00690B04" w:rsidRDefault="00B05F15" w:rsidP="00224AED">
      <w:pPr>
        <w:pStyle w:val="Heading1"/>
        <w:jc w:val="both"/>
        <w:rPr>
          <w:rFonts w:ascii="Calibri" w:hAnsi="Calibri" w:cs="Calibri"/>
          <w:color w:val="0066A1"/>
          <w:sz w:val="22"/>
          <w:szCs w:val="22"/>
        </w:rPr>
      </w:pPr>
      <w:bookmarkStart w:id="8" w:name="_Toc300917555"/>
      <w:bookmarkStart w:id="9" w:name="_Toc300917573"/>
      <w:bookmarkStart w:id="10" w:name="_Toc300917637"/>
      <w:bookmarkStart w:id="11" w:name="_Toc39694010"/>
      <w:r w:rsidRPr="00AE5D7F">
        <w:rPr>
          <w:rFonts w:ascii="Calibri" w:hAnsi="Calibri" w:cs="Calibri"/>
          <w:color w:val="0066A1"/>
          <w:sz w:val="22"/>
          <w:szCs w:val="22"/>
        </w:rPr>
        <w:t>3.</w:t>
      </w:r>
      <w:r w:rsidRPr="00AE5D7F">
        <w:rPr>
          <w:rFonts w:ascii="Calibri" w:hAnsi="Calibri" w:cs="Calibri"/>
          <w:color w:val="0066A1"/>
          <w:sz w:val="22"/>
          <w:szCs w:val="22"/>
        </w:rPr>
        <w:tab/>
      </w:r>
      <w:bookmarkEnd w:id="8"/>
      <w:bookmarkEnd w:id="9"/>
      <w:bookmarkEnd w:id="10"/>
      <w:r w:rsidR="00135BA2">
        <w:rPr>
          <w:rFonts w:ascii="Calibri" w:hAnsi="Calibri" w:cs="Calibri"/>
          <w:color w:val="0066A1"/>
          <w:sz w:val="22"/>
          <w:szCs w:val="22"/>
        </w:rPr>
        <w:t>Most useful</w:t>
      </w:r>
      <w:r w:rsidR="00EB58B1">
        <w:rPr>
          <w:rFonts w:ascii="Calibri" w:hAnsi="Calibri" w:cs="Calibri"/>
          <w:color w:val="0066A1"/>
          <w:sz w:val="22"/>
          <w:szCs w:val="22"/>
        </w:rPr>
        <w:t xml:space="preserve"> Elasticsearch metrics</w:t>
      </w:r>
      <w:bookmarkEnd w:id="11"/>
    </w:p>
    <w:p w14:paraId="4105F842" w14:textId="54A4A878" w:rsidR="00EB58B1" w:rsidRDefault="00135BA2" w:rsidP="00224AED">
      <w:pPr>
        <w:jc w:val="both"/>
        <w:rPr>
          <w:rFonts w:asciiTheme="minorHAnsi" w:hAnsiTheme="minorHAnsi" w:cstheme="minorHAnsi"/>
        </w:rPr>
      </w:pPr>
      <w:r w:rsidRPr="00135BA2">
        <w:rPr>
          <w:rFonts w:asciiTheme="minorHAnsi" w:hAnsiTheme="minorHAnsi" w:cstheme="minorHAnsi"/>
          <w:b/>
          <w:bCs/>
        </w:rPr>
        <w:t>Cluster Health – Nodes and Shards:</w:t>
      </w:r>
      <w:r>
        <w:rPr>
          <w:rFonts w:asciiTheme="minorHAnsi" w:hAnsiTheme="minorHAnsi" w:cstheme="minorHAnsi"/>
          <w:b/>
          <w:bCs/>
        </w:rPr>
        <w:t xml:space="preserve"> </w:t>
      </w:r>
      <w:r>
        <w:rPr>
          <w:rFonts w:asciiTheme="minorHAnsi" w:hAnsiTheme="minorHAnsi" w:cstheme="minorHAnsi"/>
        </w:rPr>
        <w:t>The cluster health status is a basic metric for Elasticsearch</w:t>
      </w:r>
      <w:r>
        <w:rPr>
          <w:rFonts w:asciiTheme="minorHAnsi" w:hAnsiTheme="minorHAnsi" w:cstheme="minorHAnsi"/>
          <w:b/>
          <w:bCs/>
        </w:rPr>
        <w:t xml:space="preserve">. </w:t>
      </w:r>
      <w:r w:rsidRPr="00135BA2">
        <w:rPr>
          <w:rFonts w:asciiTheme="minorHAnsi" w:hAnsiTheme="minorHAnsi" w:cstheme="minorHAnsi"/>
        </w:rPr>
        <w:t>It provides an overview of running nodes and the status of shards distributed to the nodes.</w:t>
      </w:r>
    </w:p>
    <w:p w14:paraId="4BDFF09D" w14:textId="691E9BE3" w:rsidR="00AD79CC" w:rsidRDefault="00AD79CC" w:rsidP="00224AED">
      <w:pPr>
        <w:jc w:val="both"/>
        <w:rPr>
          <w:rFonts w:asciiTheme="minorHAnsi" w:hAnsiTheme="minorHAnsi" w:cstheme="minorHAnsi"/>
        </w:rPr>
      </w:pPr>
    </w:p>
    <w:p w14:paraId="564F4009" w14:textId="72A923D9" w:rsidR="00AD79CC" w:rsidRDefault="00AD79CC" w:rsidP="00224AED">
      <w:pPr>
        <w:jc w:val="both"/>
        <w:rPr>
          <w:rFonts w:asciiTheme="minorHAnsi" w:hAnsiTheme="minorHAnsi" w:cstheme="minorHAnsi"/>
        </w:rPr>
      </w:pPr>
      <w:r w:rsidRPr="00AD79CC">
        <w:rPr>
          <w:rFonts w:asciiTheme="minorHAnsi" w:hAnsiTheme="minorHAnsi" w:cstheme="minorHAnsi"/>
          <w:b/>
          <w:bCs/>
        </w:rPr>
        <w:t>Node Performance – CPU</w:t>
      </w:r>
      <w:r>
        <w:rPr>
          <w:rFonts w:asciiTheme="minorHAnsi" w:hAnsiTheme="minorHAnsi" w:cstheme="minorHAnsi"/>
          <w:b/>
          <w:bCs/>
        </w:rPr>
        <w:t xml:space="preserve">: </w:t>
      </w:r>
      <w:r>
        <w:rPr>
          <w:rFonts w:asciiTheme="minorHAnsi" w:hAnsiTheme="minorHAnsi" w:cstheme="minorHAnsi"/>
        </w:rPr>
        <w:t xml:space="preserve"> The performance of the Elasticsearch is strongly depends on the machine CPU, memory usage and disk i/o are the basic operating system metrics for each Elasticsearch node.</w:t>
      </w:r>
    </w:p>
    <w:p w14:paraId="5DD1257B" w14:textId="3B97BE05" w:rsidR="00466AA4" w:rsidRDefault="00466AA4" w:rsidP="00224AED">
      <w:pPr>
        <w:jc w:val="both"/>
        <w:rPr>
          <w:rFonts w:asciiTheme="minorHAnsi" w:hAnsiTheme="minorHAnsi" w:cstheme="minorHAnsi"/>
        </w:rPr>
      </w:pPr>
    </w:p>
    <w:p w14:paraId="47619398" w14:textId="5821D908" w:rsidR="00466AA4" w:rsidRDefault="00466AA4" w:rsidP="00224AED">
      <w:pPr>
        <w:jc w:val="both"/>
        <w:rPr>
          <w:rFonts w:asciiTheme="minorHAnsi" w:hAnsiTheme="minorHAnsi" w:cstheme="minorHAnsi"/>
        </w:rPr>
      </w:pPr>
      <w:r w:rsidRPr="00466AA4">
        <w:rPr>
          <w:rFonts w:asciiTheme="minorHAnsi" w:hAnsiTheme="minorHAnsi" w:cstheme="minorHAnsi"/>
          <w:b/>
          <w:bCs/>
        </w:rPr>
        <w:t>Node Performance – Memory Usage</w:t>
      </w:r>
      <w:r>
        <w:rPr>
          <w:rFonts w:asciiTheme="minorHAnsi" w:hAnsiTheme="minorHAnsi" w:cstheme="minorHAnsi"/>
          <w:b/>
          <w:bCs/>
        </w:rPr>
        <w:t xml:space="preserve">: </w:t>
      </w:r>
      <w:r w:rsidR="00687B28" w:rsidRPr="00687B28">
        <w:rPr>
          <w:rFonts w:asciiTheme="minorHAnsi" w:hAnsiTheme="minorHAnsi" w:cstheme="minorHAnsi"/>
        </w:rPr>
        <w:t>Elasticsearch runs inside the Java Virtual Machine, JVM memory and garbage collection are the areas to look at for Elasticsearch-specific memory utilization.</w:t>
      </w:r>
      <w:r w:rsidR="00687B28">
        <w:rPr>
          <w:rFonts w:asciiTheme="minorHAnsi" w:hAnsiTheme="minorHAnsi" w:cstheme="minorHAnsi"/>
        </w:rPr>
        <w:t xml:space="preserve"> </w:t>
      </w:r>
    </w:p>
    <w:p w14:paraId="258FDF80" w14:textId="1B7DF1F1" w:rsidR="00691C67" w:rsidRDefault="00691C67" w:rsidP="00224AED">
      <w:pPr>
        <w:jc w:val="both"/>
        <w:rPr>
          <w:rFonts w:asciiTheme="minorHAnsi" w:hAnsiTheme="minorHAnsi" w:cstheme="minorHAnsi"/>
        </w:rPr>
      </w:pPr>
    </w:p>
    <w:p w14:paraId="49B7661E" w14:textId="3F3E65A5" w:rsidR="00691C67" w:rsidRPr="00051F66" w:rsidRDefault="00691C67" w:rsidP="00224AED">
      <w:pPr>
        <w:jc w:val="both"/>
        <w:rPr>
          <w:rFonts w:asciiTheme="minorHAnsi" w:hAnsiTheme="minorHAnsi" w:cstheme="minorHAnsi"/>
        </w:rPr>
      </w:pPr>
      <w:r w:rsidRPr="00691C67">
        <w:rPr>
          <w:rFonts w:asciiTheme="minorHAnsi" w:hAnsiTheme="minorHAnsi" w:cstheme="minorHAnsi"/>
          <w:b/>
          <w:bCs/>
        </w:rPr>
        <w:t>Node Performance – Disk I/O</w:t>
      </w:r>
      <w:r>
        <w:rPr>
          <w:rFonts w:asciiTheme="minorHAnsi" w:hAnsiTheme="minorHAnsi" w:cstheme="minorHAnsi"/>
          <w:b/>
          <w:bCs/>
        </w:rPr>
        <w:t xml:space="preserve">: </w:t>
      </w:r>
      <w:r w:rsidR="00051F66">
        <w:rPr>
          <w:rFonts w:asciiTheme="minorHAnsi" w:hAnsiTheme="minorHAnsi" w:cstheme="minorHAnsi"/>
        </w:rPr>
        <w:t xml:space="preserve">As Elasticsearch engines makes heavy use of storage devices and observing the disk I/O ensures that the basic needs gets fulfilled. </w:t>
      </w:r>
      <w:r w:rsidR="00051F66" w:rsidRPr="00051F66">
        <w:rPr>
          <w:rFonts w:asciiTheme="minorHAnsi" w:hAnsiTheme="minorHAnsi" w:cstheme="minorHAnsi"/>
        </w:rPr>
        <w:t>It is a good metric to check the effectiveness of indexing and query performance</w:t>
      </w:r>
      <w:r w:rsidR="00051F66">
        <w:rPr>
          <w:rFonts w:asciiTheme="minorHAnsi" w:hAnsiTheme="minorHAnsi" w:cstheme="minorHAnsi"/>
        </w:rPr>
        <w:t>.</w:t>
      </w:r>
    </w:p>
    <w:p w14:paraId="7CEE0C2B" w14:textId="0FB052D4" w:rsidR="003D3AF4" w:rsidRDefault="003D3AF4" w:rsidP="00224AED">
      <w:pPr>
        <w:jc w:val="both"/>
        <w:rPr>
          <w:rFonts w:ascii="Calibri" w:hAnsi="Calibri" w:cs="Calibri"/>
          <w:sz w:val="22"/>
          <w:szCs w:val="22"/>
        </w:rPr>
      </w:pPr>
    </w:p>
    <w:p w14:paraId="7A6653DF" w14:textId="20287B4D" w:rsidR="00D17D13" w:rsidRPr="003C5F98" w:rsidRDefault="00D17D13" w:rsidP="00224AED">
      <w:pPr>
        <w:jc w:val="both"/>
        <w:rPr>
          <w:rFonts w:ascii="Calibri" w:hAnsi="Calibri" w:cs="Calibri"/>
        </w:rPr>
      </w:pPr>
      <w:r w:rsidRPr="003C5F98">
        <w:rPr>
          <w:rFonts w:ascii="Calibri" w:hAnsi="Calibri" w:cs="Calibri"/>
          <w:b/>
          <w:bCs/>
        </w:rPr>
        <w:t xml:space="preserve">Java – Heap Usage and Garbage Collection: </w:t>
      </w:r>
      <w:r w:rsidRPr="003C5F98">
        <w:rPr>
          <w:rFonts w:ascii="Calibri" w:hAnsi="Calibri" w:cs="Calibri"/>
        </w:rPr>
        <w:t>Elasticsearch runs inside the JVM, so the optimal settings of JVM and monitoring of the garbage collector and memory usage are critical. There are several things to consider with regards to JVM and operating system memory.</w:t>
      </w:r>
    </w:p>
    <w:p w14:paraId="50538C9C" w14:textId="77777777" w:rsidR="007C079B" w:rsidRPr="00B41BA4" w:rsidRDefault="007C079B" w:rsidP="008E1CE2">
      <w:pPr>
        <w:spacing w:line="237" w:lineRule="auto"/>
        <w:jc w:val="both"/>
        <w:rPr>
          <w:sz w:val="18"/>
        </w:rPr>
      </w:pPr>
    </w:p>
    <w:p w14:paraId="30462546" w14:textId="67DA40B6" w:rsidR="007F4150" w:rsidRDefault="00531218" w:rsidP="00224AED">
      <w:pPr>
        <w:pStyle w:val="Heading1"/>
        <w:jc w:val="both"/>
        <w:rPr>
          <w:rFonts w:ascii="Calibri" w:hAnsi="Calibri" w:cs="Calibri"/>
          <w:color w:val="0066A1"/>
          <w:sz w:val="22"/>
          <w:szCs w:val="22"/>
        </w:rPr>
      </w:pPr>
      <w:bookmarkStart w:id="12" w:name="_Toc300917556"/>
      <w:bookmarkStart w:id="13" w:name="_Toc300917574"/>
      <w:bookmarkStart w:id="14" w:name="_Toc300917638"/>
      <w:bookmarkStart w:id="15" w:name="_Toc39694011"/>
      <w:r>
        <w:rPr>
          <w:rFonts w:ascii="Calibri" w:hAnsi="Calibri" w:cs="Calibri"/>
          <w:color w:val="0066A1"/>
          <w:sz w:val="22"/>
          <w:szCs w:val="22"/>
        </w:rPr>
        <w:t>4</w:t>
      </w:r>
      <w:r>
        <w:rPr>
          <w:rFonts w:ascii="Calibri" w:hAnsi="Calibri" w:cs="Calibri"/>
          <w:color w:val="0066A1"/>
          <w:sz w:val="22"/>
          <w:szCs w:val="22"/>
        </w:rPr>
        <w:tab/>
      </w:r>
      <w:bookmarkEnd w:id="12"/>
      <w:bookmarkEnd w:id="13"/>
      <w:bookmarkEnd w:id="14"/>
      <w:r w:rsidR="00CC097C">
        <w:rPr>
          <w:rFonts w:ascii="Calibri" w:hAnsi="Calibri" w:cs="Calibri"/>
          <w:color w:val="0066A1"/>
          <w:sz w:val="22"/>
          <w:szCs w:val="22"/>
        </w:rPr>
        <w:t>Elasticsearch metrics</w:t>
      </w:r>
      <w:r w:rsidR="00504E6B">
        <w:rPr>
          <w:rFonts w:ascii="Calibri" w:hAnsi="Calibri" w:cs="Calibri"/>
          <w:color w:val="0066A1"/>
          <w:sz w:val="22"/>
          <w:szCs w:val="22"/>
        </w:rPr>
        <w:t xml:space="preserve"> APIs</w:t>
      </w:r>
      <w:bookmarkEnd w:id="15"/>
    </w:p>
    <w:p w14:paraId="7AB6265B" w14:textId="66243D67" w:rsidR="00CC097C" w:rsidRDefault="00CC097C" w:rsidP="00224AED">
      <w:pPr>
        <w:jc w:val="both"/>
        <w:rPr>
          <w:rFonts w:asciiTheme="minorHAnsi" w:hAnsiTheme="minorHAnsi" w:cstheme="minorHAnsi"/>
        </w:rPr>
      </w:pPr>
      <w:r w:rsidRPr="00CC097C">
        <w:rPr>
          <w:rFonts w:asciiTheme="minorHAnsi" w:hAnsiTheme="minorHAnsi" w:cstheme="minorHAnsi"/>
        </w:rPr>
        <w:tab/>
        <w:t>Elasticsearch makes</w:t>
      </w:r>
      <w:r>
        <w:rPr>
          <w:rFonts w:asciiTheme="minorHAnsi" w:hAnsiTheme="minorHAnsi" w:cstheme="minorHAnsi"/>
        </w:rPr>
        <w:t xml:space="preserve"> it easy to interact with clusters thru REST API. We can easily index documents, update our cluster settings and submit queries on the fly.</w:t>
      </w:r>
    </w:p>
    <w:p w14:paraId="17548478" w14:textId="62BDF71B" w:rsidR="00CC097C" w:rsidRDefault="00CC097C" w:rsidP="00224AED">
      <w:pPr>
        <w:jc w:val="both"/>
        <w:rPr>
          <w:rFonts w:asciiTheme="minorHAnsi" w:hAnsiTheme="minorHAnsi" w:cstheme="minorHAnsi"/>
        </w:rPr>
      </w:pPr>
      <w:r>
        <w:rPr>
          <w:rFonts w:asciiTheme="minorHAnsi" w:hAnsiTheme="minorHAnsi" w:cstheme="minorHAnsi"/>
        </w:rPr>
        <w:tab/>
        <w:t>By default, Elasticsearch runs on 9200 port and expose the metrics on the same and return response about the indices, nodes and clusters</w:t>
      </w:r>
      <w:r w:rsidR="00E41A5E">
        <w:rPr>
          <w:rFonts w:asciiTheme="minorHAnsi" w:hAnsiTheme="minorHAnsi" w:cstheme="minorHAnsi"/>
        </w:rPr>
        <w:t xml:space="preserve"> in the JSON format</w:t>
      </w:r>
      <w:r>
        <w:rPr>
          <w:rFonts w:asciiTheme="minorHAnsi" w:hAnsiTheme="minorHAnsi" w:cstheme="minorHAnsi"/>
        </w:rPr>
        <w:t>. The below are the main http APIs that we can use to monitor the Elasticsearch.</w:t>
      </w:r>
    </w:p>
    <w:p w14:paraId="6B423EEC" w14:textId="77777777" w:rsidR="00CC097C" w:rsidRDefault="00CC097C" w:rsidP="00224AED">
      <w:pPr>
        <w:jc w:val="both"/>
        <w:rPr>
          <w:rFonts w:asciiTheme="minorHAnsi" w:hAnsiTheme="minorHAnsi" w:cstheme="minorHAnsi"/>
        </w:rPr>
      </w:pPr>
    </w:p>
    <w:p w14:paraId="200D5A83" w14:textId="41621900" w:rsidR="00CC097C" w:rsidRPr="00CC097C" w:rsidRDefault="00CC097C" w:rsidP="00224AED">
      <w:pPr>
        <w:pStyle w:val="ListParagraph"/>
        <w:numPr>
          <w:ilvl w:val="0"/>
          <w:numId w:val="26"/>
        </w:numPr>
        <w:rPr>
          <w:rFonts w:asciiTheme="minorHAnsi" w:hAnsiTheme="minorHAnsi" w:cstheme="minorHAnsi"/>
          <w:sz w:val="20"/>
          <w:szCs w:val="20"/>
        </w:rPr>
      </w:pPr>
      <w:r w:rsidRPr="00CC097C">
        <w:rPr>
          <w:rFonts w:asciiTheme="minorHAnsi" w:hAnsiTheme="minorHAnsi" w:cstheme="minorHAnsi"/>
          <w:sz w:val="20"/>
          <w:szCs w:val="20"/>
        </w:rPr>
        <w:t>Cluster Health API</w:t>
      </w:r>
    </w:p>
    <w:p w14:paraId="6B65F6C7" w14:textId="483DE5C8" w:rsidR="00CC097C" w:rsidRPr="00CC097C" w:rsidRDefault="00CC097C" w:rsidP="00224AED">
      <w:pPr>
        <w:pStyle w:val="ListParagraph"/>
        <w:numPr>
          <w:ilvl w:val="0"/>
          <w:numId w:val="26"/>
        </w:numPr>
        <w:rPr>
          <w:rFonts w:asciiTheme="minorHAnsi" w:hAnsiTheme="minorHAnsi" w:cstheme="minorHAnsi"/>
          <w:sz w:val="20"/>
          <w:szCs w:val="20"/>
        </w:rPr>
      </w:pPr>
      <w:r w:rsidRPr="00CC097C">
        <w:rPr>
          <w:rFonts w:asciiTheme="minorHAnsi" w:hAnsiTheme="minorHAnsi" w:cstheme="minorHAnsi"/>
          <w:sz w:val="20"/>
          <w:szCs w:val="20"/>
        </w:rPr>
        <w:t>Cluster Stats API</w:t>
      </w:r>
    </w:p>
    <w:p w14:paraId="09A5182E" w14:textId="3D112E65" w:rsidR="00CC097C" w:rsidRPr="00CC097C" w:rsidRDefault="00CC097C" w:rsidP="00224AED">
      <w:pPr>
        <w:pStyle w:val="ListParagraph"/>
        <w:numPr>
          <w:ilvl w:val="0"/>
          <w:numId w:val="26"/>
        </w:numPr>
        <w:rPr>
          <w:rFonts w:asciiTheme="minorHAnsi" w:hAnsiTheme="minorHAnsi" w:cstheme="minorHAnsi"/>
          <w:sz w:val="20"/>
          <w:szCs w:val="20"/>
        </w:rPr>
      </w:pPr>
      <w:r w:rsidRPr="00CC097C">
        <w:rPr>
          <w:rFonts w:asciiTheme="minorHAnsi" w:hAnsiTheme="minorHAnsi" w:cstheme="minorHAnsi"/>
          <w:sz w:val="20"/>
          <w:szCs w:val="20"/>
        </w:rPr>
        <w:t>Node Stats API</w:t>
      </w:r>
    </w:p>
    <w:p w14:paraId="572DBF31" w14:textId="4D03B828" w:rsidR="00CC097C" w:rsidRPr="00CC097C" w:rsidRDefault="00CC097C" w:rsidP="00224AED">
      <w:pPr>
        <w:pStyle w:val="ListParagraph"/>
        <w:numPr>
          <w:ilvl w:val="0"/>
          <w:numId w:val="26"/>
        </w:numPr>
        <w:rPr>
          <w:rFonts w:asciiTheme="minorHAnsi" w:hAnsiTheme="minorHAnsi" w:cstheme="minorHAnsi"/>
          <w:sz w:val="20"/>
          <w:szCs w:val="20"/>
        </w:rPr>
      </w:pPr>
      <w:r w:rsidRPr="00CC097C">
        <w:rPr>
          <w:rFonts w:asciiTheme="minorHAnsi" w:hAnsiTheme="minorHAnsi" w:cstheme="minorHAnsi"/>
          <w:sz w:val="20"/>
          <w:szCs w:val="20"/>
        </w:rPr>
        <w:t>Index Stats API</w:t>
      </w:r>
    </w:p>
    <w:p w14:paraId="22BCBC23" w14:textId="01997A45" w:rsidR="00CC097C" w:rsidRDefault="00CC097C" w:rsidP="00224AED">
      <w:pPr>
        <w:pStyle w:val="ListParagraph"/>
        <w:numPr>
          <w:ilvl w:val="0"/>
          <w:numId w:val="26"/>
        </w:numPr>
        <w:rPr>
          <w:rFonts w:asciiTheme="minorHAnsi" w:hAnsiTheme="minorHAnsi" w:cstheme="minorHAnsi"/>
          <w:sz w:val="20"/>
          <w:szCs w:val="20"/>
        </w:rPr>
      </w:pPr>
      <w:r w:rsidRPr="00CC097C">
        <w:rPr>
          <w:rFonts w:asciiTheme="minorHAnsi" w:hAnsiTheme="minorHAnsi" w:cstheme="minorHAnsi"/>
          <w:sz w:val="20"/>
          <w:szCs w:val="20"/>
        </w:rPr>
        <w:t>Pending Tasks API</w:t>
      </w:r>
    </w:p>
    <w:p w14:paraId="77F44D2E" w14:textId="4AEDD9F6" w:rsidR="00CC097C" w:rsidRDefault="00E41A5E" w:rsidP="00224AED">
      <w:pPr>
        <w:jc w:val="both"/>
        <w:rPr>
          <w:rFonts w:asciiTheme="minorHAnsi" w:hAnsiTheme="minorHAnsi" w:cstheme="minorHAnsi"/>
          <w:b/>
          <w:bCs/>
        </w:rPr>
      </w:pPr>
      <w:r w:rsidRPr="00E41A5E">
        <w:rPr>
          <w:rFonts w:asciiTheme="minorHAnsi" w:hAnsiTheme="minorHAnsi" w:cstheme="minorHAnsi"/>
          <w:b/>
          <w:bCs/>
        </w:rPr>
        <w:t>Cluster Health API</w:t>
      </w:r>
    </w:p>
    <w:p w14:paraId="21CF834B" w14:textId="30EC8E51" w:rsidR="00E41A5E" w:rsidRDefault="00E41A5E" w:rsidP="00224AED">
      <w:pPr>
        <w:jc w:val="both"/>
        <w:rPr>
          <w:rFonts w:asciiTheme="minorHAnsi" w:hAnsiTheme="minorHAnsi" w:cstheme="minorHAnsi"/>
          <w:b/>
          <w:bCs/>
        </w:rPr>
      </w:pPr>
    </w:p>
    <w:p w14:paraId="7E1C8A7F" w14:textId="77A2C5ED" w:rsidR="00E41A5E" w:rsidRDefault="00C12711" w:rsidP="00224AED">
      <w:pPr>
        <w:jc w:val="both"/>
        <w:rPr>
          <w:rFonts w:asciiTheme="minorHAnsi" w:hAnsiTheme="minorHAnsi" w:cstheme="minorHAnsi"/>
        </w:rPr>
      </w:pPr>
      <w:r>
        <w:rPr>
          <w:rFonts w:asciiTheme="minorHAnsi" w:hAnsiTheme="minorHAnsi" w:cstheme="minorHAnsi"/>
        </w:rPr>
        <w:t xml:space="preserve">This API exposes key information about the health of the cluster in a JSON response. </w:t>
      </w:r>
    </w:p>
    <w:p w14:paraId="3A901719" w14:textId="44D2F99E" w:rsidR="00C12711" w:rsidRDefault="00C12711" w:rsidP="00224AED">
      <w:pPr>
        <w:jc w:val="both"/>
        <w:rPr>
          <w:rFonts w:asciiTheme="minorHAnsi" w:hAnsiTheme="minorHAnsi" w:cstheme="minorHAnsi"/>
        </w:rPr>
      </w:pPr>
    </w:p>
    <w:p w14:paraId="0E10B7CA" w14:textId="07AE6510" w:rsidR="007F4150" w:rsidRDefault="00515879" w:rsidP="009700A4">
      <w:pPr>
        <w:jc w:val="both"/>
        <w:rPr>
          <w:rStyle w:val="Hyperlink"/>
        </w:rPr>
      </w:pPr>
      <w:hyperlink r:id="rId14" w:history="1">
        <w:r w:rsidR="00C12711" w:rsidRPr="00966344">
          <w:rPr>
            <w:rStyle w:val="Hyperlink"/>
          </w:rPr>
          <w:t>http://localhost:9200/_cluster/health?pretty</w:t>
        </w:r>
      </w:hyperlink>
    </w:p>
    <w:p w14:paraId="4867D4DA" w14:textId="77777777" w:rsidR="009700A4" w:rsidRPr="009700A4" w:rsidRDefault="009700A4" w:rsidP="009700A4">
      <w:pPr>
        <w:jc w:val="both"/>
        <w:rPr>
          <w:rFonts w:asciiTheme="minorHAnsi" w:hAnsiTheme="minorHAnsi" w:cstheme="minorHAnsi"/>
        </w:rPr>
      </w:pPr>
    </w:p>
    <w:p w14:paraId="671037F7" w14:textId="743FE3A8" w:rsidR="00455DDD" w:rsidRPr="00455DDD" w:rsidRDefault="00455DDD" w:rsidP="00455DDD">
      <w:bookmarkStart w:id="16" w:name="_Toc38569107"/>
      <w:bookmarkStart w:id="17" w:name="_Toc38620050"/>
      <w:bookmarkStart w:id="18" w:name="_Toc38620546"/>
      <w:bookmarkStart w:id="19" w:name="_Toc38620595"/>
      <w:r>
        <w:rPr>
          <w:noProof/>
        </w:rPr>
        <w:drawing>
          <wp:inline distT="0" distB="0" distL="0" distR="0" wp14:anchorId="520D9792" wp14:editId="672B768B">
            <wp:extent cx="2560320" cy="21378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93317" cy="2165420"/>
                    </a:xfrm>
                    <a:prstGeom prst="rect">
                      <a:avLst/>
                    </a:prstGeom>
                  </pic:spPr>
                </pic:pic>
              </a:graphicData>
            </a:graphic>
          </wp:inline>
        </w:drawing>
      </w:r>
      <w:bookmarkEnd w:id="16"/>
      <w:bookmarkEnd w:id="17"/>
      <w:bookmarkEnd w:id="18"/>
      <w:bookmarkEnd w:id="19"/>
    </w:p>
    <w:p w14:paraId="071F3D95" w14:textId="65827998" w:rsidR="00C12711" w:rsidRDefault="00C12711" w:rsidP="00224AED">
      <w:pPr>
        <w:jc w:val="both"/>
      </w:pPr>
    </w:p>
    <w:p w14:paraId="1ADE262C" w14:textId="1CD7B927" w:rsidR="000E2BDA" w:rsidRDefault="00E0103F" w:rsidP="00224AED">
      <w:pPr>
        <w:jc w:val="both"/>
        <w:rPr>
          <w:rFonts w:asciiTheme="minorHAnsi" w:hAnsiTheme="minorHAnsi" w:cstheme="minorHAnsi"/>
        </w:rPr>
      </w:pPr>
      <w:r w:rsidRPr="00E0103F">
        <w:rPr>
          <w:rFonts w:asciiTheme="minorHAnsi" w:hAnsiTheme="minorHAnsi" w:cstheme="minorHAnsi"/>
        </w:rPr>
        <w:t xml:space="preserve">This </w:t>
      </w:r>
      <w:r w:rsidR="00F139FE">
        <w:rPr>
          <w:rFonts w:asciiTheme="minorHAnsi" w:hAnsiTheme="minorHAnsi" w:cstheme="minorHAnsi"/>
        </w:rPr>
        <w:t>above endpoint results</w:t>
      </w:r>
      <w:r w:rsidRPr="00E0103F">
        <w:rPr>
          <w:rFonts w:asciiTheme="minorHAnsi" w:hAnsiTheme="minorHAnsi" w:cstheme="minorHAnsi"/>
        </w:rPr>
        <w:t xml:space="preserve"> an overview of the </w:t>
      </w:r>
      <w:r>
        <w:rPr>
          <w:rFonts w:asciiTheme="minorHAnsi" w:hAnsiTheme="minorHAnsi" w:cstheme="minorHAnsi"/>
        </w:rPr>
        <w:t xml:space="preserve">cluster name, </w:t>
      </w:r>
      <w:r w:rsidRPr="00E0103F">
        <w:rPr>
          <w:rFonts w:asciiTheme="minorHAnsi" w:hAnsiTheme="minorHAnsi" w:cstheme="minorHAnsi"/>
        </w:rPr>
        <w:t>cluster status, shard status (number of active, initializing, and unassigned shards)</w:t>
      </w:r>
      <w:r>
        <w:rPr>
          <w:rFonts w:asciiTheme="minorHAnsi" w:hAnsiTheme="minorHAnsi" w:cstheme="minorHAnsi"/>
        </w:rPr>
        <w:t xml:space="preserve"> and active shards in percent. Elasticsearch provides three types of cluster status i.e., green, yellow and red. </w:t>
      </w:r>
    </w:p>
    <w:p w14:paraId="6ABE35B5" w14:textId="77777777" w:rsidR="000E2BDA" w:rsidRPr="000E2BDA" w:rsidRDefault="00E0103F" w:rsidP="00224AED">
      <w:pPr>
        <w:pStyle w:val="ListParagraph"/>
        <w:numPr>
          <w:ilvl w:val="0"/>
          <w:numId w:val="27"/>
        </w:numPr>
        <w:spacing w:line="276" w:lineRule="auto"/>
        <w:rPr>
          <w:rFonts w:asciiTheme="minorHAnsi" w:hAnsiTheme="minorHAnsi" w:cstheme="minorHAnsi"/>
          <w:sz w:val="20"/>
          <w:szCs w:val="20"/>
        </w:rPr>
      </w:pPr>
      <w:r w:rsidRPr="000E2BDA">
        <w:rPr>
          <w:rFonts w:asciiTheme="minorHAnsi" w:hAnsiTheme="minorHAnsi" w:cstheme="minorHAnsi"/>
          <w:sz w:val="20"/>
          <w:szCs w:val="20"/>
        </w:rPr>
        <w:t>Green indicates everything is good and no need to take any action.</w:t>
      </w:r>
    </w:p>
    <w:p w14:paraId="396834AF" w14:textId="6B1802E5" w:rsidR="000E2BDA" w:rsidRPr="000E2BDA" w:rsidRDefault="00E0103F" w:rsidP="00224AED">
      <w:pPr>
        <w:pStyle w:val="ListParagraph"/>
        <w:numPr>
          <w:ilvl w:val="0"/>
          <w:numId w:val="27"/>
        </w:numPr>
        <w:spacing w:line="276" w:lineRule="auto"/>
        <w:rPr>
          <w:rFonts w:asciiTheme="minorHAnsi" w:hAnsiTheme="minorHAnsi" w:cstheme="minorHAnsi"/>
          <w:sz w:val="20"/>
          <w:szCs w:val="20"/>
        </w:rPr>
      </w:pPr>
      <w:r w:rsidRPr="000E2BDA">
        <w:rPr>
          <w:rFonts w:asciiTheme="minorHAnsi" w:hAnsiTheme="minorHAnsi" w:cstheme="minorHAnsi"/>
          <w:sz w:val="20"/>
          <w:szCs w:val="20"/>
        </w:rPr>
        <w:lastRenderedPageBreak/>
        <w:t xml:space="preserve">Yellow indicates the shards are initializing and the shards </w:t>
      </w:r>
      <w:r w:rsidR="003C5F98">
        <w:rPr>
          <w:rFonts w:asciiTheme="minorHAnsi" w:hAnsiTheme="minorHAnsi" w:cstheme="minorHAnsi"/>
          <w:sz w:val="20"/>
          <w:szCs w:val="20"/>
        </w:rPr>
        <w:t>are</w:t>
      </w:r>
      <w:r w:rsidRPr="000E2BDA">
        <w:rPr>
          <w:rFonts w:asciiTheme="minorHAnsi" w:hAnsiTheme="minorHAnsi" w:cstheme="minorHAnsi"/>
          <w:sz w:val="20"/>
          <w:szCs w:val="20"/>
        </w:rPr>
        <w:t xml:space="preserve"> not 100%</w:t>
      </w:r>
      <w:r w:rsidR="00F3330B">
        <w:rPr>
          <w:rFonts w:asciiTheme="minorHAnsi" w:hAnsiTheme="minorHAnsi" w:cstheme="minorHAnsi"/>
          <w:sz w:val="20"/>
          <w:szCs w:val="20"/>
        </w:rPr>
        <w:t xml:space="preserve"> active</w:t>
      </w:r>
      <w:r w:rsidRPr="000E2BDA">
        <w:rPr>
          <w:rFonts w:asciiTheme="minorHAnsi" w:hAnsiTheme="minorHAnsi" w:cstheme="minorHAnsi"/>
          <w:sz w:val="20"/>
          <w:szCs w:val="20"/>
        </w:rPr>
        <w:t>.</w:t>
      </w:r>
    </w:p>
    <w:p w14:paraId="322647B3" w14:textId="62773419" w:rsidR="00CC097C" w:rsidRDefault="00E0103F" w:rsidP="00224AED">
      <w:pPr>
        <w:pStyle w:val="ListParagraph"/>
        <w:numPr>
          <w:ilvl w:val="0"/>
          <w:numId w:val="27"/>
        </w:numPr>
        <w:spacing w:line="276" w:lineRule="auto"/>
        <w:rPr>
          <w:rFonts w:asciiTheme="minorHAnsi" w:hAnsiTheme="minorHAnsi" w:cstheme="minorHAnsi"/>
          <w:sz w:val="20"/>
          <w:szCs w:val="20"/>
        </w:rPr>
      </w:pPr>
      <w:r w:rsidRPr="000E2BDA">
        <w:rPr>
          <w:rFonts w:asciiTheme="minorHAnsi" w:hAnsiTheme="minorHAnsi" w:cstheme="minorHAnsi"/>
          <w:sz w:val="20"/>
          <w:szCs w:val="20"/>
        </w:rPr>
        <w:t>Red indicates one are more primary shards have not been assigned meaning that data is missing, and search results will not be complete.</w:t>
      </w:r>
    </w:p>
    <w:p w14:paraId="32676D31" w14:textId="44E374D3" w:rsidR="000B6686" w:rsidRDefault="00E36C93" w:rsidP="00224AED">
      <w:pPr>
        <w:jc w:val="both"/>
        <w:rPr>
          <w:rFonts w:asciiTheme="minorHAnsi" w:hAnsiTheme="minorHAnsi" w:cstheme="minorHAnsi"/>
          <w:b/>
          <w:bCs/>
        </w:rPr>
      </w:pPr>
      <w:r w:rsidRPr="00E36C93">
        <w:rPr>
          <w:rFonts w:asciiTheme="minorHAnsi" w:hAnsiTheme="minorHAnsi" w:cstheme="minorHAnsi"/>
          <w:b/>
          <w:bCs/>
        </w:rPr>
        <w:t>Cluster Stats API</w:t>
      </w:r>
    </w:p>
    <w:p w14:paraId="6505AABA" w14:textId="257386E0" w:rsidR="00E36C93" w:rsidRDefault="00E36C93" w:rsidP="00224AED">
      <w:pPr>
        <w:jc w:val="both"/>
        <w:rPr>
          <w:rFonts w:asciiTheme="minorHAnsi" w:hAnsiTheme="minorHAnsi" w:cstheme="minorHAnsi"/>
          <w:b/>
          <w:bCs/>
        </w:rPr>
      </w:pPr>
    </w:p>
    <w:p w14:paraId="5C0A0907" w14:textId="225C9729" w:rsidR="00E36C93" w:rsidRDefault="00E36C93" w:rsidP="00224AED">
      <w:pPr>
        <w:jc w:val="both"/>
        <w:rPr>
          <w:rFonts w:asciiTheme="minorHAnsi" w:hAnsiTheme="minorHAnsi" w:cstheme="minorHAnsi"/>
        </w:rPr>
      </w:pPr>
      <w:r>
        <w:rPr>
          <w:rFonts w:asciiTheme="minorHAnsi" w:hAnsiTheme="minorHAnsi" w:cstheme="minorHAnsi"/>
        </w:rPr>
        <w:t>This API provides cluster-wide information, basically it adds together all the stats from each node in cluster. It does not provide the level of detail that the Node Stats API offers, but it is useful for getting a general idea of how our cluster is doing. The below command exposes the stats of the cluster.</w:t>
      </w:r>
    </w:p>
    <w:p w14:paraId="551FC4E7" w14:textId="3ED1B6EC" w:rsidR="00E36C93" w:rsidRDefault="00E36C93" w:rsidP="00224AED">
      <w:pPr>
        <w:jc w:val="both"/>
        <w:rPr>
          <w:rFonts w:asciiTheme="minorHAnsi" w:hAnsiTheme="minorHAnsi" w:cstheme="minorHAnsi"/>
        </w:rPr>
      </w:pPr>
    </w:p>
    <w:p w14:paraId="0E634FE2" w14:textId="026DEE8D" w:rsidR="00E36C93" w:rsidRDefault="00515879" w:rsidP="00224AED">
      <w:pPr>
        <w:jc w:val="both"/>
        <w:rPr>
          <w:rFonts w:asciiTheme="minorHAnsi" w:hAnsiTheme="minorHAnsi" w:cstheme="minorHAnsi"/>
        </w:rPr>
      </w:pPr>
      <w:hyperlink r:id="rId16" w:history="1">
        <w:r w:rsidR="001E1025" w:rsidRPr="007D55C9">
          <w:rPr>
            <w:rStyle w:val="Hyperlink"/>
          </w:rPr>
          <w:t>http://localhost:9200/_cluster/stats?pretty</w:t>
        </w:r>
      </w:hyperlink>
    </w:p>
    <w:p w14:paraId="73157604" w14:textId="4E654C59" w:rsidR="00E36C93" w:rsidRDefault="00E36C93" w:rsidP="00224AED">
      <w:pPr>
        <w:jc w:val="both"/>
        <w:rPr>
          <w:rFonts w:asciiTheme="minorHAnsi" w:hAnsiTheme="minorHAnsi" w:cstheme="minorHAnsi"/>
        </w:rPr>
      </w:pPr>
    </w:p>
    <w:p w14:paraId="1F2EC3DC" w14:textId="77E04CBA" w:rsidR="001E1025" w:rsidRDefault="002B4D2B" w:rsidP="00224AED">
      <w:pPr>
        <w:jc w:val="both"/>
        <w:rPr>
          <w:rFonts w:asciiTheme="minorHAnsi" w:hAnsiTheme="minorHAnsi" w:cstheme="minorHAnsi"/>
        </w:rPr>
      </w:pPr>
      <w:r w:rsidRPr="002B4D2B">
        <w:rPr>
          <w:rFonts w:asciiTheme="minorHAnsi" w:hAnsiTheme="minorHAnsi" w:cstheme="minorHAnsi"/>
        </w:rPr>
        <w:t xml:space="preserve">The output </w:t>
      </w:r>
      <w:r w:rsidR="0011718B">
        <w:rPr>
          <w:rFonts w:asciiTheme="minorHAnsi" w:hAnsiTheme="minorHAnsi" w:cstheme="minorHAnsi"/>
        </w:rPr>
        <w:t xml:space="preserve">response </w:t>
      </w:r>
      <w:r w:rsidRPr="002B4D2B">
        <w:rPr>
          <w:rFonts w:asciiTheme="minorHAnsi" w:hAnsiTheme="minorHAnsi" w:cstheme="minorHAnsi"/>
        </w:rPr>
        <w:t>provides high-level information like cluster status, basic metrics about your indices (number of indices, shard and document count, field</w:t>
      </w:r>
      <w:r w:rsidR="0011718B">
        <w:rPr>
          <w:rFonts w:asciiTheme="minorHAnsi" w:hAnsiTheme="minorHAnsi" w:cstheme="minorHAnsi"/>
        </w:rPr>
        <w:t xml:space="preserve"> </w:t>
      </w:r>
      <w:r w:rsidRPr="002B4D2B">
        <w:rPr>
          <w:rFonts w:asciiTheme="minorHAnsi" w:hAnsiTheme="minorHAnsi" w:cstheme="minorHAnsi"/>
        </w:rPr>
        <w:t>data cache usage) and basic statistics about the nodes in your cluster (number of nodes by type, file descriptors, memory usage).</w:t>
      </w:r>
    </w:p>
    <w:p w14:paraId="72EC73D4" w14:textId="74247A62" w:rsidR="00B7306D" w:rsidRDefault="00B7306D" w:rsidP="00224AED">
      <w:pPr>
        <w:jc w:val="both"/>
        <w:rPr>
          <w:rFonts w:asciiTheme="minorHAnsi" w:hAnsiTheme="minorHAnsi" w:cstheme="minorHAnsi"/>
        </w:rPr>
      </w:pPr>
    </w:p>
    <w:p w14:paraId="3677F0DF" w14:textId="32606AD0" w:rsidR="00B7306D" w:rsidRDefault="00B7306D" w:rsidP="00224AED">
      <w:pPr>
        <w:jc w:val="both"/>
        <w:rPr>
          <w:rFonts w:asciiTheme="minorHAnsi" w:hAnsiTheme="minorHAnsi" w:cstheme="minorHAnsi"/>
        </w:rPr>
      </w:pPr>
    </w:p>
    <w:p w14:paraId="28C2EE96" w14:textId="466166EB" w:rsidR="00F005DB" w:rsidRDefault="00F005DB" w:rsidP="00224AED">
      <w:pPr>
        <w:jc w:val="both"/>
        <w:rPr>
          <w:rFonts w:asciiTheme="minorHAnsi" w:hAnsiTheme="minorHAnsi" w:cstheme="minorHAnsi"/>
          <w:b/>
          <w:bCs/>
        </w:rPr>
      </w:pPr>
      <w:r w:rsidRPr="00F005DB">
        <w:rPr>
          <w:rFonts w:asciiTheme="minorHAnsi" w:hAnsiTheme="minorHAnsi" w:cstheme="minorHAnsi"/>
          <w:b/>
          <w:bCs/>
        </w:rPr>
        <w:t>Node Stats API</w:t>
      </w:r>
    </w:p>
    <w:p w14:paraId="21B62F06" w14:textId="6536B100" w:rsidR="00F005DB" w:rsidRDefault="00F005DB" w:rsidP="00224AED">
      <w:pPr>
        <w:jc w:val="both"/>
        <w:rPr>
          <w:rFonts w:asciiTheme="minorHAnsi" w:hAnsiTheme="minorHAnsi" w:cstheme="minorHAnsi"/>
          <w:b/>
          <w:bCs/>
        </w:rPr>
      </w:pPr>
    </w:p>
    <w:p w14:paraId="7E313333" w14:textId="5B2F8D60" w:rsidR="00F005DB" w:rsidRPr="00356E70" w:rsidRDefault="00356E70" w:rsidP="00224AED">
      <w:pPr>
        <w:jc w:val="both"/>
        <w:rPr>
          <w:rFonts w:asciiTheme="minorHAnsi" w:hAnsiTheme="minorHAnsi" w:cstheme="minorHAnsi"/>
        </w:rPr>
      </w:pPr>
      <w:r>
        <w:rPr>
          <w:rFonts w:asciiTheme="minorHAnsi" w:hAnsiTheme="minorHAnsi" w:cstheme="minorHAnsi"/>
        </w:rPr>
        <w:t xml:space="preserve">The cluster nodes stats API is used to retrieve statistics for the nodes in a cluster. By </w:t>
      </w:r>
      <w:r w:rsidR="0032294A">
        <w:rPr>
          <w:rFonts w:asciiTheme="minorHAnsi" w:hAnsiTheme="minorHAnsi" w:cstheme="minorHAnsi"/>
        </w:rPr>
        <w:t>default,</w:t>
      </w:r>
      <w:r>
        <w:rPr>
          <w:rFonts w:asciiTheme="minorHAnsi" w:hAnsiTheme="minorHAnsi" w:cstheme="minorHAnsi"/>
        </w:rPr>
        <w:t xml:space="preserve"> all the stats are returned but we can customize the returned information by using metrics.</w:t>
      </w:r>
    </w:p>
    <w:p w14:paraId="37EE7233" w14:textId="4A4F81A1" w:rsidR="00B7306D" w:rsidRDefault="0032294A" w:rsidP="00224AED">
      <w:pPr>
        <w:jc w:val="both"/>
        <w:rPr>
          <w:rFonts w:asciiTheme="minorHAnsi" w:hAnsiTheme="minorHAnsi" w:cstheme="minorHAnsi"/>
        </w:rPr>
      </w:pPr>
      <w:r>
        <w:rPr>
          <w:rFonts w:asciiTheme="minorHAnsi" w:hAnsiTheme="minorHAnsi" w:cstheme="minorHAnsi"/>
        </w:rPr>
        <w:t>The below command is used to get cluster nodes stats,</w:t>
      </w:r>
    </w:p>
    <w:p w14:paraId="672CCA96" w14:textId="3C64D92C" w:rsidR="0032294A" w:rsidRDefault="0032294A" w:rsidP="00224AED">
      <w:pPr>
        <w:jc w:val="both"/>
        <w:rPr>
          <w:rFonts w:asciiTheme="minorHAnsi" w:hAnsiTheme="minorHAnsi" w:cstheme="minorHAnsi"/>
        </w:rPr>
      </w:pPr>
    </w:p>
    <w:p w14:paraId="03EC506B" w14:textId="57EF252B" w:rsidR="0032294A" w:rsidRDefault="00515879" w:rsidP="00224AED">
      <w:pPr>
        <w:jc w:val="both"/>
      </w:pPr>
      <w:hyperlink r:id="rId17" w:history="1">
        <w:r w:rsidR="0032294A">
          <w:rPr>
            <w:rStyle w:val="Hyperlink"/>
          </w:rPr>
          <w:t>http://localhost:9200/_nodes/node1,node2/stats?pretty</w:t>
        </w:r>
      </w:hyperlink>
    </w:p>
    <w:p w14:paraId="0C71D0B2" w14:textId="055FE9A0" w:rsidR="0032294A" w:rsidRDefault="0032294A" w:rsidP="00224AED">
      <w:pPr>
        <w:jc w:val="both"/>
      </w:pPr>
    </w:p>
    <w:p w14:paraId="4B925200" w14:textId="63A42B0C" w:rsidR="0032294A" w:rsidRPr="009B0EE3" w:rsidRDefault="00E06F8D" w:rsidP="00224AED">
      <w:pPr>
        <w:jc w:val="both"/>
        <w:rPr>
          <w:rFonts w:ascii="Calibri" w:hAnsi="Calibri"/>
        </w:rPr>
      </w:pPr>
      <w:r w:rsidRPr="009B0EE3">
        <w:rPr>
          <w:rFonts w:ascii="Calibri" w:hAnsi="Calibri"/>
        </w:rPr>
        <w:t>We can also limit our query to one or more categories of stats by adding them at the end of the command with comma-separated form:</w:t>
      </w:r>
    </w:p>
    <w:p w14:paraId="2C146A11" w14:textId="2635C793" w:rsidR="00E06F8D" w:rsidRDefault="00E06F8D" w:rsidP="00224AED">
      <w:pPr>
        <w:jc w:val="both"/>
      </w:pPr>
    </w:p>
    <w:p w14:paraId="78360B1F" w14:textId="347E8075" w:rsidR="00E06F8D" w:rsidRDefault="00515879" w:rsidP="00224AED">
      <w:pPr>
        <w:jc w:val="both"/>
      </w:pPr>
      <w:hyperlink r:id="rId18" w:history="1">
        <w:r w:rsidR="005C32DF" w:rsidRPr="007D55C9">
          <w:rPr>
            <w:rStyle w:val="Hyperlink"/>
          </w:rPr>
          <w:t>http://localhost:9200/_nodes/datanode1/stats/jvm,os?pretty</w:t>
        </w:r>
      </w:hyperlink>
    </w:p>
    <w:p w14:paraId="7412E38A" w14:textId="13B01993" w:rsidR="005C32DF" w:rsidRDefault="005C32DF" w:rsidP="00224AED">
      <w:pPr>
        <w:jc w:val="both"/>
      </w:pPr>
    </w:p>
    <w:p w14:paraId="65D1DA5E" w14:textId="53644C32" w:rsidR="005C32DF" w:rsidRDefault="009B0EE3" w:rsidP="00224AED">
      <w:pPr>
        <w:jc w:val="both"/>
        <w:rPr>
          <w:rFonts w:asciiTheme="minorHAnsi" w:hAnsiTheme="minorHAnsi" w:cstheme="minorHAnsi"/>
        </w:rPr>
      </w:pPr>
      <w:r w:rsidRPr="009B0EE3">
        <w:rPr>
          <w:rFonts w:asciiTheme="minorHAnsi" w:hAnsiTheme="minorHAnsi" w:cstheme="minorHAnsi"/>
        </w:rPr>
        <w:t xml:space="preserve">The resulting output provides information limited to datanode1’s JVM and </w:t>
      </w:r>
      <w:r>
        <w:rPr>
          <w:rFonts w:asciiTheme="minorHAnsi" w:hAnsiTheme="minorHAnsi" w:cstheme="minorHAnsi"/>
        </w:rPr>
        <w:t xml:space="preserve">OS </w:t>
      </w:r>
      <w:r w:rsidRPr="009B0EE3">
        <w:rPr>
          <w:rFonts w:asciiTheme="minorHAnsi" w:hAnsiTheme="minorHAnsi" w:cstheme="minorHAnsi"/>
        </w:rPr>
        <w:t>metrics</w:t>
      </w:r>
      <w:r w:rsidR="00470B54">
        <w:rPr>
          <w:rFonts w:asciiTheme="minorHAnsi" w:hAnsiTheme="minorHAnsi" w:cstheme="minorHAnsi"/>
        </w:rPr>
        <w:t>.</w:t>
      </w:r>
    </w:p>
    <w:p w14:paraId="325A6B43" w14:textId="77777777" w:rsidR="00470B54" w:rsidRDefault="00470B54" w:rsidP="00224AED">
      <w:pPr>
        <w:jc w:val="both"/>
        <w:rPr>
          <w:rFonts w:asciiTheme="minorHAnsi" w:hAnsiTheme="minorHAnsi" w:cstheme="minorHAnsi"/>
        </w:rPr>
      </w:pPr>
    </w:p>
    <w:p w14:paraId="2DEFB50F" w14:textId="3EED581F" w:rsidR="00470B54" w:rsidRPr="00470B54" w:rsidRDefault="00470B54" w:rsidP="00224AED">
      <w:pPr>
        <w:jc w:val="both"/>
        <w:rPr>
          <w:rFonts w:asciiTheme="minorHAnsi" w:hAnsiTheme="minorHAnsi" w:cstheme="minorHAnsi"/>
          <w:b/>
          <w:bCs/>
        </w:rPr>
      </w:pPr>
      <w:r w:rsidRPr="00470B54">
        <w:rPr>
          <w:rFonts w:asciiTheme="minorHAnsi" w:hAnsiTheme="minorHAnsi" w:cstheme="minorHAnsi"/>
          <w:b/>
          <w:bCs/>
        </w:rPr>
        <w:t>Index Stats API</w:t>
      </w:r>
    </w:p>
    <w:p w14:paraId="71323387" w14:textId="51D1C68D" w:rsidR="00470B54" w:rsidRDefault="00470B54" w:rsidP="00224AED">
      <w:pPr>
        <w:jc w:val="both"/>
        <w:rPr>
          <w:rFonts w:asciiTheme="minorHAnsi" w:hAnsiTheme="minorHAnsi" w:cstheme="minorHAnsi"/>
        </w:rPr>
      </w:pPr>
    </w:p>
    <w:p w14:paraId="77BAE78F" w14:textId="34921EB1" w:rsidR="00470B54" w:rsidRDefault="00CD625C" w:rsidP="00224AED">
      <w:pPr>
        <w:jc w:val="both"/>
        <w:rPr>
          <w:rFonts w:asciiTheme="minorHAnsi" w:hAnsiTheme="minorHAnsi" w:cstheme="minorHAnsi"/>
        </w:rPr>
      </w:pPr>
      <w:r>
        <w:rPr>
          <w:rFonts w:asciiTheme="minorHAnsi" w:hAnsiTheme="minorHAnsi" w:cstheme="minorHAnsi"/>
        </w:rPr>
        <w:t xml:space="preserve">Index Stats API helps to check on stats pertaining to one </w:t>
      </w:r>
      <w:r w:rsidR="00504E6B">
        <w:rPr>
          <w:rFonts w:asciiTheme="minorHAnsi" w:hAnsiTheme="minorHAnsi" w:cstheme="minorHAnsi"/>
        </w:rPr>
        <w:t>index</w:t>
      </w:r>
      <w:r>
        <w:rPr>
          <w:rFonts w:asciiTheme="minorHAnsi" w:hAnsiTheme="minorHAnsi" w:cstheme="minorHAnsi"/>
        </w:rPr>
        <w:t xml:space="preserve"> by substituting </w:t>
      </w:r>
      <w:proofErr w:type="spellStart"/>
      <w:r>
        <w:rPr>
          <w:rFonts w:asciiTheme="minorHAnsi" w:hAnsiTheme="minorHAnsi" w:cstheme="minorHAnsi"/>
        </w:rPr>
        <w:t>index_name</w:t>
      </w:r>
      <w:proofErr w:type="spellEnd"/>
      <w:r>
        <w:rPr>
          <w:rFonts w:asciiTheme="minorHAnsi" w:hAnsiTheme="minorHAnsi" w:cstheme="minorHAnsi"/>
        </w:rPr>
        <w:t xml:space="preserve"> with the actual name of the index.</w:t>
      </w:r>
    </w:p>
    <w:p w14:paraId="78275F6E" w14:textId="1984F9EC" w:rsidR="00CD625C" w:rsidRDefault="00CD625C" w:rsidP="00224AED">
      <w:pPr>
        <w:jc w:val="both"/>
        <w:rPr>
          <w:rFonts w:asciiTheme="minorHAnsi" w:hAnsiTheme="minorHAnsi" w:cstheme="minorHAnsi"/>
        </w:rPr>
      </w:pPr>
    </w:p>
    <w:p w14:paraId="1D74890F" w14:textId="0526471D" w:rsidR="00CD625C" w:rsidRDefault="00515879" w:rsidP="00224AED">
      <w:pPr>
        <w:jc w:val="both"/>
      </w:pPr>
      <w:hyperlink r:id="rId19" w:history="1">
        <w:r w:rsidR="00CD625C">
          <w:rPr>
            <w:rStyle w:val="Hyperlink"/>
          </w:rPr>
          <w:t>http://localhost:9200/index_name/_stats?pretty</w:t>
        </w:r>
      </w:hyperlink>
    </w:p>
    <w:p w14:paraId="2882CF38" w14:textId="3D546D36" w:rsidR="00CD625C" w:rsidRDefault="00CD625C" w:rsidP="00224AED">
      <w:pPr>
        <w:jc w:val="both"/>
      </w:pPr>
    </w:p>
    <w:p w14:paraId="6AEE9099" w14:textId="4FD541CF" w:rsidR="00CD625C" w:rsidRDefault="00E05510" w:rsidP="00224AED">
      <w:pPr>
        <w:jc w:val="both"/>
        <w:rPr>
          <w:rFonts w:asciiTheme="minorHAnsi" w:hAnsiTheme="minorHAnsi" w:cstheme="minorHAnsi"/>
        </w:rPr>
      </w:pPr>
      <w:r w:rsidRPr="00BB511D">
        <w:rPr>
          <w:rFonts w:asciiTheme="minorHAnsi" w:hAnsiTheme="minorHAnsi" w:cstheme="minorHAnsi"/>
        </w:rPr>
        <w:t>By using the above command, we can able to access metrics about indexing performance, search performance, merging activity, segment count, size of the field-data cache, and number of evictions from the field-data cache. These metrics are provided on two levels: aggregated across all shards in the index and limited to just the index’s primary shards.</w:t>
      </w:r>
    </w:p>
    <w:p w14:paraId="613D2BF0" w14:textId="77777777" w:rsidR="008C1FA1" w:rsidRDefault="008C1FA1" w:rsidP="00224AED">
      <w:pPr>
        <w:jc w:val="both"/>
        <w:rPr>
          <w:rFonts w:asciiTheme="minorHAnsi" w:hAnsiTheme="minorHAnsi" w:cstheme="minorHAnsi"/>
        </w:rPr>
      </w:pPr>
    </w:p>
    <w:p w14:paraId="38883228" w14:textId="7CF51540" w:rsidR="008C1FA1" w:rsidRPr="008C1FA1" w:rsidRDefault="008C1FA1" w:rsidP="00224AED">
      <w:pPr>
        <w:jc w:val="both"/>
        <w:rPr>
          <w:rFonts w:asciiTheme="minorHAnsi" w:hAnsiTheme="minorHAnsi" w:cstheme="minorHAnsi"/>
          <w:b/>
          <w:bCs/>
        </w:rPr>
      </w:pPr>
      <w:r w:rsidRPr="008C1FA1">
        <w:rPr>
          <w:rFonts w:asciiTheme="minorHAnsi" w:hAnsiTheme="minorHAnsi" w:cstheme="minorHAnsi"/>
          <w:b/>
          <w:bCs/>
        </w:rPr>
        <w:t>Pending Tasks API</w:t>
      </w:r>
    </w:p>
    <w:p w14:paraId="661B1882" w14:textId="02CB816A" w:rsidR="008C1FA1" w:rsidRDefault="008C1FA1" w:rsidP="00224AED">
      <w:pPr>
        <w:jc w:val="both"/>
        <w:rPr>
          <w:rFonts w:asciiTheme="minorHAnsi" w:hAnsiTheme="minorHAnsi" w:cstheme="minorHAnsi"/>
        </w:rPr>
      </w:pPr>
    </w:p>
    <w:p w14:paraId="54307036" w14:textId="60F268AB" w:rsidR="008C1FA1" w:rsidRDefault="008C1FA1" w:rsidP="00224AED">
      <w:pPr>
        <w:jc w:val="both"/>
        <w:rPr>
          <w:rFonts w:asciiTheme="minorHAnsi" w:hAnsiTheme="minorHAnsi" w:cstheme="minorHAnsi"/>
        </w:rPr>
      </w:pPr>
      <w:r>
        <w:rPr>
          <w:rFonts w:asciiTheme="minorHAnsi" w:hAnsiTheme="minorHAnsi" w:cstheme="minorHAnsi"/>
        </w:rPr>
        <w:t>This API is a quick way to look at our cluster’s pending tasks in more detail. P</w:t>
      </w:r>
      <w:r w:rsidRPr="008C1FA1">
        <w:rPr>
          <w:rFonts w:asciiTheme="minorHAnsi" w:hAnsiTheme="minorHAnsi" w:cstheme="minorHAnsi"/>
        </w:rPr>
        <w:t>ending tasks are tasks that only the master node can perform, like creating new indices or redistributing shards around the cluster. If the master node is unable to keep up with the rate of these requests, pending tasks will begin to queue and you will see this number rise</w:t>
      </w:r>
      <w:r>
        <w:rPr>
          <w:rFonts w:asciiTheme="minorHAnsi" w:hAnsiTheme="minorHAnsi" w:cstheme="minorHAnsi"/>
        </w:rPr>
        <w:t>. To query pending tasks, find the below command:</w:t>
      </w:r>
    </w:p>
    <w:p w14:paraId="4EA64F39" w14:textId="5D3A1526" w:rsidR="008C1FA1" w:rsidRDefault="008C1FA1" w:rsidP="00224AED">
      <w:pPr>
        <w:jc w:val="both"/>
        <w:rPr>
          <w:rFonts w:asciiTheme="minorHAnsi" w:hAnsiTheme="minorHAnsi" w:cstheme="minorHAnsi"/>
        </w:rPr>
      </w:pPr>
    </w:p>
    <w:p w14:paraId="184A2BAC" w14:textId="6949B540" w:rsidR="008C1FA1" w:rsidRDefault="00515879" w:rsidP="00224AED">
      <w:pPr>
        <w:jc w:val="both"/>
        <w:rPr>
          <w:rFonts w:asciiTheme="minorHAnsi" w:hAnsiTheme="minorHAnsi" w:cstheme="minorHAnsi"/>
        </w:rPr>
      </w:pPr>
      <w:hyperlink r:id="rId20" w:history="1">
        <w:r w:rsidR="001C27B3" w:rsidRPr="007D55C9">
          <w:rPr>
            <w:rStyle w:val="Hyperlink"/>
          </w:rPr>
          <w:t>http://localhost:9200/_cluster/pending_tasks?pretty</w:t>
        </w:r>
      </w:hyperlink>
    </w:p>
    <w:p w14:paraId="303BFD69" w14:textId="631AC4D2" w:rsidR="008C1FA1" w:rsidRDefault="008C1FA1" w:rsidP="00224AED">
      <w:pPr>
        <w:jc w:val="both"/>
        <w:rPr>
          <w:rFonts w:asciiTheme="minorHAnsi" w:hAnsiTheme="minorHAnsi" w:cstheme="minorHAnsi"/>
        </w:rPr>
      </w:pPr>
    </w:p>
    <w:p w14:paraId="14FD90C5" w14:textId="3E783171" w:rsidR="00D65AE6" w:rsidRDefault="00D65AE6" w:rsidP="00224AED">
      <w:pPr>
        <w:jc w:val="both"/>
        <w:rPr>
          <w:rFonts w:asciiTheme="minorHAnsi" w:hAnsiTheme="minorHAnsi" w:cstheme="minorHAnsi"/>
        </w:rPr>
      </w:pPr>
      <w:r w:rsidRPr="00D65AE6">
        <w:rPr>
          <w:rFonts w:asciiTheme="minorHAnsi" w:hAnsiTheme="minorHAnsi" w:cstheme="minorHAnsi"/>
        </w:rPr>
        <w:t>The pending cluster tasks API returns a list of any cluster-level changes (e.g. create index, update mapping, allocate or fail shard) which have not yet been executed</w:t>
      </w:r>
      <w:r>
        <w:rPr>
          <w:rFonts w:asciiTheme="minorHAnsi" w:hAnsiTheme="minorHAnsi" w:cstheme="minorHAnsi"/>
        </w:rPr>
        <w:t>.</w:t>
      </w:r>
    </w:p>
    <w:p w14:paraId="240D9A9D" w14:textId="77777777" w:rsidR="008E1CE2" w:rsidRPr="00BB511D" w:rsidRDefault="008E1CE2" w:rsidP="00224AED">
      <w:pPr>
        <w:jc w:val="both"/>
        <w:rPr>
          <w:rFonts w:asciiTheme="minorHAnsi" w:hAnsiTheme="minorHAnsi" w:cstheme="minorHAnsi"/>
        </w:rPr>
      </w:pPr>
    </w:p>
    <w:p w14:paraId="30412057" w14:textId="67B6A651" w:rsidR="009E405A" w:rsidRDefault="00531218" w:rsidP="00224AED">
      <w:pPr>
        <w:pStyle w:val="Heading1"/>
        <w:jc w:val="both"/>
        <w:rPr>
          <w:rFonts w:ascii="Calibri" w:hAnsi="Calibri" w:cs="Calibri"/>
          <w:color w:val="0066A1"/>
          <w:sz w:val="22"/>
          <w:szCs w:val="22"/>
        </w:rPr>
      </w:pPr>
      <w:bookmarkStart w:id="20" w:name="_Toc536164099"/>
      <w:bookmarkStart w:id="21" w:name="_Toc39694012"/>
      <w:r>
        <w:rPr>
          <w:rFonts w:ascii="Calibri" w:hAnsi="Calibri" w:cs="Calibri"/>
          <w:color w:val="0066A1"/>
          <w:sz w:val="22"/>
          <w:szCs w:val="22"/>
        </w:rPr>
        <w:lastRenderedPageBreak/>
        <w:t>5</w:t>
      </w:r>
      <w:r>
        <w:rPr>
          <w:rFonts w:ascii="Calibri" w:hAnsi="Calibri" w:cs="Calibri"/>
          <w:color w:val="0066A1"/>
          <w:sz w:val="22"/>
          <w:szCs w:val="22"/>
        </w:rPr>
        <w:tab/>
      </w:r>
      <w:bookmarkEnd w:id="20"/>
      <w:r w:rsidR="007B6A02">
        <w:rPr>
          <w:rFonts w:ascii="Calibri" w:hAnsi="Calibri" w:cs="Calibri"/>
          <w:color w:val="0066A1"/>
          <w:sz w:val="22"/>
          <w:szCs w:val="22"/>
        </w:rPr>
        <w:t>Dashboard design</w:t>
      </w:r>
      <w:bookmarkEnd w:id="21"/>
    </w:p>
    <w:p w14:paraId="15F5FB5C" w14:textId="4A40301A" w:rsidR="007B6A02" w:rsidRPr="007B6A02" w:rsidRDefault="009C7E8D" w:rsidP="00B2780F">
      <w:pPr>
        <w:jc w:val="center"/>
      </w:pPr>
      <w:r>
        <w:rPr>
          <w:noProof/>
        </w:rPr>
        <w:drawing>
          <wp:inline distT="0" distB="0" distL="0" distR="0" wp14:anchorId="1B82453E" wp14:editId="7C887B17">
            <wp:extent cx="4498848" cy="2327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14778" cy="2335661"/>
                    </a:xfrm>
                    <a:prstGeom prst="rect">
                      <a:avLst/>
                    </a:prstGeom>
                  </pic:spPr>
                </pic:pic>
              </a:graphicData>
            </a:graphic>
          </wp:inline>
        </w:drawing>
      </w:r>
    </w:p>
    <w:p w14:paraId="5D254AFB" w14:textId="4FE4ED0D" w:rsidR="002F6922" w:rsidRDefault="00531218" w:rsidP="00224AED">
      <w:pPr>
        <w:pStyle w:val="Heading1"/>
        <w:jc w:val="both"/>
        <w:rPr>
          <w:rFonts w:ascii="Calibri" w:hAnsi="Calibri" w:cs="Calibri"/>
          <w:color w:val="0066A1"/>
          <w:sz w:val="22"/>
          <w:szCs w:val="22"/>
        </w:rPr>
      </w:pPr>
      <w:bookmarkStart w:id="22" w:name="_Toc39694013"/>
      <w:r>
        <w:rPr>
          <w:rFonts w:ascii="Calibri" w:hAnsi="Calibri" w:cs="Calibri"/>
          <w:color w:val="0066A1"/>
          <w:sz w:val="22"/>
          <w:szCs w:val="22"/>
        </w:rPr>
        <w:t>6</w:t>
      </w:r>
      <w:r>
        <w:rPr>
          <w:rFonts w:ascii="Calibri" w:hAnsi="Calibri" w:cs="Calibri"/>
          <w:color w:val="0066A1"/>
          <w:sz w:val="22"/>
          <w:szCs w:val="22"/>
        </w:rPr>
        <w:tab/>
      </w:r>
      <w:r w:rsidR="00363FC4">
        <w:rPr>
          <w:rFonts w:ascii="Calibri" w:hAnsi="Calibri" w:cs="Calibri"/>
          <w:color w:val="0066A1"/>
          <w:sz w:val="22"/>
          <w:szCs w:val="22"/>
        </w:rPr>
        <w:t>Hardware and software requirements</w:t>
      </w:r>
      <w:bookmarkStart w:id="23" w:name="_GoBack"/>
      <w:bookmarkEnd w:id="22"/>
      <w:bookmarkEnd w:id="23"/>
    </w:p>
    <w:p w14:paraId="324846A5" w14:textId="77777777" w:rsidR="00363FC4" w:rsidRDefault="00363FC4" w:rsidP="00224AED">
      <w:pPr>
        <w:tabs>
          <w:tab w:val="left" w:pos="1801"/>
        </w:tabs>
        <w:spacing w:before="42"/>
        <w:jc w:val="both"/>
        <w:rPr>
          <w:rFonts w:asciiTheme="minorHAnsi" w:hAnsiTheme="minorHAnsi" w:cstheme="minorHAnsi"/>
          <w:sz w:val="22"/>
        </w:rPr>
      </w:pPr>
      <w:r w:rsidRPr="00544AB3">
        <w:rPr>
          <w:rFonts w:asciiTheme="minorHAnsi" w:hAnsiTheme="minorHAnsi" w:cstheme="minorHAnsi"/>
          <w:b/>
          <w:bCs/>
          <w:sz w:val="22"/>
        </w:rPr>
        <w:t>Operating System:</w:t>
      </w:r>
      <w:r>
        <w:rPr>
          <w:rFonts w:asciiTheme="minorHAnsi" w:hAnsiTheme="minorHAnsi" w:cstheme="minorHAnsi"/>
          <w:sz w:val="22"/>
        </w:rPr>
        <w:t xml:space="preserve"> Linux/Windows</w:t>
      </w:r>
    </w:p>
    <w:p w14:paraId="19CAF75E" w14:textId="77777777" w:rsidR="00363FC4" w:rsidRDefault="00363FC4" w:rsidP="00224AED">
      <w:pPr>
        <w:tabs>
          <w:tab w:val="left" w:pos="1801"/>
        </w:tabs>
        <w:spacing w:before="42"/>
        <w:jc w:val="both"/>
        <w:rPr>
          <w:rFonts w:asciiTheme="minorHAnsi" w:hAnsiTheme="minorHAnsi" w:cstheme="minorHAnsi"/>
          <w:sz w:val="22"/>
        </w:rPr>
      </w:pPr>
      <w:r w:rsidRPr="006813F0">
        <w:rPr>
          <w:rFonts w:asciiTheme="minorHAnsi" w:hAnsiTheme="minorHAnsi" w:cstheme="minorHAnsi"/>
          <w:b/>
          <w:bCs/>
          <w:sz w:val="22"/>
        </w:rPr>
        <w:t>RAM</w:t>
      </w:r>
      <w:r>
        <w:rPr>
          <w:rFonts w:asciiTheme="minorHAnsi" w:hAnsiTheme="minorHAnsi" w:cstheme="minorHAnsi"/>
          <w:b/>
          <w:bCs/>
          <w:sz w:val="22"/>
        </w:rPr>
        <w:t xml:space="preserve">: </w:t>
      </w:r>
      <w:r w:rsidRPr="006813F0">
        <w:rPr>
          <w:rFonts w:asciiTheme="minorHAnsi" w:hAnsiTheme="minorHAnsi" w:cstheme="minorHAnsi"/>
          <w:sz w:val="22"/>
        </w:rPr>
        <w:t>1</w:t>
      </w:r>
      <w:r>
        <w:rPr>
          <w:rFonts w:asciiTheme="minorHAnsi" w:hAnsiTheme="minorHAnsi" w:cstheme="minorHAnsi"/>
          <w:sz w:val="22"/>
        </w:rPr>
        <w:t xml:space="preserve"> </w:t>
      </w:r>
      <w:r w:rsidRPr="006813F0">
        <w:rPr>
          <w:rFonts w:asciiTheme="minorHAnsi" w:hAnsiTheme="minorHAnsi" w:cstheme="minorHAnsi"/>
          <w:sz w:val="22"/>
        </w:rPr>
        <w:t>GB</w:t>
      </w:r>
    </w:p>
    <w:p w14:paraId="1A80994F" w14:textId="77777777" w:rsidR="00363FC4" w:rsidRDefault="00363FC4" w:rsidP="00224AED">
      <w:pPr>
        <w:tabs>
          <w:tab w:val="left" w:pos="1801"/>
        </w:tabs>
        <w:spacing w:before="42"/>
        <w:jc w:val="both"/>
        <w:rPr>
          <w:rFonts w:asciiTheme="minorHAnsi" w:hAnsiTheme="minorHAnsi" w:cstheme="minorHAnsi"/>
          <w:sz w:val="22"/>
        </w:rPr>
      </w:pPr>
      <w:r w:rsidRPr="00544AB3">
        <w:rPr>
          <w:rFonts w:asciiTheme="minorHAnsi" w:hAnsiTheme="minorHAnsi" w:cstheme="minorHAnsi"/>
          <w:b/>
          <w:bCs/>
          <w:sz w:val="22"/>
        </w:rPr>
        <w:t>Programming language:</w:t>
      </w:r>
      <w:r>
        <w:rPr>
          <w:rFonts w:asciiTheme="minorHAnsi" w:hAnsiTheme="minorHAnsi" w:cstheme="minorHAnsi"/>
          <w:sz w:val="22"/>
        </w:rPr>
        <w:t xml:space="preserve"> Java 1.8 </w:t>
      </w:r>
    </w:p>
    <w:p w14:paraId="52861C1A" w14:textId="1836879B" w:rsidR="00363FC4" w:rsidRDefault="00363FC4" w:rsidP="00224AED">
      <w:pPr>
        <w:tabs>
          <w:tab w:val="left" w:pos="1801"/>
        </w:tabs>
        <w:spacing w:before="42"/>
        <w:jc w:val="both"/>
        <w:rPr>
          <w:rFonts w:asciiTheme="minorHAnsi" w:hAnsiTheme="minorHAnsi" w:cstheme="minorHAnsi"/>
          <w:sz w:val="22"/>
        </w:rPr>
      </w:pPr>
      <w:r w:rsidRPr="00544AB3">
        <w:rPr>
          <w:rFonts w:asciiTheme="minorHAnsi" w:hAnsiTheme="minorHAnsi" w:cstheme="minorHAnsi"/>
          <w:b/>
          <w:bCs/>
          <w:sz w:val="22"/>
        </w:rPr>
        <w:t>Framework:</w:t>
      </w:r>
      <w:r>
        <w:rPr>
          <w:rFonts w:asciiTheme="minorHAnsi" w:hAnsiTheme="minorHAnsi" w:cstheme="minorHAnsi"/>
          <w:sz w:val="22"/>
        </w:rPr>
        <w:t xml:space="preserve"> Spring Boot</w:t>
      </w:r>
    </w:p>
    <w:p w14:paraId="7DF0F852" w14:textId="77777777" w:rsidR="00363FC4" w:rsidRDefault="00363FC4" w:rsidP="00224AED">
      <w:pPr>
        <w:tabs>
          <w:tab w:val="left" w:pos="1801"/>
        </w:tabs>
        <w:spacing w:before="42"/>
        <w:jc w:val="both"/>
        <w:rPr>
          <w:rFonts w:asciiTheme="minorHAnsi" w:hAnsiTheme="minorHAnsi" w:cstheme="minorHAnsi"/>
          <w:sz w:val="22"/>
        </w:rPr>
      </w:pPr>
      <w:r w:rsidRPr="00544AB3">
        <w:rPr>
          <w:rFonts w:asciiTheme="minorHAnsi" w:hAnsiTheme="minorHAnsi" w:cstheme="minorHAnsi"/>
          <w:b/>
          <w:bCs/>
          <w:sz w:val="22"/>
        </w:rPr>
        <w:t>Other APIs:</w:t>
      </w:r>
      <w:r>
        <w:rPr>
          <w:rFonts w:asciiTheme="minorHAnsi" w:hAnsiTheme="minorHAnsi" w:cstheme="minorHAnsi"/>
          <w:b/>
          <w:bCs/>
          <w:sz w:val="22"/>
        </w:rPr>
        <w:t xml:space="preserve"> </w:t>
      </w:r>
      <w:r>
        <w:rPr>
          <w:rFonts w:asciiTheme="minorHAnsi" w:hAnsiTheme="minorHAnsi" w:cstheme="minorHAnsi"/>
          <w:sz w:val="22"/>
        </w:rPr>
        <w:t>Elasticsearch Java API, Apache Commons, Json API, Json-simple, Jackson-</w:t>
      </w:r>
      <w:proofErr w:type="spellStart"/>
      <w:r>
        <w:rPr>
          <w:rFonts w:asciiTheme="minorHAnsi" w:hAnsiTheme="minorHAnsi" w:cstheme="minorHAnsi"/>
          <w:sz w:val="22"/>
        </w:rPr>
        <w:t>databind</w:t>
      </w:r>
      <w:proofErr w:type="spellEnd"/>
      <w:r>
        <w:rPr>
          <w:rFonts w:asciiTheme="minorHAnsi" w:hAnsiTheme="minorHAnsi" w:cstheme="minorHAnsi"/>
          <w:sz w:val="22"/>
        </w:rPr>
        <w:t>.</w:t>
      </w:r>
    </w:p>
    <w:p w14:paraId="29D77244" w14:textId="43F3CA5A" w:rsidR="001F743D" w:rsidRDefault="00531218" w:rsidP="00224AED">
      <w:pPr>
        <w:pStyle w:val="Heading1"/>
        <w:jc w:val="both"/>
        <w:rPr>
          <w:rFonts w:ascii="Calibri" w:hAnsi="Calibri" w:cs="Calibri"/>
          <w:color w:val="0066A1"/>
          <w:sz w:val="22"/>
          <w:szCs w:val="22"/>
        </w:rPr>
      </w:pPr>
      <w:bookmarkStart w:id="24" w:name="_Toc39694014"/>
      <w:r>
        <w:rPr>
          <w:rFonts w:ascii="Calibri" w:hAnsi="Calibri" w:cs="Calibri"/>
          <w:color w:val="0066A1"/>
          <w:sz w:val="22"/>
          <w:szCs w:val="22"/>
        </w:rPr>
        <w:t>7</w:t>
      </w:r>
      <w:r>
        <w:rPr>
          <w:rFonts w:ascii="Calibri" w:hAnsi="Calibri" w:cs="Calibri"/>
          <w:color w:val="0066A1"/>
          <w:sz w:val="22"/>
          <w:szCs w:val="22"/>
        </w:rPr>
        <w:tab/>
      </w:r>
      <w:r w:rsidR="001F743D">
        <w:rPr>
          <w:rFonts w:ascii="Calibri" w:hAnsi="Calibri" w:cs="Calibri"/>
          <w:color w:val="0066A1"/>
          <w:sz w:val="22"/>
          <w:szCs w:val="22"/>
        </w:rPr>
        <w:t>References</w:t>
      </w:r>
      <w:bookmarkEnd w:id="24"/>
    </w:p>
    <w:p w14:paraId="7AA6C6FE" w14:textId="51A3E3E6" w:rsidR="0037435A" w:rsidRDefault="00515879" w:rsidP="00224AED">
      <w:pPr>
        <w:jc w:val="both"/>
      </w:pPr>
      <w:hyperlink r:id="rId22" w:history="1">
        <w:r w:rsidR="0037435A">
          <w:rPr>
            <w:rStyle w:val="Hyperlink"/>
          </w:rPr>
          <w:t>https://www.elastic.co/</w:t>
        </w:r>
      </w:hyperlink>
    </w:p>
    <w:p w14:paraId="176ABE48" w14:textId="110A26C2" w:rsidR="0037435A" w:rsidRPr="0037435A" w:rsidRDefault="00515879" w:rsidP="00224AED">
      <w:pPr>
        <w:jc w:val="both"/>
      </w:pPr>
      <w:hyperlink r:id="rId23" w:history="1">
        <w:r w:rsidR="0037435A">
          <w:rPr>
            <w:rStyle w:val="Hyperlink"/>
          </w:rPr>
          <w:t>https://dzone.com/</w:t>
        </w:r>
      </w:hyperlink>
    </w:p>
    <w:p w14:paraId="494774B1" w14:textId="177240B3" w:rsidR="001F743D" w:rsidRPr="001F743D" w:rsidRDefault="00515879" w:rsidP="00224AED">
      <w:pPr>
        <w:jc w:val="both"/>
      </w:pPr>
      <w:hyperlink r:id="rId24" w:history="1">
        <w:r w:rsidR="0037435A">
          <w:rPr>
            <w:rStyle w:val="Hyperlink"/>
          </w:rPr>
          <w:t>https://www.datadoghq.com/</w:t>
        </w:r>
      </w:hyperlink>
    </w:p>
    <w:sectPr w:rsidR="001F743D" w:rsidRPr="001F743D" w:rsidSect="0080250D">
      <w:headerReference w:type="default" r:id="rId25"/>
      <w:footerReference w:type="default" r:id="rId26"/>
      <w:pgSz w:w="11907" w:h="16839" w:code="9"/>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6BD730" w14:textId="77777777" w:rsidR="00515879" w:rsidRDefault="00515879">
      <w:r>
        <w:separator/>
      </w:r>
    </w:p>
  </w:endnote>
  <w:endnote w:type="continuationSeparator" w:id="0">
    <w:p w14:paraId="2E992145" w14:textId="77777777" w:rsidR="00515879" w:rsidRDefault="005158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175"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543"/>
      <w:gridCol w:w="3589"/>
      <w:gridCol w:w="3043"/>
    </w:tblGrid>
    <w:tr w:rsidR="00A46918" w:rsidRPr="00F87602" w14:paraId="1F5FB47B" w14:textId="77777777" w:rsidTr="00C9707C">
      <w:trPr>
        <w:trHeight w:val="358"/>
      </w:trPr>
      <w:tc>
        <w:tcPr>
          <w:tcW w:w="3543" w:type="dxa"/>
        </w:tcPr>
        <w:p w14:paraId="0ACA4D5D" w14:textId="77777777" w:rsidR="00A46918" w:rsidRPr="00F87602" w:rsidRDefault="00A46918" w:rsidP="007024C6">
          <w:pPr>
            <w:pStyle w:val="Footer"/>
            <w:tabs>
              <w:tab w:val="clear" w:pos="4320"/>
              <w:tab w:val="clear" w:pos="8640"/>
            </w:tabs>
            <w:rPr>
              <w:rFonts w:asciiTheme="minorHAnsi" w:hAnsiTheme="minorHAnsi" w:cstheme="minorHAnsi"/>
              <w:sz w:val="16"/>
              <w:szCs w:val="16"/>
            </w:rPr>
          </w:pPr>
          <w:r w:rsidRPr="00F87602">
            <w:rPr>
              <w:rFonts w:asciiTheme="minorHAnsi" w:hAnsiTheme="minorHAnsi" w:cstheme="minorHAnsi"/>
              <w:sz w:val="16"/>
              <w:szCs w:val="16"/>
            </w:rPr>
            <w:t>GDLN</w:t>
          </w:r>
          <w:r w:rsidRPr="00F87602">
            <w:rPr>
              <w:rFonts w:asciiTheme="minorHAnsi" w:hAnsiTheme="minorHAnsi" w:cstheme="minorHAnsi"/>
              <w:b/>
              <w:sz w:val="16"/>
              <w:szCs w:val="16"/>
            </w:rPr>
            <w:t>TMPL Ver. 2.1   30/11/2018</w:t>
          </w:r>
        </w:p>
      </w:tc>
      <w:tc>
        <w:tcPr>
          <w:tcW w:w="3589" w:type="dxa"/>
        </w:tcPr>
        <w:p w14:paraId="0E069C44" w14:textId="77777777" w:rsidR="00A46918" w:rsidRPr="00F87602" w:rsidRDefault="00A46918">
          <w:pPr>
            <w:pStyle w:val="Footer"/>
            <w:tabs>
              <w:tab w:val="clear" w:pos="4320"/>
              <w:tab w:val="clear" w:pos="8640"/>
            </w:tabs>
            <w:jc w:val="center"/>
            <w:rPr>
              <w:rFonts w:asciiTheme="minorHAnsi" w:hAnsiTheme="minorHAnsi" w:cstheme="minorHAnsi"/>
              <w:sz w:val="16"/>
              <w:szCs w:val="16"/>
            </w:rPr>
          </w:pPr>
          <w:r w:rsidRPr="00F87602">
            <w:rPr>
              <w:rFonts w:asciiTheme="minorHAnsi" w:hAnsiTheme="minorHAnsi" w:cstheme="minorHAnsi"/>
              <w:b/>
              <w:sz w:val="16"/>
              <w:szCs w:val="16"/>
            </w:rPr>
            <w:t>Internal Use Only</w:t>
          </w:r>
        </w:p>
      </w:tc>
      <w:tc>
        <w:tcPr>
          <w:tcW w:w="3043" w:type="dxa"/>
        </w:tcPr>
        <w:p w14:paraId="2EA58803" w14:textId="77777777" w:rsidR="00A46918" w:rsidRPr="00F87602" w:rsidRDefault="00A46918">
          <w:pPr>
            <w:pStyle w:val="Footer2"/>
            <w:rPr>
              <w:rFonts w:asciiTheme="minorHAnsi" w:hAnsiTheme="minorHAnsi" w:cstheme="minorHAnsi"/>
              <w:szCs w:val="16"/>
            </w:rPr>
          </w:pPr>
          <w:r w:rsidRPr="00F87602">
            <w:rPr>
              <w:rFonts w:asciiTheme="minorHAnsi" w:hAnsiTheme="minorHAnsi" w:cstheme="minorHAnsi"/>
              <w:szCs w:val="16"/>
            </w:rPr>
            <w:t xml:space="preserve">Page </w:t>
          </w:r>
          <w:r w:rsidRPr="00F87602">
            <w:rPr>
              <w:rFonts w:asciiTheme="minorHAnsi" w:hAnsiTheme="minorHAnsi" w:cstheme="minorHAnsi"/>
              <w:szCs w:val="16"/>
            </w:rPr>
            <w:fldChar w:fldCharType="begin"/>
          </w:r>
          <w:r w:rsidRPr="00F87602">
            <w:rPr>
              <w:rFonts w:asciiTheme="minorHAnsi" w:hAnsiTheme="minorHAnsi" w:cstheme="minorHAnsi"/>
              <w:szCs w:val="16"/>
            </w:rPr>
            <w:instrText xml:space="preserve"> PAGE </w:instrText>
          </w:r>
          <w:r w:rsidRPr="00F87602">
            <w:rPr>
              <w:rFonts w:asciiTheme="minorHAnsi" w:hAnsiTheme="minorHAnsi" w:cstheme="minorHAnsi"/>
              <w:szCs w:val="16"/>
            </w:rPr>
            <w:fldChar w:fldCharType="separate"/>
          </w:r>
          <w:r w:rsidR="00A56268">
            <w:rPr>
              <w:rFonts w:asciiTheme="minorHAnsi" w:hAnsiTheme="minorHAnsi" w:cstheme="minorHAnsi"/>
              <w:noProof/>
              <w:szCs w:val="16"/>
            </w:rPr>
            <w:t>2</w:t>
          </w:r>
          <w:r w:rsidRPr="00F87602">
            <w:rPr>
              <w:rFonts w:asciiTheme="minorHAnsi" w:hAnsiTheme="minorHAnsi" w:cstheme="minorHAnsi"/>
              <w:szCs w:val="16"/>
            </w:rPr>
            <w:fldChar w:fldCharType="end"/>
          </w:r>
          <w:r w:rsidRPr="00F87602">
            <w:rPr>
              <w:rFonts w:asciiTheme="minorHAnsi" w:hAnsiTheme="minorHAnsi" w:cstheme="minorHAnsi"/>
              <w:szCs w:val="16"/>
            </w:rPr>
            <w:t xml:space="preserve"> of </w:t>
          </w:r>
          <w:r w:rsidRPr="00F87602">
            <w:rPr>
              <w:rFonts w:asciiTheme="minorHAnsi" w:hAnsiTheme="minorHAnsi" w:cstheme="minorHAnsi"/>
              <w:szCs w:val="16"/>
            </w:rPr>
            <w:fldChar w:fldCharType="begin"/>
          </w:r>
          <w:r w:rsidRPr="00F87602">
            <w:rPr>
              <w:rFonts w:asciiTheme="minorHAnsi" w:hAnsiTheme="minorHAnsi" w:cstheme="minorHAnsi"/>
              <w:szCs w:val="16"/>
            </w:rPr>
            <w:instrText xml:space="preserve"> NUMPAGES </w:instrText>
          </w:r>
          <w:r w:rsidRPr="00F87602">
            <w:rPr>
              <w:rFonts w:asciiTheme="minorHAnsi" w:hAnsiTheme="minorHAnsi" w:cstheme="minorHAnsi"/>
              <w:szCs w:val="16"/>
            </w:rPr>
            <w:fldChar w:fldCharType="separate"/>
          </w:r>
          <w:r w:rsidR="00A56268">
            <w:rPr>
              <w:rFonts w:asciiTheme="minorHAnsi" w:hAnsiTheme="minorHAnsi" w:cstheme="minorHAnsi"/>
              <w:noProof/>
              <w:szCs w:val="16"/>
            </w:rPr>
            <w:t>7</w:t>
          </w:r>
          <w:r w:rsidRPr="00F87602">
            <w:rPr>
              <w:rFonts w:asciiTheme="minorHAnsi" w:hAnsiTheme="minorHAnsi" w:cstheme="minorHAnsi"/>
              <w:szCs w:val="16"/>
            </w:rPr>
            <w:fldChar w:fldCharType="end"/>
          </w:r>
        </w:p>
      </w:tc>
    </w:tr>
  </w:tbl>
  <w:p w14:paraId="359BA0E9" w14:textId="77777777" w:rsidR="00A46918" w:rsidRDefault="00A46918">
    <w:pPr>
      <w:pStyle w:val="Foote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3A1A17" w14:textId="77777777" w:rsidR="00515879" w:rsidRDefault="00515879">
      <w:r>
        <w:separator/>
      </w:r>
    </w:p>
  </w:footnote>
  <w:footnote w:type="continuationSeparator" w:id="0">
    <w:p w14:paraId="2106EB41" w14:textId="77777777" w:rsidR="00515879" w:rsidRDefault="005158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438"/>
      <w:gridCol w:w="3534"/>
      <w:gridCol w:w="3108"/>
    </w:tblGrid>
    <w:tr w:rsidR="00A46918" w:rsidRPr="0080250D" w14:paraId="15424D5B" w14:textId="77777777" w:rsidTr="002C6126">
      <w:tc>
        <w:tcPr>
          <w:tcW w:w="3438" w:type="dxa"/>
          <w:vAlign w:val="bottom"/>
        </w:tcPr>
        <w:p w14:paraId="739CD506" w14:textId="77777777" w:rsidR="00A46918" w:rsidRPr="00CA730E" w:rsidRDefault="00A46918" w:rsidP="002C6126">
          <w:pPr>
            <w:pStyle w:val="Header1"/>
            <w:rPr>
              <w:rFonts w:ascii="Times New Roman" w:hAnsi="Times New Roman"/>
              <w:sz w:val="22"/>
              <w:szCs w:val="22"/>
            </w:rPr>
          </w:pPr>
        </w:p>
      </w:tc>
      <w:tc>
        <w:tcPr>
          <w:tcW w:w="3534" w:type="dxa"/>
          <w:vAlign w:val="center"/>
        </w:tcPr>
        <w:p w14:paraId="62A53E9D" w14:textId="12EFB0A3" w:rsidR="00A46918" w:rsidRPr="000D2AB0" w:rsidRDefault="00D64408" w:rsidP="00D64408">
          <w:pPr>
            <w:pStyle w:val="Header"/>
            <w:tabs>
              <w:tab w:val="clear" w:pos="4320"/>
              <w:tab w:val="clear" w:pos="8640"/>
            </w:tabs>
            <w:jc w:val="center"/>
            <w:rPr>
              <w:rFonts w:ascii="Verdana" w:hAnsi="Verdana"/>
              <w:b/>
              <w:color w:val="0066A1"/>
              <w:sz w:val="16"/>
              <w:szCs w:val="16"/>
            </w:rPr>
          </w:pPr>
          <w:r>
            <w:rPr>
              <w:rFonts w:ascii="Verdana" w:hAnsi="Verdana"/>
              <w:b/>
              <w:color w:val="0066A1"/>
              <w:sz w:val="16"/>
              <w:szCs w:val="16"/>
            </w:rPr>
            <w:t>Elasticsearch Metrics Dashboard</w:t>
          </w:r>
          <w:r w:rsidR="00A46918" w:rsidRPr="000D2AB0">
            <w:rPr>
              <w:rFonts w:ascii="Verdana" w:hAnsi="Verdana"/>
              <w:b/>
              <w:color w:val="0066A1"/>
              <w:sz w:val="16"/>
              <w:szCs w:val="16"/>
            </w:rPr>
            <w:t xml:space="preserve"> </w:t>
          </w:r>
          <w:r w:rsidR="00A46918" w:rsidRPr="000D2AB0">
            <w:rPr>
              <w:rFonts w:ascii="Verdana" w:hAnsi="Verdana"/>
              <w:b/>
              <w:noProof/>
              <w:color w:val="0066A1"/>
              <w:sz w:val="16"/>
              <w:szCs w:val="16"/>
            </w:rPr>
            <mc:AlternateContent>
              <mc:Choice Requires="wps">
                <w:drawing>
                  <wp:anchor distT="0" distB="0" distL="114300" distR="114300" simplePos="0" relativeHeight="251657728" behindDoc="0" locked="0" layoutInCell="0" allowOverlap="1" wp14:anchorId="0207B56A" wp14:editId="7CC7599A">
                    <wp:simplePos x="0" y="0"/>
                    <wp:positionH relativeFrom="column">
                      <wp:posOffset>8975090</wp:posOffset>
                    </wp:positionH>
                    <wp:positionV relativeFrom="paragraph">
                      <wp:posOffset>-12700</wp:posOffset>
                    </wp:positionV>
                    <wp:extent cx="848360" cy="183515"/>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8360"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A9C3DEA" w14:textId="77777777" w:rsidR="00A46918" w:rsidRDefault="00A46918">
                                <w:r>
                                  <w:object w:dxaOrig="1290" w:dyaOrig="238" w14:anchorId="199EB2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4.5pt;height:11.9pt">
                                      <v:imagedata r:id="rId1" o:title=""/>
                                    </v:shape>
                                    <o:OLEObject Type="Embed" ProgID="Word.Document.8" ShapeID="_x0000_i1026" DrawAspect="Content" ObjectID="_1650306929" r:id="rId2"/>
                                  </w:objec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07B56A" id="Rectangle 1" o:spid="_x0000_s1026" style="position:absolute;left:0;text-align:left;margin-left:706.7pt;margin-top:-1pt;width:66.8pt;height:14.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" o:allowincell="f" filled="f" stroked="f" strokeweight="1pt">
                    <v:textbox inset="1pt,1pt,1pt,1pt">
                      <w:txbxContent>
                        <w:p w14:paraId="7A9C3DEA" w14:textId="77777777" w:rsidR="00A46918" w:rsidRDefault="00A46918">
                          <w:r>
                            <w:object w:dxaOrig="1290" w:dyaOrig="238" w14:anchorId="199EB26A">
                              <v:shape id="_x0000_i1026" type="#_x0000_t75" style="width:64.5pt;height:11.9pt">
                                <v:imagedata r:id="rId1" o:title=""/>
                              </v:shape>
                              <o:OLEObject Type="Embed" ProgID="Word.Document.8" ShapeID="_x0000_i1026" DrawAspect="Content" ObjectID="_1650306929" r:id="rId3"/>
                            </w:object>
                          </w:r>
                        </w:p>
                      </w:txbxContent>
                    </v:textbox>
                  </v:rect>
                </w:pict>
              </mc:Fallback>
            </mc:AlternateContent>
          </w:r>
        </w:p>
      </w:tc>
      <w:tc>
        <w:tcPr>
          <w:tcW w:w="3108" w:type="dxa"/>
        </w:tcPr>
        <w:p w14:paraId="785FFB8D" w14:textId="77777777" w:rsidR="00A46918" w:rsidRPr="00CA730E" w:rsidRDefault="00A46918" w:rsidP="00CA730E">
          <w:pPr>
            <w:pStyle w:val="Header2"/>
          </w:pPr>
          <w:r w:rsidRPr="004911F3">
            <w:rPr>
              <w:noProof/>
            </w:rPr>
            <w:drawing>
              <wp:inline distT="0" distB="0" distL="0" distR="0" wp14:anchorId="06C56EB3" wp14:editId="5F3475E8">
                <wp:extent cx="1296035" cy="39751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96035" cy="397510"/>
                        </a:xfrm>
                        <a:prstGeom prst="rect">
                          <a:avLst/>
                        </a:prstGeom>
                        <a:noFill/>
                        <a:ln>
                          <a:noFill/>
                        </a:ln>
                      </pic:spPr>
                    </pic:pic>
                  </a:graphicData>
                </a:graphic>
              </wp:inline>
            </w:drawing>
          </w:r>
        </w:p>
      </w:tc>
    </w:tr>
  </w:tbl>
  <w:p w14:paraId="2B9E5CB9" w14:textId="77777777" w:rsidR="00A46918" w:rsidRDefault="00A46918">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EA3CA48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4"/>
    <w:multiLevelType w:val="hybridMultilevel"/>
    <w:tmpl w:val="1190CDE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D885D08"/>
    <w:multiLevelType w:val="hybridMultilevel"/>
    <w:tmpl w:val="0D2228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17D204F"/>
    <w:multiLevelType w:val="hybridMultilevel"/>
    <w:tmpl w:val="60DADE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68220BA"/>
    <w:multiLevelType w:val="hybridMultilevel"/>
    <w:tmpl w:val="492A39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9587B97"/>
    <w:multiLevelType w:val="multilevel"/>
    <w:tmpl w:val="95E60A12"/>
    <w:lvl w:ilvl="0">
      <w:start w:val="4"/>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6" w15:restartNumberingAfterBreak="0">
    <w:nsid w:val="1B0E250D"/>
    <w:multiLevelType w:val="hybridMultilevel"/>
    <w:tmpl w:val="83725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039C8"/>
    <w:multiLevelType w:val="hybridMultilevel"/>
    <w:tmpl w:val="FB7A02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67F1D91"/>
    <w:multiLevelType w:val="hybridMultilevel"/>
    <w:tmpl w:val="1A6056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735515C"/>
    <w:multiLevelType w:val="hybridMultilevel"/>
    <w:tmpl w:val="0E22AC64"/>
    <w:lvl w:ilvl="0" w:tplc="04090001">
      <w:start w:val="1"/>
      <w:numFmt w:val="bullet"/>
      <w:lvlText w:val=""/>
      <w:lvlJc w:val="left"/>
      <w:pPr>
        <w:ind w:left="1186" w:hanging="360"/>
      </w:pPr>
      <w:rPr>
        <w:rFonts w:ascii="Symbol" w:hAnsi="Symbol" w:hint="default"/>
      </w:rPr>
    </w:lvl>
    <w:lvl w:ilvl="1" w:tplc="04090003" w:tentative="1">
      <w:start w:val="1"/>
      <w:numFmt w:val="bullet"/>
      <w:lvlText w:val="o"/>
      <w:lvlJc w:val="left"/>
      <w:pPr>
        <w:ind w:left="1906" w:hanging="360"/>
      </w:pPr>
      <w:rPr>
        <w:rFonts w:ascii="Courier New" w:hAnsi="Courier New" w:cs="Courier New" w:hint="default"/>
      </w:rPr>
    </w:lvl>
    <w:lvl w:ilvl="2" w:tplc="04090005" w:tentative="1">
      <w:start w:val="1"/>
      <w:numFmt w:val="bullet"/>
      <w:lvlText w:val=""/>
      <w:lvlJc w:val="left"/>
      <w:pPr>
        <w:ind w:left="2626" w:hanging="360"/>
      </w:pPr>
      <w:rPr>
        <w:rFonts w:ascii="Wingdings" w:hAnsi="Wingdings" w:hint="default"/>
      </w:rPr>
    </w:lvl>
    <w:lvl w:ilvl="3" w:tplc="04090001" w:tentative="1">
      <w:start w:val="1"/>
      <w:numFmt w:val="bullet"/>
      <w:lvlText w:val=""/>
      <w:lvlJc w:val="left"/>
      <w:pPr>
        <w:ind w:left="3346" w:hanging="360"/>
      </w:pPr>
      <w:rPr>
        <w:rFonts w:ascii="Symbol" w:hAnsi="Symbol" w:hint="default"/>
      </w:rPr>
    </w:lvl>
    <w:lvl w:ilvl="4" w:tplc="04090003" w:tentative="1">
      <w:start w:val="1"/>
      <w:numFmt w:val="bullet"/>
      <w:lvlText w:val="o"/>
      <w:lvlJc w:val="left"/>
      <w:pPr>
        <w:ind w:left="4066" w:hanging="360"/>
      </w:pPr>
      <w:rPr>
        <w:rFonts w:ascii="Courier New" w:hAnsi="Courier New" w:cs="Courier New" w:hint="default"/>
      </w:rPr>
    </w:lvl>
    <w:lvl w:ilvl="5" w:tplc="04090005" w:tentative="1">
      <w:start w:val="1"/>
      <w:numFmt w:val="bullet"/>
      <w:lvlText w:val=""/>
      <w:lvlJc w:val="left"/>
      <w:pPr>
        <w:ind w:left="4786" w:hanging="360"/>
      </w:pPr>
      <w:rPr>
        <w:rFonts w:ascii="Wingdings" w:hAnsi="Wingdings" w:hint="default"/>
      </w:rPr>
    </w:lvl>
    <w:lvl w:ilvl="6" w:tplc="04090001" w:tentative="1">
      <w:start w:val="1"/>
      <w:numFmt w:val="bullet"/>
      <w:lvlText w:val=""/>
      <w:lvlJc w:val="left"/>
      <w:pPr>
        <w:ind w:left="5506" w:hanging="360"/>
      </w:pPr>
      <w:rPr>
        <w:rFonts w:ascii="Symbol" w:hAnsi="Symbol" w:hint="default"/>
      </w:rPr>
    </w:lvl>
    <w:lvl w:ilvl="7" w:tplc="04090003" w:tentative="1">
      <w:start w:val="1"/>
      <w:numFmt w:val="bullet"/>
      <w:lvlText w:val="o"/>
      <w:lvlJc w:val="left"/>
      <w:pPr>
        <w:ind w:left="6226" w:hanging="360"/>
      </w:pPr>
      <w:rPr>
        <w:rFonts w:ascii="Courier New" w:hAnsi="Courier New" w:cs="Courier New" w:hint="default"/>
      </w:rPr>
    </w:lvl>
    <w:lvl w:ilvl="8" w:tplc="04090005" w:tentative="1">
      <w:start w:val="1"/>
      <w:numFmt w:val="bullet"/>
      <w:lvlText w:val=""/>
      <w:lvlJc w:val="left"/>
      <w:pPr>
        <w:ind w:left="6946" w:hanging="360"/>
      </w:pPr>
      <w:rPr>
        <w:rFonts w:ascii="Wingdings" w:hAnsi="Wingdings" w:hint="default"/>
      </w:rPr>
    </w:lvl>
  </w:abstractNum>
  <w:abstractNum w:abstractNumId="10" w15:restartNumberingAfterBreak="0">
    <w:nsid w:val="2FAB717E"/>
    <w:multiLevelType w:val="hybridMultilevel"/>
    <w:tmpl w:val="6DCA6B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5025765"/>
    <w:multiLevelType w:val="hybridMultilevel"/>
    <w:tmpl w:val="183AAA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85A18B2"/>
    <w:multiLevelType w:val="hybridMultilevel"/>
    <w:tmpl w:val="1BFA847E"/>
    <w:lvl w:ilvl="0" w:tplc="D81C3944">
      <w:start w:val="1"/>
      <w:numFmt w:val="decimal"/>
      <w:lvlText w:val="%1."/>
      <w:lvlJc w:val="left"/>
      <w:pPr>
        <w:ind w:left="720" w:hanging="360"/>
      </w:pPr>
      <w:rPr>
        <w:rFonts w:ascii="Arial" w:eastAsia="Arial" w:hAnsi="Arial" w:cs="Arial" w:hint="default"/>
        <w:b/>
        <w:bCs/>
        <w:color w:val="2F7DC1"/>
        <w:spacing w:val="-1"/>
        <w:w w:val="100"/>
        <w:sz w:val="28"/>
        <w:szCs w:val="28"/>
        <w:lang w:val="en-US" w:eastAsia="en-US" w:bidi="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014EA9"/>
    <w:multiLevelType w:val="hybridMultilevel"/>
    <w:tmpl w:val="DF28C352"/>
    <w:lvl w:ilvl="0" w:tplc="D81C3944">
      <w:start w:val="1"/>
      <w:numFmt w:val="decimal"/>
      <w:lvlText w:val="%1."/>
      <w:lvlJc w:val="left"/>
      <w:pPr>
        <w:ind w:left="1080" w:hanging="360"/>
      </w:pPr>
      <w:rPr>
        <w:rFonts w:ascii="Arial" w:eastAsia="Arial" w:hAnsi="Arial" w:cs="Arial" w:hint="default"/>
        <w:b/>
        <w:bCs/>
        <w:color w:val="2F7DC1"/>
        <w:spacing w:val="-1"/>
        <w:w w:val="100"/>
        <w:sz w:val="28"/>
        <w:szCs w:val="28"/>
        <w:lang w:val="en-US" w:eastAsia="en-US" w:bidi="en-US"/>
      </w:rPr>
    </w:lvl>
    <w:lvl w:ilvl="1" w:tplc="0122CFC8">
      <w:start w:val="1"/>
      <w:numFmt w:val="decimal"/>
      <w:lvlText w:val="%2."/>
      <w:lvlJc w:val="left"/>
      <w:pPr>
        <w:ind w:left="1800" w:hanging="360"/>
      </w:pPr>
      <w:rPr>
        <w:rFonts w:ascii="Calibri" w:eastAsia="Calibri" w:hAnsi="Calibri" w:cs="Calibri" w:hint="default"/>
        <w:w w:val="100"/>
        <w:sz w:val="22"/>
        <w:szCs w:val="22"/>
        <w:lang w:val="en-US" w:eastAsia="en-US" w:bidi="en-US"/>
      </w:rPr>
    </w:lvl>
    <w:lvl w:ilvl="2" w:tplc="B9CE96F4">
      <w:start w:val="1"/>
      <w:numFmt w:val="lowerLetter"/>
      <w:lvlText w:val="%3."/>
      <w:lvlJc w:val="left"/>
      <w:pPr>
        <w:ind w:left="2520" w:hanging="360"/>
      </w:pPr>
      <w:rPr>
        <w:rFonts w:ascii="Calibri" w:eastAsia="Calibri" w:hAnsi="Calibri" w:cs="Calibri" w:hint="default"/>
        <w:spacing w:val="-1"/>
        <w:w w:val="100"/>
        <w:sz w:val="22"/>
        <w:szCs w:val="22"/>
        <w:lang w:val="en-US" w:eastAsia="en-US" w:bidi="en-US"/>
      </w:rPr>
    </w:lvl>
    <w:lvl w:ilvl="3" w:tplc="84A2CC24">
      <w:numFmt w:val="bullet"/>
      <w:lvlText w:val="•"/>
      <w:lvlJc w:val="left"/>
      <w:pPr>
        <w:ind w:left="3693" w:hanging="360"/>
      </w:pPr>
      <w:rPr>
        <w:rFonts w:hint="default"/>
        <w:lang w:val="en-US" w:eastAsia="en-US" w:bidi="en-US"/>
      </w:rPr>
    </w:lvl>
    <w:lvl w:ilvl="4" w:tplc="206A0968">
      <w:numFmt w:val="bullet"/>
      <w:lvlText w:val="•"/>
      <w:lvlJc w:val="left"/>
      <w:pPr>
        <w:ind w:left="4866" w:hanging="360"/>
      </w:pPr>
      <w:rPr>
        <w:rFonts w:hint="default"/>
        <w:lang w:val="en-US" w:eastAsia="en-US" w:bidi="en-US"/>
      </w:rPr>
    </w:lvl>
    <w:lvl w:ilvl="5" w:tplc="2EAC04FE">
      <w:numFmt w:val="bullet"/>
      <w:lvlText w:val="•"/>
      <w:lvlJc w:val="left"/>
      <w:pPr>
        <w:ind w:left="6039" w:hanging="360"/>
      </w:pPr>
      <w:rPr>
        <w:rFonts w:hint="default"/>
        <w:lang w:val="en-US" w:eastAsia="en-US" w:bidi="en-US"/>
      </w:rPr>
    </w:lvl>
    <w:lvl w:ilvl="6" w:tplc="BD5CEB6C">
      <w:numFmt w:val="bullet"/>
      <w:lvlText w:val="•"/>
      <w:lvlJc w:val="left"/>
      <w:pPr>
        <w:ind w:left="7213" w:hanging="360"/>
      </w:pPr>
      <w:rPr>
        <w:rFonts w:hint="default"/>
        <w:lang w:val="en-US" w:eastAsia="en-US" w:bidi="en-US"/>
      </w:rPr>
    </w:lvl>
    <w:lvl w:ilvl="7" w:tplc="132E09F6">
      <w:numFmt w:val="bullet"/>
      <w:lvlText w:val="•"/>
      <w:lvlJc w:val="left"/>
      <w:pPr>
        <w:ind w:left="8386" w:hanging="360"/>
      </w:pPr>
      <w:rPr>
        <w:rFonts w:hint="default"/>
        <w:lang w:val="en-US" w:eastAsia="en-US" w:bidi="en-US"/>
      </w:rPr>
    </w:lvl>
    <w:lvl w:ilvl="8" w:tplc="7046CC2E">
      <w:numFmt w:val="bullet"/>
      <w:lvlText w:val="•"/>
      <w:lvlJc w:val="left"/>
      <w:pPr>
        <w:ind w:left="9559" w:hanging="360"/>
      </w:pPr>
      <w:rPr>
        <w:rFonts w:hint="default"/>
        <w:lang w:val="en-US" w:eastAsia="en-US" w:bidi="en-US"/>
      </w:rPr>
    </w:lvl>
  </w:abstractNum>
  <w:abstractNum w:abstractNumId="14" w15:restartNumberingAfterBreak="0">
    <w:nsid w:val="41AF0833"/>
    <w:multiLevelType w:val="hybridMultilevel"/>
    <w:tmpl w:val="89ECB9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5005FA3"/>
    <w:multiLevelType w:val="hybridMultilevel"/>
    <w:tmpl w:val="99D652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53E76DA"/>
    <w:multiLevelType w:val="hybridMultilevel"/>
    <w:tmpl w:val="897E3B1C"/>
    <w:lvl w:ilvl="0" w:tplc="AC282D6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8E53CD"/>
    <w:multiLevelType w:val="hybridMultilevel"/>
    <w:tmpl w:val="A1C0CEAA"/>
    <w:lvl w:ilvl="0" w:tplc="50CAE36E">
      <w:start w:val="4"/>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10F4130"/>
    <w:multiLevelType w:val="hybridMultilevel"/>
    <w:tmpl w:val="AC76DE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92B74FE"/>
    <w:multiLevelType w:val="hybridMultilevel"/>
    <w:tmpl w:val="30EAD5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9FF2B1E"/>
    <w:multiLevelType w:val="hybridMultilevel"/>
    <w:tmpl w:val="B73CF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5E4912"/>
    <w:multiLevelType w:val="hybridMultilevel"/>
    <w:tmpl w:val="722C8C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FC02C7"/>
    <w:multiLevelType w:val="hybridMultilevel"/>
    <w:tmpl w:val="73D4F6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9116689"/>
    <w:multiLevelType w:val="multilevel"/>
    <w:tmpl w:val="326A5C20"/>
    <w:lvl w:ilvl="0">
      <w:start w:val="3"/>
      <w:numFmt w:val="decimal"/>
      <w:lvlText w:val="%1"/>
      <w:lvlJc w:val="left"/>
      <w:pPr>
        <w:tabs>
          <w:tab w:val="num" w:pos="720"/>
        </w:tabs>
        <w:ind w:left="720" w:hanging="720"/>
      </w:pPr>
      <w:rPr>
        <w:rFonts w:hint="default"/>
        <w:b/>
        <w:i w:val="0"/>
        <w:sz w:val="28"/>
      </w:rPr>
    </w:lvl>
    <w:lvl w:ilvl="1">
      <w:start w:val="1"/>
      <w:numFmt w:val="decimal"/>
      <w:pStyle w:val="Heading2"/>
      <w:lvlText w:val="%1.%2"/>
      <w:lvlJc w:val="left"/>
      <w:pPr>
        <w:tabs>
          <w:tab w:val="num" w:pos="720"/>
        </w:tabs>
        <w:ind w:left="720" w:hanging="720"/>
      </w:pPr>
      <w:rPr>
        <w:rFonts w:ascii="Times New Roman" w:hAnsi="Times New Roman" w:cs="Times New Roman" w:hint="default"/>
        <w:b/>
        <w:i w:val="0"/>
        <w:sz w:val="26"/>
        <w:szCs w:val="26"/>
      </w:rPr>
    </w:lvl>
    <w:lvl w:ilvl="2">
      <w:start w:val="1"/>
      <w:numFmt w:val="decimal"/>
      <w:lvlText w:val="%1.%2.%3"/>
      <w:lvlJc w:val="left"/>
      <w:pPr>
        <w:tabs>
          <w:tab w:val="num" w:pos="720"/>
        </w:tabs>
        <w:ind w:left="720" w:hanging="720"/>
      </w:pPr>
      <w:rPr>
        <w:rFonts w:hint="default"/>
        <w:b/>
        <w:i w:val="0"/>
        <w:sz w:val="24"/>
      </w:rPr>
    </w:lvl>
    <w:lvl w:ilvl="3">
      <w:start w:val="1"/>
      <w:numFmt w:val="decimal"/>
      <w:lvlText w:val="%1.%2.%3.%4"/>
      <w:lvlJc w:val="left"/>
      <w:pPr>
        <w:tabs>
          <w:tab w:val="num" w:pos="720"/>
        </w:tabs>
        <w:ind w:left="720" w:hanging="720"/>
      </w:pPr>
      <w:rPr>
        <w:rFonts w:hint="default"/>
        <w:b/>
        <w:i w:val="0"/>
        <w:sz w:val="22"/>
      </w:rPr>
    </w:lvl>
    <w:lvl w:ilvl="4">
      <w:start w:val="1"/>
      <w:numFmt w:val="decimal"/>
      <w:pStyle w:val="Heading5"/>
      <w:lvlText w:val="%1.%2.%3.%4.%5"/>
      <w:lvlJc w:val="left"/>
      <w:pPr>
        <w:tabs>
          <w:tab w:val="num" w:pos="1080"/>
        </w:tabs>
        <w:ind w:left="720" w:hanging="720"/>
      </w:pPr>
      <w:rPr>
        <w:rFonts w:hint="default"/>
      </w:rPr>
    </w:lvl>
    <w:lvl w:ilvl="5">
      <w:start w:val="1"/>
      <w:numFmt w:val="decimal"/>
      <w:pStyle w:val="Heading6"/>
      <w:lvlText w:val="%1.%2.%3.%4.%5.%6"/>
      <w:lvlJc w:val="left"/>
      <w:pPr>
        <w:tabs>
          <w:tab w:val="num" w:pos="1440"/>
        </w:tabs>
        <w:ind w:left="720" w:hanging="720"/>
      </w:pPr>
      <w:rPr>
        <w:rFonts w:hint="default"/>
      </w:rPr>
    </w:lvl>
    <w:lvl w:ilvl="6">
      <w:start w:val="1"/>
      <w:numFmt w:val="decimal"/>
      <w:pStyle w:val="Heading7"/>
      <w:lvlText w:val="%1.%2.%3.%4.%5.%6.%7"/>
      <w:lvlJc w:val="left"/>
      <w:pPr>
        <w:tabs>
          <w:tab w:val="num" w:pos="1440"/>
        </w:tabs>
        <w:ind w:left="720" w:hanging="720"/>
      </w:pPr>
      <w:rPr>
        <w:rFonts w:hint="default"/>
      </w:rPr>
    </w:lvl>
    <w:lvl w:ilvl="7">
      <w:start w:val="1"/>
      <w:numFmt w:val="decimal"/>
      <w:pStyle w:val="Heading8"/>
      <w:lvlText w:val="%1.%2.%3.%4.%5.%6.%7.%8"/>
      <w:lvlJc w:val="left"/>
      <w:pPr>
        <w:tabs>
          <w:tab w:val="num" w:pos="1800"/>
        </w:tabs>
        <w:ind w:left="720" w:hanging="720"/>
      </w:pPr>
      <w:rPr>
        <w:rFonts w:hint="default"/>
      </w:rPr>
    </w:lvl>
    <w:lvl w:ilvl="8">
      <w:start w:val="1"/>
      <w:numFmt w:val="decimal"/>
      <w:pStyle w:val="Heading9"/>
      <w:lvlText w:val="%1.%2.%3.%4.%5.%6.%7.%8.%9"/>
      <w:lvlJc w:val="left"/>
      <w:pPr>
        <w:tabs>
          <w:tab w:val="num" w:pos="2160"/>
        </w:tabs>
        <w:ind w:left="720" w:hanging="720"/>
      </w:pPr>
      <w:rPr>
        <w:rFonts w:hint="default"/>
      </w:rPr>
    </w:lvl>
  </w:abstractNum>
  <w:num w:numId="1">
    <w:abstractNumId w:val="22"/>
  </w:num>
  <w:num w:numId="2">
    <w:abstractNumId w:val="1"/>
  </w:num>
  <w:num w:numId="3">
    <w:abstractNumId w:val="9"/>
  </w:num>
  <w:num w:numId="4">
    <w:abstractNumId w:val="4"/>
  </w:num>
  <w:num w:numId="5">
    <w:abstractNumId w:val="14"/>
  </w:num>
  <w:num w:numId="6">
    <w:abstractNumId w:val="19"/>
  </w:num>
  <w:num w:numId="7">
    <w:abstractNumId w:val="7"/>
  </w:num>
  <w:num w:numId="8">
    <w:abstractNumId w:val="15"/>
  </w:num>
  <w:num w:numId="9">
    <w:abstractNumId w:val="10"/>
  </w:num>
  <w:num w:numId="10">
    <w:abstractNumId w:val="23"/>
  </w:num>
  <w:num w:numId="11">
    <w:abstractNumId w:val="5"/>
  </w:num>
  <w:num w:numId="12">
    <w:abstractNumId w:val="18"/>
  </w:num>
  <w:num w:numId="13">
    <w:abstractNumId w:val="8"/>
  </w:num>
  <w:num w:numId="14">
    <w:abstractNumId w:val="2"/>
  </w:num>
  <w:num w:numId="15">
    <w:abstractNumId w:val="11"/>
  </w:num>
  <w:num w:numId="16">
    <w:abstractNumId w:val="21"/>
  </w:num>
  <w:num w:numId="17">
    <w:abstractNumId w:val="20"/>
  </w:num>
  <w:num w:numId="18">
    <w:abstractNumId w:val="6"/>
  </w:num>
  <w:num w:numId="19">
    <w:abstractNumId w:val="16"/>
  </w:num>
  <w:num w:numId="20">
    <w:abstractNumId w:val="23"/>
  </w:num>
  <w:num w:numId="21">
    <w:abstractNumId w:val="23"/>
  </w:num>
  <w:num w:numId="22">
    <w:abstractNumId w:val="13"/>
  </w:num>
  <w:num w:numId="23">
    <w:abstractNumId w:val="23"/>
  </w:num>
  <w:num w:numId="24">
    <w:abstractNumId w:val="12"/>
  </w:num>
  <w:num w:numId="25">
    <w:abstractNumId w:val="0"/>
  </w:num>
  <w:num w:numId="26">
    <w:abstractNumId w:val="3"/>
  </w:num>
  <w:num w:numId="27">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D3C"/>
    <w:rsid w:val="00002305"/>
    <w:rsid w:val="00002359"/>
    <w:rsid w:val="00004B8A"/>
    <w:rsid w:val="00005CCB"/>
    <w:rsid w:val="00025E4F"/>
    <w:rsid w:val="000335B2"/>
    <w:rsid w:val="00047BD4"/>
    <w:rsid w:val="00051F66"/>
    <w:rsid w:val="00056CA7"/>
    <w:rsid w:val="00057E4A"/>
    <w:rsid w:val="00065BF3"/>
    <w:rsid w:val="00074644"/>
    <w:rsid w:val="0007793F"/>
    <w:rsid w:val="000840A7"/>
    <w:rsid w:val="000A508F"/>
    <w:rsid w:val="000B6686"/>
    <w:rsid w:val="000D2AB0"/>
    <w:rsid w:val="000E2BDA"/>
    <w:rsid w:val="000F1966"/>
    <w:rsid w:val="0010202A"/>
    <w:rsid w:val="00103FAB"/>
    <w:rsid w:val="001070C7"/>
    <w:rsid w:val="001078AD"/>
    <w:rsid w:val="0011118A"/>
    <w:rsid w:val="0011718B"/>
    <w:rsid w:val="0012523D"/>
    <w:rsid w:val="0013039C"/>
    <w:rsid w:val="00135BA2"/>
    <w:rsid w:val="00153210"/>
    <w:rsid w:val="00154ED9"/>
    <w:rsid w:val="00166CF7"/>
    <w:rsid w:val="001A25B3"/>
    <w:rsid w:val="001B2B35"/>
    <w:rsid w:val="001C27B3"/>
    <w:rsid w:val="001C4E7E"/>
    <w:rsid w:val="001E1025"/>
    <w:rsid w:val="001F743D"/>
    <w:rsid w:val="00200BA9"/>
    <w:rsid w:val="00224AED"/>
    <w:rsid w:val="00233207"/>
    <w:rsid w:val="00237BA7"/>
    <w:rsid w:val="00252C43"/>
    <w:rsid w:val="00265180"/>
    <w:rsid w:val="002726A5"/>
    <w:rsid w:val="002A1C23"/>
    <w:rsid w:val="002B4D2B"/>
    <w:rsid w:val="002C0371"/>
    <w:rsid w:val="002C295C"/>
    <w:rsid w:val="002C6126"/>
    <w:rsid w:val="002D16E8"/>
    <w:rsid w:val="002F2436"/>
    <w:rsid w:val="002F625B"/>
    <w:rsid w:val="002F6922"/>
    <w:rsid w:val="00300DAC"/>
    <w:rsid w:val="003073A3"/>
    <w:rsid w:val="003130AB"/>
    <w:rsid w:val="00320F85"/>
    <w:rsid w:val="0032294A"/>
    <w:rsid w:val="00323374"/>
    <w:rsid w:val="00351906"/>
    <w:rsid w:val="00354220"/>
    <w:rsid w:val="00356E70"/>
    <w:rsid w:val="00363FC4"/>
    <w:rsid w:val="00364157"/>
    <w:rsid w:val="0037435A"/>
    <w:rsid w:val="0039243C"/>
    <w:rsid w:val="003B0FC7"/>
    <w:rsid w:val="003B7564"/>
    <w:rsid w:val="003C5F98"/>
    <w:rsid w:val="003D3AF4"/>
    <w:rsid w:val="003E33C8"/>
    <w:rsid w:val="003E6A4A"/>
    <w:rsid w:val="003E74EF"/>
    <w:rsid w:val="003F4ADC"/>
    <w:rsid w:val="0040373B"/>
    <w:rsid w:val="00422075"/>
    <w:rsid w:val="004275C6"/>
    <w:rsid w:val="00455DDD"/>
    <w:rsid w:val="00461F52"/>
    <w:rsid w:val="00466AA4"/>
    <w:rsid w:val="00470A88"/>
    <w:rsid w:val="00470B54"/>
    <w:rsid w:val="004758A1"/>
    <w:rsid w:val="004865D4"/>
    <w:rsid w:val="004B7222"/>
    <w:rsid w:val="004E4BFE"/>
    <w:rsid w:val="004F0A0C"/>
    <w:rsid w:val="00504E6B"/>
    <w:rsid w:val="00505D03"/>
    <w:rsid w:val="00511CA9"/>
    <w:rsid w:val="00515879"/>
    <w:rsid w:val="0052631E"/>
    <w:rsid w:val="00531218"/>
    <w:rsid w:val="00544AB3"/>
    <w:rsid w:val="00574A92"/>
    <w:rsid w:val="00593554"/>
    <w:rsid w:val="005B70B2"/>
    <w:rsid w:val="005C1FF4"/>
    <w:rsid w:val="005C32DF"/>
    <w:rsid w:val="00607D85"/>
    <w:rsid w:val="0061301D"/>
    <w:rsid w:val="00621D12"/>
    <w:rsid w:val="00622322"/>
    <w:rsid w:val="00623D60"/>
    <w:rsid w:val="00651E46"/>
    <w:rsid w:val="006533B2"/>
    <w:rsid w:val="006546C9"/>
    <w:rsid w:val="00674CE7"/>
    <w:rsid w:val="006813F0"/>
    <w:rsid w:val="006819B6"/>
    <w:rsid w:val="00687B28"/>
    <w:rsid w:val="00690B04"/>
    <w:rsid w:val="00691C67"/>
    <w:rsid w:val="006B19AD"/>
    <w:rsid w:val="006F3F7C"/>
    <w:rsid w:val="007024C6"/>
    <w:rsid w:val="00710970"/>
    <w:rsid w:val="00710A90"/>
    <w:rsid w:val="00746E72"/>
    <w:rsid w:val="00776F10"/>
    <w:rsid w:val="00782C6B"/>
    <w:rsid w:val="00782CF7"/>
    <w:rsid w:val="00792126"/>
    <w:rsid w:val="00792BF9"/>
    <w:rsid w:val="007A02C9"/>
    <w:rsid w:val="007A7486"/>
    <w:rsid w:val="007B29BD"/>
    <w:rsid w:val="007B59A4"/>
    <w:rsid w:val="007B6A02"/>
    <w:rsid w:val="007C079B"/>
    <w:rsid w:val="007C4C99"/>
    <w:rsid w:val="007D42EB"/>
    <w:rsid w:val="007D5041"/>
    <w:rsid w:val="007D6AFE"/>
    <w:rsid w:val="007E26E4"/>
    <w:rsid w:val="007E7D6B"/>
    <w:rsid w:val="007F2300"/>
    <w:rsid w:val="007F4150"/>
    <w:rsid w:val="0080250D"/>
    <w:rsid w:val="0080441B"/>
    <w:rsid w:val="00817ED4"/>
    <w:rsid w:val="00845F99"/>
    <w:rsid w:val="00854D3C"/>
    <w:rsid w:val="0086019F"/>
    <w:rsid w:val="00866487"/>
    <w:rsid w:val="00882EA9"/>
    <w:rsid w:val="008A186D"/>
    <w:rsid w:val="008C1FA1"/>
    <w:rsid w:val="008E1CE2"/>
    <w:rsid w:val="008F0A1D"/>
    <w:rsid w:val="00900E75"/>
    <w:rsid w:val="00902279"/>
    <w:rsid w:val="00942637"/>
    <w:rsid w:val="009453E0"/>
    <w:rsid w:val="00945E97"/>
    <w:rsid w:val="0094619C"/>
    <w:rsid w:val="00963109"/>
    <w:rsid w:val="009700A4"/>
    <w:rsid w:val="00973801"/>
    <w:rsid w:val="009751F3"/>
    <w:rsid w:val="009B020C"/>
    <w:rsid w:val="009B0EE3"/>
    <w:rsid w:val="009C7E8D"/>
    <w:rsid w:val="009D7EF2"/>
    <w:rsid w:val="009E405A"/>
    <w:rsid w:val="00A3442E"/>
    <w:rsid w:val="00A353DC"/>
    <w:rsid w:val="00A46918"/>
    <w:rsid w:val="00A56268"/>
    <w:rsid w:val="00A60714"/>
    <w:rsid w:val="00AC08E7"/>
    <w:rsid w:val="00AD0B41"/>
    <w:rsid w:val="00AD74D3"/>
    <w:rsid w:val="00AD79CC"/>
    <w:rsid w:val="00AE4F18"/>
    <w:rsid w:val="00AE5D7F"/>
    <w:rsid w:val="00AF0B6C"/>
    <w:rsid w:val="00B05F15"/>
    <w:rsid w:val="00B16A9C"/>
    <w:rsid w:val="00B2780F"/>
    <w:rsid w:val="00B33A05"/>
    <w:rsid w:val="00B35B2A"/>
    <w:rsid w:val="00B41BA4"/>
    <w:rsid w:val="00B4330F"/>
    <w:rsid w:val="00B52F5F"/>
    <w:rsid w:val="00B61359"/>
    <w:rsid w:val="00B7306D"/>
    <w:rsid w:val="00B8159E"/>
    <w:rsid w:val="00B92A89"/>
    <w:rsid w:val="00B953BC"/>
    <w:rsid w:val="00BB511D"/>
    <w:rsid w:val="00BB6C55"/>
    <w:rsid w:val="00BD7080"/>
    <w:rsid w:val="00BD7619"/>
    <w:rsid w:val="00BE432B"/>
    <w:rsid w:val="00C03607"/>
    <w:rsid w:val="00C051A2"/>
    <w:rsid w:val="00C12711"/>
    <w:rsid w:val="00C2164C"/>
    <w:rsid w:val="00C219F6"/>
    <w:rsid w:val="00C4587F"/>
    <w:rsid w:val="00C47922"/>
    <w:rsid w:val="00C531C3"/>
    <w:rsid w:val="00C75F24"/>
    <w:rsid w:val="00C91BE0"/>
    <w:rsid w:val="00C9707C"/>
    <w:rsid w:val="00CA23E0"/>
    <w:rsid w:val="00CA3914"/>
    <w:rsid w:val="00CA730E"/>
    <w:rsid w:val="00CC097C"/>
    <w:rsid w:val="00CC4EF6"/>
    <w:rsid w:val="00CD1114"/>
    <w:rsid w:val="00CD625C"/>
    <w:rsid w:val="00CF195E"/>
    <w:rsid w:val="00D05F15"/>
    <w:rsid w:val="00D17D13"/>
    <w:rsid w:val="00D235C9"/>
    <w:rsid w:val="00D30F32"/>
    <w:rsid w:val="00D335A1"/>
    <w:rsid w:val="00D4177A"/>
    <w:rsid w:val="00D64408"/>
    <w:rsid w:val="00D65AE6"/>
    <w:rsid w:val="00D670EA"/>
    <w:rsid w:val="00D92D33"/>
    <w:rsid w:val="00DB20BB"/>
    <w:rsid w:val="00DB4BE4"/>
    <w:rsid w:val="00DD04DC"/>
    <w:rsid w:val="00DE3BA1"/>
    <w:rsid w:val="00DE5591"/>
    <w:rsid w:val="00E0103F"/>
    <w:rsid w:val="00E05510"/>
    <w:rsid w:val="00E06F8D"/>
    <w:rsid w:val="00E36C93"/>
    <w:rsid w:val="00E41A5E"/>
    <w:rsid w:val="00E70803"/>
    <w:rsid w:val="00E91D0A"/>
    <w:rsid w:val="00EB58B1"/>
    <w:rsid w:val="00F005DB"/>
    <w:rsid w:val="00F03D13"/>
    <w:rsid w:val="00F139FE"/>
    <w:rsid w:val="00F26190"/>
    <w:rsid w:val="00F27304"/>
    <w:rsid w:val="00F32179"/>
    <w:rsid w:val="00F3330B"/>
    <w:rsid w:val="00F50C6C"/>
    <w:rsid w:val="00F62D40"/>
    <w:rsid w:val="00F83121"/>
    <w:rsid w:val="00F852AA"/>
    <w:rsid w:val="00F87602"/>
    <w:rsid w:val="00FA1677"/>
    <w:rsid w:val="00FD2DCF"/>
    <w:rsid w:val="00FD7B4A"/>
    <w:rsid w:val="00FE304C"/>
    <w:rsid w:val="00FF3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4B4374"/>
  <w15:docId w15:val="{1E0BB64D-B537-4C44-ADCD-5CF6BCADC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qFormat/>
    <w:rsid w:val="00D335A1"/>
    <w:pPr>
      <w:keepNext/>
      <w:spacing w:before="240" w:after="60"/>
      <w:outlineLvl w:val="0"/>
    </w:pPr>
    <w:rPr>
      <w:b/>
      <w:kern w:val="28"/>
      <w:sz w:val="28"/>
    </w:rPr>
  </w:style>
  <w:style w:type="paragraph" w:styleId="Heading2">
    <w:name w:val="heading 2"/>
    <w:basedOn w:val="Normal"/>
    <w:next w:val="Normal"/>
    <w:qFormat/>
    <w:rsid w:val="00D335A1"/>
    <w:pPr>
      <w:keepNext/>
      <w:numPr>
        <w:ilvl w:val="1"/>
        <w:numId w:val="10"/>
      </w:numPr>
      <w:spacing w:before="240" w:after="60"/>
      <w:outlineLvl w:val="1"/>
    </w:pPr>
    <w:rPr>
      <w:b/>
      <w:sz w:val="26"/>
    </w:rPr>
  </w:style>
  <w:style w:type="paragraph" w:styleId="Heading3">
    <w:name w:val="heading 3"/>
    <w:basedOn w:val="Normal"/>
    <w:next w:val="Normal"/>
    <w:qFormat/>
    <w:rsid w:val="00D335A1"/>
    <w:pPr>
      <w:keepNext/>
      <w:spacing w:before="240" w:after="60"/>
      <w:outlineLvl w:val="2"/>
    </w:pPr>
    <w:rPr>
      <w:b/>
      <w:sz w:val="24"/>
    </w:rPr>
  </w:style>
  <w:style w:type="paragraph" w:styleId="Heading4">
    <w:name w:val="heading 4"/>
    <w:basedOn w:val="Normal"/>
    <w:next w:val="Normal"/>
    <w:qFormat/>
    <w:rsid w:val="00D335A1"/>
    <w:pPr>
      <w:keepNext/>
      <w:spacing w:before="240" w:after="60"/>
      <w:ind w:left="720"/>
      <w:outlineLvl w:val="3"/>
    </w:pPr>
    <w:rPr>
      <w:b/>
      <w:sz w:val="22"/>
    </w:rPr>
  </w:style>
  <w:style w:type="paragraph" w:styleId="Heading5">
    <w:name w:val="heading 5"/>
    <w:basedOn w:val="Normal"/>
    <w:next w:val="Normal"/>
    <w:qFormat/>
    <w:pPr>
      <w:numPr>
        <w:ilvl w:val="4"/>
        <w:numId w:val="10"/>
      </w:numPr>
      <w:spacing w:before="240" w:after="60"/>
      <w:outlineLvl w:val="4"/>
    </w:pPr>
    <w:rPr>
      <w:b/>
      <w:sz w:val="22"/>
    </w:rPr>
  </w:style>
  <w:style w:type="paragraph" w:styleId="Heading6">
    <w:name w:val="heading 6"/>
    <w:basedOn w:val="Normal"/>
    <w:next w:val="Normal"/>
    <w:qFormat/>
    <w:pPr>
      <w:numPr>
        <w:ilvl w:val="5"/>
        <w:numId w:val="10"/>
      </w:numPr>
      <w:spacing w:before="240" w:after="60"/>
      <w:outlineLvl w:val="5"/>
    </w:pPr>
    <w:rPr>
      <w:b/>
      <w:sz w:val="22"/>
    </w:rPr>
  </w:style>
  <w:style w:type="paragraph" w:styleId="Heading7">
    <w:name w:val="heading 7"/>
    <w:basedOn w:val="Normal"/>
    <w:next w:val="Normal"/>
    <w:qFormat/>
    <w:pPr>
      <w:numPr>
        <w:ilvl w:val="6"/>
        <w:numId w:val="10"/>
      </w:numPr>
      <w:spacing w:before="240" w:after="60"/>
      <w:outlineLvl w:val="6"/>
    </w:pPr>
    <w:rPr>
      <w:b/>
      <w:sz w:val="22"/>
    </w:rPr>
  </w:style>
  <w:style w:type="paragraph" w:styleId="Heading8">
    <w:name w:val="heading 8"/>
    <w:basedOn w:val="Normal"/>
    <w:next w:val="Normal"/>
    <w:qFormat/>
    <w:pPr>
      <w:numPr>
        <w:ilvl w:val="7"/>
        <w:numId w:val="10"/>
      </w:numPr>
      <w:spacing w:before="240" w:after="60"/>
      <w:outlineLvl w:val="7"/>
    </w:pPr>
    <w:rPr>
      <w:b/>
      <w:sz w:val="22"/>
    </w:rPr>
  </w:style>
  <w:style w:type="paragraph" w:styleId="Heading9">
    <w:name w:val="heading 9"/>
    <w:basedOn w:val="Normal"/>
    <w:next w:val="Normal"/>
    <w:qFormat/>
    <w:pPr>
      <w:numPr>
        <w:ilvl w:val="8"/>
        <w:numId w:val="10"/>
      </w:numPr>
      <w:spacing w:before="240" w:after="60"/>
      <w:outlineLvl w:val="8"/>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Header1">
    <w:name w:val="Header1"/>
    <w:basedOn w:val="Normal"/>
    <w:autoRedefine/>
    <w:rsid w:val="002C6126"/>
    <w:pPr>
      <w:jc w:val="center"/>
    </w:pPr>
    <w:rPr>
      <w:rFonts w:ascii="Arial" w:hAnsi="Arial"/>
      <w:sz w:val="16"/>
      <w:szCs w:val="24"/>
    </w:rPr>
  </w:style>
  <w:style w:type="paragraph" w:customStyle="1" w:styleId="Header2">
    <w:name w:val="Header2"/>
    <w:basedOn w:val="Normal"/>
    <w:autoRedefine/>
    <w:rsid w:val="00CA730E"/>
    <w:pPr>
      <w:jc w:val="right"/>
    </w:pPr>
    <w:rPr>
      <w:rFonts w:ascii="Arial" w:hAnsi="Arial"/>
      <w:sz w:val="16"/>
      <w:szCs w:val="16"/>
    </w:rPr>
  </w:style>
  <w:style w:type="paragraph" w:customStyle="1" w:styleId="Footer2">
    <w:name w:val="Footer2"/>
    <w:basedOn w:val="Normal"/>
    <w:autoRedefine/>
    <w:pPr>
      <w:jc w:val="right"/>
    </w:pPr>
    <w:rPr>
      <w:rFonts w:ascii="Arial" w:hAnsi="Arial"/>
      <w:sz w:val="16"/>
      <w:szCs w:val="24"/>
    </w:rPr>
  </w:style>
  <w:style w:type="paragraph" w:styleId="Caption">
    <w:name w:val="caption"/>
    <w:aliases w:val="Pg1Title"/>
    <w:basedOn w:val="Normal"/>
    <w:next w:val="Normal"/>
    <w:qFormat/>
    <w:pPr>
      <w:spacing w:before="3000" w:after="120"/>
      <w:jc w:val="center"/>
    </w:pPr>
    <w:rPr>
      <w:rFonts w:ascii="Arial Bold" w:hAnsi="Arial Bold"/>
      <w:b/>
      <w:bCs/>
      <w:sz w:val="40"/>
    </w:rPr>
  </w:style>
  <w:style w:type="paragraph" w:customStyle="1" w:styleId="Caption1">
    <w:name w:val="Caption1"/>
    <w:basedOn w:val="Normal"/>
    <w:next w:val="Heading1"/>
    <w:pPr>
      <w:spacing w:before="400" w:after="120"/>
      <w:jc w:val="center"/>
    </w:pPr>
    <w:rPr>
      <w:rFonts w:ascii="Arial Bold" w:hAnsi="Arial Bold"/>
      <w:b/>
      <w:sz w:val="24"/>
      <w:szCs w:val="24"/>
    </w:rPr>
  </w:style>
  <w:style w:type="paragraph" w:styleId="BlockText">
    <w:name w:val="Block Text"/>
    <w:basedOn w:val="Normal"/>
    <w:pPr>
      <w:spacing w:before="120" w:after="120"/>
    </w:pPr>
    <w:rPr>
      <w:rFonts w:ascii="Arial Bold" w:hAnsi="Arial Bold"/>
      <w:b/>
      <w:szCs w:val="24"/>
    </w:rPr>
  </w:style>
  <w:style w:type="paragraph" w:customStyle="1" w:styleId="RevHty">
    <w:name w:val="RevHty"/>
    <w:basedOn w:val="BlockText"/>
    <w:autoRedefine/>
    <w:pPr>
      <w:keepNext/>
      <w:keepLines/>
    </w:pPr>
    <w:rPr>
      <w:color w:val="0000FF"/>
    </w:rPr>
  </w:style>
  <w:style w:type="paragraph" w:styleId="TOC3">
    <w:name w:val="toc 3"/>
    <w:basedOn w:val="Normal"/>
    <w:next w:val="Normal"/>
    <w:autoRedefine/>
    <w:uiPriority w:val="39"/>
    <w:rsid w:val="00C9707C"/>
    <w:pPr>
      <w:ind w:left="400"/>
    </w:pPr>
    <w:rPr>
      <w:rFonts w:asciiTheme="minorHAnsi" w:hAnsiTheme="minorHAnsi" w:cstheme="minorHAnsi"/>
      <w:i/>
      <w:iCs/>
    </w:rPr>
  </w:style>
  <w:style w:type="paragraph" w:styleId="TOC1">
    <w:name w:val="toc 1"/>
    <w:basedOn w:val="Normal"/>
    <w:next w:val="Normal"/>
    <w:autoRedefine/>
    <w:uiPriority w:val="39"/>
    <w:rsid w:val="00C9707C"/>
    <w:pPr>
      <w:spacing w:before="120" w:after="120"/>
    </w:pPr>
    <w:rPr>
      <w:rFonts w:asciiTheme="minorHAnsi" w:hAnsiTheme="minorHAnsi" w:cstheme="minorHAnsi"/>
      <w:b/>
      <w:bCs/>
      <w:caps/>
    </w:rPr>
  </w:style>
  <w:style w:type="character" w:styleId="Hyperlink">
    <w:name w:val="Hyperlink"/>
    <w:uiPriority w:val="99"/>
    <w:rPr>
      <w:color w:val="0000FF"/>
      <w:u w:val="single"/>
    </w:rPr>
  </w:style>
  <w:style w:type="paragraph" w:styleId="TOC2">
    <w:name w:val="toc 2"/>
    <w:basedOn w:val="Normal"/>
    <w:next w:val="Normal"/>
    <w:autoRedefine/>
    <w:uiPriority w:val="39"/>
    <w:pPr>
      <w:ind w:left="200"/>
    </w:pPr>
    <w:rPr>
      <w:rFonts w:asciiTheme="minorHAnsi" w:hAnsiTheme="minorHAnsi" w:cstheme="minorHAnsi"/>
      <w:smallCaps/>
    </w:rPr>
  </w:style>
  <w:style w:type="paragraph" w:styleId="TOC4">
    <w:name w:val="toc 4"/>
    <w:basedOn w:val="Normal"/>
    <w:next w:val="Normal"/>
    <w:autoRedefine/>
    <w:semiHidden/>
    <w:pPr>
      <w:ind w:left="600"/>
    </w:pPr>
    <w:rPr>
      <w:rFonts w:asciiTheme="minorHAnsi" w:hAnsiTheme="minorHAnsi" w:cstheme="minorHAnsi"/>
      <w:sz w:val="18"/>
      <w:szCs w:val="18"/>
    </w:rPr>
  </w:style>
  <w:style w:type="paragraph" w:styleId="TOC5">
    <w:name w:val="toc 5"/>
    <w:basedOn w:val="Normal"/>
    <w:next w:val="Normal"/>
    <w:autoRedefine/>
    <w:semiHidden/>
    <w:pPr>
      <w:ind w:left="800"/>
    </w:pPr>
    <w:rPr>
      <w:rFonts w:asciiTheme="minorHAnsi" w:hAnsiTheme="minorHAnsi" w:cstheme="minorHAnsi"/>
      <w:sz w:val="18"/>
      <w:szCs w:val="18"/>
    </w:rPr>
  </w:style>
  <w:style w:type="paragraph" w:styleId="TOC6">
    <w:name w:val="toc 6"/>
    <w:basedOn w:val="Normal"/>
    <w:next w:val="Normal"/>
    <w:autoRedefine/>
    <w:semiHidden/>
    <w:pPr>
      <w:ind w:left="1000"/>
    </w:pPr>
    <w:rPr>
      <w:rFonts w:asciiTheme="minorHAnsi" w:hAnsiTheme="minorHAnsi" w:cstheme="minorHAnsi"/>
      <w:sz w:val="18"/>
      <w:szCs w:val="18"/>
    </w:rPr>
  </w:style>
  <w:style w:type="paragraph" w:styleId="TOC7">
    <w:name w:val="toc 7"/>
    <w:basedOn w:val="Normal"/>
    <w:next w:val="Normal"/>
    <w:autoRedefine/>
    <w:semiHidden/>
    <w:pPr>
      <w:ind w:left="1200"/>
    </w:pPr>
    <w:rPr>
      <w:rFonts w:asciiTheme="minorHAnsi" w:hAnsiTheme="minorHAnsi" w:cstheme="minorHAnsi"/>
      <w:sz w:val="18"/>
      <w:szCs w:val="18"/>
    </w:rPr>
  </w:style>
  <w:style w:type="paragraph" w:styleId="TOC8">
    <w:name w:val="toc 8"/>
    <w:basedOn w:val="Normal"/>
    <w:next w:val="Normal"/>
    <w:autoRedefine/>
    <w:semiHidden/>
    <w:pPr>
      <w:ind w:left="1400"/>
    </w:pPr>
    <w:rPr>
      <w:rFonts w:asciiTheme="minorHAnsi" w:hAnsiTheme="minorHAnsi" w:cstheme="minorHAnsi"/>
      <w:sz w:val="18"/>
      <w:szCs w:val="18"/>
    </w:rPr>
  </w:style>
  <w:style w:type="paragraph" w:styleId="TOC9">
    <w:name w:val="toc 9"/>
    <w:basedOn w:val="Normal"/>
    <w:next w:val="Normal"/>
    <w:autoRedefine/>
    <w:semiHidden/>
    <w:pPr>
      <w:ind w:left="1600"/>
    </w:pPr>
    <w:rPr>
      <w:rFonts w:asciiTheme="minorHAnsi" w:hAnsiTheme="minorHAnsi" w:cstheme="minorHAnsi"/>
      <w:sz w:val="18"/>
      <w:szCs w:val="18"/>
    </w:rPr>
  </w:style>
  <w:style w:type="paragraph" w:customStyle="1" w:styleId="Annexure">
    <w:name w:val="Annexure"/>
    <w:basedOn w:val="Normal"/>
    <w:autoRedefine/>
    <w:pPr>
      <w:keepNext/>
      <w:spacing w:before="240" w:after="240"/>
      <w:outlineLvl w:val="1"/>
    </w:pPr>
    <w:rPr>
      <w:rFonts w:ascii="Arial" w:hAnsi="Arial" w:cs="Arial"/>
      <w:b/>
      <w:caps/>
      <w:sz w:val="28"/>
      <w:szCs w:val="28"/>
    </w:rPr>
  </w:style>
  <w:style w:type="character" w:styleId="FollowedHyperlink">
    <w:name w:val="FollowedHyperlink"/>
    <w:semiHidden/>
    <w:rPr>
      <w:color w:val="800080"/>
      <w:u w:val="single"/>
    </w:rPr>
  </w:style>
  <w:style w:type="paragraph" w:styleId="NormalWeb">
    <w:name w:val="Normal (Web)"/>
    <w:basedOn w:val="Normal"/>
    <w:uiPriority w:val="99"/>
    <w:semiHidden/>
    <w:rsid w:val="00710970"/>
    <w:pPr>
      <w:spacing w:before="100" w:beforeAutospacing="1" w:after="100" w:afterAutospacing="1"/>
    </w:pPr>
    <w:rPr>
      <w:sz w:val="24"/>
      <w:szCs w:val="24"/>
    </w:rPr>
  </w:style>
  <w:style w:type="paragraph" w:customStyle="1" w:styleId="BulletTNR">
    <w:name w:val="Bullet_TNR"/>
    <w:basedOn w:val="Normal"/>
    <w:autoRedefine/>
    <w:rsid w:val="0080250D"/>
    <w:rPr>
      <w:rFonts w:ascii="Arial" w:hAnsi="Arial"/>
      <w:sz w:val="22"/>
      <w:szCs w:val="24"/>
    </w:rPr>
  </w:style>
  <w:style w:type="paragraph" w:styleId="TOCHeading">
    <w:name w:val="TOC Heading"/>
    <w:basedOn w:val="Heading1"/>
    <w:next w:val="Normal"/>
    <w:uiPriority w:val="39"/>
    <w:unhideWhenUsed/>
    <w:qFormat/>
    <w:rsid w:val="00B05F15"/>
    <w:pPr>
      <w:keepLines/>
      <w:spacing w:before="480" w:after="0" w:line="276" w:lineRule="auto"/>
      <w:outlineLvl w:val="9"/>
    </w:pPr>
    <w:rPr>
      <w:rFonts w:ascii="Cambria" w:hAnsi="Cambria"/>
      <w:bCs/>
      <w:color w:val="365F91"/>
      <w:kern w:val="0"/>
      <w:szCs w:val="28"/>
    </w:rPr>
  </w:style>
  <w:style w:type="table" w:styleId="TableGrid">
    <w:name w:val="Table Grid"/>
    <w:basedOn w:val="TableNormal"/>
    <w:uiPriority w:val="59"/>
    <w:rsid w:val="007C07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B020C"/>
    <w:pPr>
      <w:autoSpaceDE w:val="0"/>
      <w:autoSpaceDN w:val="0"/>
      <w:adjustRightInd w:val="0"/>
    </w:pPr>
    <w:rPr>
      <w:color w:val="000000"/>
      <w:sz w:val="24"/>
      <w:szCs w:val="24"/>
    </w:rPr>
  </w:style>
  <w:style w:type="paragraph" w:styleId="ListParagraph">
    <w:name w:val="List Paragraph"/>
    <w:basedOn w:val="Normal"/>
    <w:uiPriority w:val="34"/>
    <w:qFormat/>
    <w:rsid w:val="00B4330F"/>
    <w:pPr>
      <w:spacing w:after="80" w:line="360" w:lineRule="auto"/>
      <w:ind w:left="720"/>
      <w:contextualSpacing/>
      <w:jc w:val="both"/>
    </w:pPr>
    <w:rPr>
      <w:sz w:val="24"/>
      <w:szCs w:val="22"/>
    </w:rPr>
  </w:style>
  <w:style w:type="character" w:customStyle="1" w:styleId="apple-converted-space">
    <w:name w:val="apple-converted-space"/>
    <w:rsid w:val="001F743D"/>
  </w:style>
  <w:style w:type="paragraph" w:styleId="BalloonText">
    <w:name w:val="Balloon Text"/>
    <w:basedOn w:val="Normal"/>
    <w:link w:val="BalloonTextChar"/>
    <w:uiPriority w:val="99"/>
    <w:semiHidden/>
    <w:unhideWhenUsed/>
    <w:rsid w:val="00D235C9"/>
    <w:rPr>
      <w:rFonts w:ascii="Tahoma" w:hAnsi="Tahoma" w:cs="Tahoma"/>
      <w:sz w:val="16"/>
      <w:szCs w:val="16"/>
    </w:rPr>
  </w:style>
  <w:style w:type="character" w:customStyle="1" w:styleId="BalloonTextChar">
    <w:name w:val="Balloon Text Char"/>
    <w:basedOn w:val="DefaultParagraphFont"/>
    <w:link w:val="BalloonText"/>
    <w:uiPriority w:val="99"/>
    <w:semiHidden/>
    <w:rsid w:val="00D235C9"/>
    <w:rPr>
      <w:rFonts w:ascii="Tahoma" w:hAnsi="Tahoma" w:cs="Tahoma"/>
      <w:sz w:val="16"/>
      <w:szCs w:val="16"/>
    </w:rPr>
  </w:style>
  <w:style w:type="character" w:styleId="Strong">
    <w:name w:val="Strong"/>
    <w:basedOn w:val="DefaultParagraphFont"/>
    <w:uiPriority w:val="22"/>
    <w:qFormat/>
    <w:rsid w:val="00945E97"/>
    <w:rPr>
      <w:b/>
      <w:bCs/>
    </w:rPr>
  </w:style>
  <w:style w:type="paragraph" w:styleId="BodyText">
    <w:name w:val="Body Text"/>
    <w:basedOn w:val="Normal"/>
    <w:link w:val="BodyTextChar"/>
    <w:uiPriority w:val="1"/>
    <w:qFormat/>
    <w:rsid w:val="0086019F"/>
    <w:pPr>
      <w:widowControl w:val="0"/>
      <w:autoSpaceDE w:val="0"/>
      <w:autoSpaceDN w:val="0"/>
    </w:pPr>
    <w:rPr>
      <w:rFonts w:ascii="Calibri" w:eastAsia="Calibri" w:hAnsi="Calibri" w:cs="Calibri"/>
      <w:sz w:val="22"/>
      <w:szCs w:val="22"/>
      <w:lang w:bidi="en-US"/>
    </w:rPr>
  </w:style>
  <w:style w:type="character" w:customStyle="1" w:styleId="BodyTextChar">
    <w:name w:val="Body Text Char"/>
    <w:basedOn w:val="DefaultParagraphFont"/>
    <w:link w:val="BodyText"/>
    <w:uiPriority w:val="1"/>
    <w:rsid w:val="0086019F"/>
    <w:rPr>
      <w:rFonts w:ascii="Calibri" w:eastAsia="Calibri" w:hAnsi="Calibri" w:cs="Calibri"/>
      <w:sz w:val="22"/>
      <w:szCs w:val="22"/>
      <w:lang w:bidi="en-US"/>
    </w:rPr>
  </w:style>
  <w:style w:type="paragraph" w:styleId="ListBullet">
    <w:name w:val="List Bullet"/>
    <w:basedOn w:val="Normal"/>
    <w:uiPriority w:val="99"/>
    <w:unhideWhenUsed/>
    <w:rsid w:val="0013039C"/>
    <w:pPr>
      <w:numPr>
        <w:numId w:val="25"/>
      </w:numPr>
      <w:contextualSpacing/>
    </w:pPr>
  </w:style>
  <w:style w:type="character" w:styleId="UnresolvedMention">
    <w:name w:val="Unresolved Mention"/>
    <w:basedOn w:val="DefaultParagraphFont"/>
    <w:uiPriority w:val="99"/>
    <w:semiHidden/>
    <w:unhideWhenUsed/>
    <w:rsid w:val="00C127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905434">
      <w:bodyDiv w:val="1"/>
      <w:marLeft w:val="0"/>
      <w:marRight w:val="0"/>
      <w:marTop w:val="0"/>
      <w:marBottom w:val="0"/>
      <w:divBdr>
        <w:top w:val="none" w:sz="0" w:space="0" w:color="auto"/>
        <w:left w:val="none" w:sz="0" w:space="0" w:color="auto"/>
        <w:bottom w:val="none" w:sz="0" w:space="0" w:color="auto"/>
        <w:right w:val="none" w:sz="0" w:space="0" w:color="auto"/>
      </w:divBdr>
    </w:div>
    <w:div w:id="971327888">
      <w:bodyDiv w:val="1"/>
      <w:marLeft w:val="0"/>
      <w:marRight w:val="0"/>
      <w:marTop w:val="0"/>
      <w:marBottom w:val="0"/>
      <w:divBdr>
        <w:top w:val="none" w:sz="0" w:space="0" w:color="auto"/>
        <w:left w:val="none" w:sz="0" w:space="0" w:color="auto"/>
        <w:bottom w:val="none" w:sz="0" w:space="0" w:color="auto"/>
        <w:right w:val="none" w:sz="0" w:space="0" w:color="auto"/>
      </w:divBdr>
      <w:divsChild>
        <w:div w:id="795636832">
          <w:marLeft w:val="0"/>
          <w:marRight w:val="0"/>
          <w:marTop w:val="0"/>
          <w:marBottom w:val="0"/>
          <w:divBdr>
            <w:top w:val="none" w:sz="0" w:space="0" w:color="auto"/>
            <w:left w:val="none" w:sz="0" w:space="0" w:color="auto"/>
            <w:bottom w:val="none" w:sz="0" w:space="0" w:color="auto"/>
            <w:right w:val="none" w:sz="0" w:space="0" w:color="auto"/>
          </w:divBdr>
          <w:divsChild>
            <w:div w:id="895818371">
              <w:marLeft w:val="0"/>
              <w:marRight w:val="0"/>
              <w:marTop w:val="0"/>
              <w:marBottom w:val="0"/>
              <w:divBdr>
                <w:top w:val="none" w:sz="0" w:space="0" w:color="auto"/>
                <w:left w:val="none" w:sz="0" w:space="0" w:color="auto"/>
                <w:bottom w:val="none" w:sz="0" w:space="0" w:color="auto"/>
                <w:right w:val="none" w:sz="0" w:space="0" w:color="auto"/>
              </w:divBdr>
              <w:divsChild>
                <w:div w:id="1570657177">
                  <w:marLeft w:val="0"/>
                  <w:marRight w:val="0"/>
                  <w:marTop w:val="0"/>
                  <w:marBottom w:val="0"/>
                  <w:divBdr>
                    <w:top w:val="none" w:sz="0" w:space="0" w:color="auto"/>
                    <w:left w:val="none" w:sz="0" w:space="0" w:color="auto"/>
                    <w:bottom w:val="none" w:sz="0" w:space="0" w:color="auto"/>
                    <w:right w:val="none" w:sz="0" w:space="0" w:color="auto"/>
                  </w:divBdr>
                  <w:divsChild>
                    <w:div w:id="404227785">
                      <w:marLeft w:val="0"/>
                      <w:marRight w:val="0"/>
                      <w:marTop w:val="0"/>
                      <w:marBottom w:val="0"/>
                      <w:divBdr>
                        <w:top w:val="none" w:sz="0" w:space="0" w:color="auto"/>
                        <w:left w:val="none" w:sz="0" w:space="0" w:color="auto"/>
                        <w:bottom w:val="none" w:sz="0" w:space="0" w:color="auto"/>
                        <w:right w:val="none" w:sz="0" w:space="0" w:color="auto"/>
                      </w:divBdr>
                      <w:divsChild>
                        <w:div w:id="201510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6698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yperlink" Target="http://localhost:9200/_nodes/datanode1/stats/jvm,os?pretty"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localhost:9200/_nodes/node1,node2/stats?pretty"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localhost:9200/_cluster/stats?pretty" TargetMode="External"/><Relationship Id="rId20" Type="http://schemas.openxmlformats.org/officeDocument/2006/relationships/hyperlink" Target="http://localhost:9200/_cluster/pending_tasks?pretty"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www.datadoghq.com/" TargetMode="Externa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hyperlink" Target="https://dzone.com/" TargetMode="External"/><Relationship Id="rId28"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yperlink" Target="http://localhost:9200/index_name/_stats?pretty"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localhost:9200/_cluster/health?pretty" TargetMode="External"/><Relationship Id="rId22" Type="http://schemas.openxmlformats.org/officeDocument/2006/relationships/hyperlink" Target="https://www.elastic.co/"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oleObject" Target="embeddings/oleObject1.bin"/><Relationship Id="rId1" Type="http://schemas.openxmlformats.org/officeDocument/2006/relationships/image" Target="media/image4.wmf"/><Relationship Id="rId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0653072B5FB247870396B41966148E" ma:contentTypeVersion="0" ma:contentTypeDescription="Create a new document." ma:contentTypeScope="" ma:versionID="04cb92c2c6ac6ac43510cd4d11e3c9ec">
  <xsd:schema xmlns:xsd="http://www.w3.org/2001/XMLSchema" xmlns:xs="http://www.w3.org/2001/XMLSchema" xmlns:p="http://schemas.microsoft.com/office/2006/metadata/properties" xmlns:ns2="d4749ec2-ffaa-44fc-9f6b-a53363acd3dd" targetNamespace="http://schemas.microsoft.com/office/2006/metadata/properties" ma:root="true" ma:fieldsID="333c64d27a5bfa435c8d3f8b162edbae" ns2:_="">
    <xsd:import namespace="d4749ec2-ffaa-44fc-9f6b-a53363acd3d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749ec2-ffaa-44fc-9f6b-a53363acd3d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0BE1E0-139B-4171-BF86-689CE580AF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749ec2-ffaa-44fc-9f6b-a53363acd3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C9753D0-03DA-4D32-A585-54A8AD75E701}">
  <ds:schemaRefs>
    <ds:schemaRef ds:uri="http://schemas.microsoft.com/sharepoint/v3/contenttype/forms"/>
  </ds:schemaRefs>
</ds:datastoreItem>
</file>

<file path=customXml/itemProps3.xml><?xml version="1.0" encoding="utf-8"?>
<ds:datastoreItem xmlns:ds="http://schemas.openxmlformats.org/officeDocument/2006/customXml" ds:itemID="{706AD25E-4541-4883-B751-F1F37A9286B0}">
  <ds:schemaRefs>
    <ds:schemaRef ds:uri="http://schemas.microsoft.com/office/2006/metadata/longProperties"/>
  </ds:schemaRefs>
</ds:datastoreItem>
</file>

<file path=customXml/itemProps4.xml><?xml version="1.0" encoding="utf-8"?>
<ds:datastoreItem xmlns:ds="http://schemas.openxmlformats.org/officeDocument/2006/customXml" ds:itemID="{72075653-CD9E-4A87-9610-DD5BA93EB935}">
  <ds:schemaRefs>
    <ds:schemaRef ds:uri="http://schemas.microsoft.com/sharepoint/events"/>
  </ds:schemaRefs>
</ds:datastoreItem>
</file>

<file path=customXml/itemProps5.xml><?xml version="1.0" encoding="utf-8"?>
<ds:datastoreItem xmlns:ds="http://schemas.openxmlformats.org/officeDocument/2006/customXml" ds:itemID="{5DE9F67C-920D-4C31-B722-F7BD39146C85}">
  <ds:schemaRefs>
    <ds:schemaRef ds:uri="http://schemas.microsoft.com/office/2006/metadata/properties"/>
    <ds:schemaRef ds:uri="http://schemas.microsoft.com/office/infopath/2007/PartnerControls"/>
  </ds:schemaRefs>
</ds:datastoreItem>
</file>

<file path=customXml/itemProps6.xml><?xml version="1.0" encoding="utf-8"?>
<ds:datastoreItem xmlns:ds="http://schemas.openxmlformats.org/officeDocument/2006/customXml" ds:itemID="{AC9D8DA1-0913-4C07-A2AE-8D8F80E6B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795</TotalTime>
  <Pages>7</Pages>
  <Words>1313</Words>
  <Characters>7487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Guidelines Template</vt:lpstr>
    </vt:vector>
  </TitlesOfParts>
  <Company>Syntel</Company>
  <LinksUpToDate>false</LinksUpToDate>
  <CharactersWithSpaces>8783</CharactersWithSpaces>
  <SharedDoc>false</SharedDoc>
  <HLinks>
    <vt:vector size="138" baseType="variant">
      <vt:variant>
        <vt:i4>2883623</vt:i4>
      </vt:variant>
      <vt:variant>
        <vt:i4>135</vt:i4>
      </vt:variant>
      <vt:variant>
        <vt:i4>0</vt:i4>
      </vt:variant>
      <vt:variant>
        <vt:i4>5</vt:i4>
      </vt:variant>
      <vt:variant>
        <vt:lpwstr>https://www.sciencedirect.com/science/journal/22128271</vt:lpwstr>
      </vt:variant>
      <vt:variant>
        <vt:lpwstr/>
      </vt:variant>
      <vt:variant>
        <vt:i4>1114166</vt:i4>
      </vt:variant>
      <vt:variant>
        <vt:i4>128</vt:i4>
      </vt:variant>
      <vt:variant>
        <vt:i4>0</vt:i4>
      </vt:variant>
      <vt:variant>
        <vt:i4>5</vt:i4>
      </vt:variant>
      <vt:variant>
        <vt:lpwstr/>
      </vt:variant>
      <vt:variant>
        <vt:lpwstr>_Toc535515757</vt:lpwstr>
      </vt:variant>
      <vt:variant>
        <vt:i4>1114166</vt:i4>
      </vt:variant>
      <vt:variant>
        <vt:i4>122</vt:i4>
      </vt:variant>
      <vt:variant>
        <vt:i4>0</vt:i4>
      </vt:variant>
      <vt:variant>
        <vt:i4>5</vt:i4>
      </vt:variant>
      <vt:variant>
        <vt:lpwstr/>
      </vt:variant>
      <vt:variant>
        <vt:lpwstr>_Toc535515756</vt:lpwstr>
      </vt:variant>
      <vt:variant>
        <vt:i4>1114166</vt:i4>
      </vt:variant>
      <vt:variant>
        <vt:i4>116</vt:i4>
      </vt:variant>
      <vt:variant>
        <vt:i4>0</vt:i4>
      </vt:variant>
      <vt:variant>
        <vt:i4>5</vt:i4>
      </vt:variant>
      <vt:variant>
        <vt:lpwstr/>
      </vt:variant>
      <vt:variant>
        <vt:lpwstr>_Toc535515755</vt:lpwstr>
      </vt:variant>
      <vt:variant>
        <vt:i4>1114166</vt:i4>
      </vt:variant>
      <vt:variant>
        <vt:i4>110</vt:i4>
      </vt:variant>
      <vt:variant>
        <vt:i4>0</vt:i4>
      </vt:variant>
      <vt:variant>
        <vt:i4>5</vt:i4>
      </vt:variant>
      <vt:variant>
        <vt:lpwstr/>
      </vt:variant>
      <vt:variant>
        <vt:lpwstr>_Toc535515754</vt:lpwstr>
      </vt:variant>
      <vt:variant>
        <vt:i4>1114166</vt:i4>
      </vt:variant>
      <vt:variant>
        <vt:i4>104</vt:i4>
      </vt:variant>
      <vt:variant>
        <vt:i4>0</vt:i4>
      </vt:variant>
      <vt:variant>
        <vt:i4>5</vt:i4>
      </vt:variant>
      <vt:variant>
        <vt:lpwstr/>
      </vt:variant>
      <vt:variant>
        <vt:lpwstr>_Toc535515753</vt:lpwstr>
      </vt:variant>
      <vt:variant>
        <vt:i4>1114166</vt:i4>
      </vt:variant>
      <vt:variant>
        <vt:i4>98</vt:i4>
      </vt:variant>
      <vt:variant>
        <vt:i4>0</vt:i4>
      </vt:variant>
      <vt:variant>
        <vt:i4>5</vt:i4>
      </vt:variant>
      <vt:variant>
        <vt:lpwstr/>
      </vt:variant>
      <vt:variant>
        <vt:lpwstr>_Toc535515752</vt:lpwstr>
      </vt:variant>
      <vt:variant>
        <vt:i4>1114166</vt:i4>
      </vt:variant>
      <vt:variant>
        <vt:i4>92</vt:i4>
      </vt:variant>
      <vt:variant>
        <vt:i4>0</vt:i4>
      </vt:variant>
      <vt:variant>
        <vt:i4>5</vt:i4>
      </vt:variant>
      <vt:variant>
        <vt:lpwstr/>
      </vt:variant>
      <vt:variant>
        <vt:lpwstr>_Toc535515751</vt:lpwstr>
      </vt:variant>
      <vt:variant>
        <vt:i4>1114166</vt:i4>
      </vt:variant>
      <vt:variant>
        <vt:i4>86</vt:i4>
      </vt:variant>
      <vt:variant>
        <vt:i4>0</vt:i4>
      </vt:variant>
      <vt:variant>
        <vt:i4>5</vt:i4>
      </vt:variant>
      <vt:variant>
        <vt:lpwstr/>
      </vt:variant>
      <vt:variant>
        <vt:lpwstr>_Toc535515750</vt:lpwstr>
      </vt:variant>
      <vt:variant>
        <vt:i4>1048630</vt:i4>
      </vt:variant>
      <vt:variant>
        <vt:i4>80</vt:i4>
      </vt:variant>
      <vt:variant>
        <vt:i4>0</vt:i4>
      </vt:variant>
      <vt:variant>
        <vt:i4>5</vt:i4>
      </vt:variant>
      <vt:variant>
        <vt:lpwstr/>
      </vt:variant>
      <vt:variant>
        <vt:lpwstr>_Toc535515749</vt:lpwstr>
      </vt:variant>
      <vt:variant>
        <vt:i4>1048630</vt:i4>
      </vt:variant>
      <vt:variant>
        <vt:i4>74</vt:i4>
      </vt:variant>
      <vt:variant>
        <vt:i4>0</vt:i4>
      </vt:variant>
      <vt:variant>
        <vt:i4>5</vt:i4>
      </vt:variant>
      <vt:variant>
        <vt:lpwstr/>
      </vt:variant>
      <vt:variant>
        <vt:lpwstr>_Toc535515748</vt:lpwstr>
      </vt:variant>
      <vt:variant>
        <vt:i4>1048630</vt:i4>
      </vt:variant>
      <vt:variant>
        <vt:i4>68</vt:i4>
      </vt:variant>
      <vt:variant>
        <vt:i4>0</vt:i4>
      </vt:variant>
      <vt:variant>
        <vt:i4>5</vt:i4>
      </vt:variant>
      <vt:variant>
        <vt:lpwstr/>
      </vt:variant>
      <vt:variant>
        <vt:lpwstr>_Toc535515747</vt:lpwstr>
      </vt:variant>
      <vt:variant>
        <vt:i4>1048630</vt:i4>
      </vt:variant>
      <vt:variant>
        <vt:i4>62</vt:i4>
      </vt:variant>
      <vt:variant>
        <vt:i4>0</vt:i4>
      </vt:variant>
      <vt:variant>
        <vt:i4>5</vt:i4>
      </vt:variant>
      <vt:variant>
        <vt:lpwstr/>
      </vt:variant>
      <vt:variant>
        <vt:lpwstr>_Toc535515746</vt:lpwstr>
      </vt:variant>
      <vt:variant>
        <vt:i4>1048630</vt:i4>
      </vt:variant>
      <vt:variant>
        <vt:i4>56</vt:i4>
      </vt:variant>
      <vt:variant>
        <vt:i4>0</vt:i4>
      </vt:variant>
      <vt:variant>
        <vt:i4>5</vt:i4>
      </vt:variant>
      <vt:variant>
        <vt:lpwstr/>
      </vt:variant>
      <vt:variant>
        <vt:lpwstr>_Toc535515745</vt:lpwstr>
      </vt:variant>
      <vt:variant>
        <vt:i4>1048630</vt:i4>
      </vt:variant>
      <vt:variant>
        <vt:i4>50</vt:i4>
      </vt:variant>
      <vt:variant>
        <vt:i4>0</vt:i4>
      </vt:variant>
      <vt:variant>
        <vt:i4>5</vt:i4>
      </vt:variant>
      <vt:variant>
        <vt:lpwstr/>
      </vt:variant>
      <vt:variant>
        <vt:lpwstr>_Toc535515744</vt:lpwstr>
      </vt:variant>
      <vt:variant>
        <vt:i4>1048630</vt:i4>
      </vt:variant>
      <vt:variant>
        <vt:i4>44</vt:i4>
      </vt:variant>
      <vt:variant>
        <vt:i4>0</vt:i4>
      </vt:variant>
      <vt:variant>
        <vt:i4>5</vt:i4>
      </vt:variant>
      <vt:variant>
        <vt:lpwstr/>
      </vt:variant>
      <vt:variant>
        <vt:lpwstr>_Toc535515743</vt:lpwstr>
      </vt:variant>
      <vt:variant>
        <vt:i4>1048630</vt:i4>
      </vt:variant>
      <vt:variant>
        <vt:i4>38</vt:i4>
      </vt:variant>
      <vt:variant>
        <vt:i4>0</vt:i4>
      </vt:variant>
      <vt:variant>
        <vt:i4>5</vt:i4>
      </vt:variant>
      <vt:variant>
        <vt:lpwstr/>
      </vt:variant>
      <vt:variant>
        <vt:lpwstr>_Toc535515742</vt:lpwstr>
      </vt:variant>
      <vt:variant>
        <vt:i4>1048630</vt:i4>
      </vt:variant>
      <vt:variant>
        <vt:i4>32</vt:i4>
      </vt:variant>
      <vt:variant>
        <vt:i4>0</vt:i4>
      </vt:variant>
      <vt:variant>
        <vt:i4>5</vt:i4>
      </vt:variant>
      <vt:variant>
        <vt:lpwstr/>
      </vt:variant>
      <vt:variant>
        <vt:lpwstr>_Toc535515741</vt:lpwstr>
      </vt:variant>
      <vt:variant>
        <vt:i4>1048630</vt:i4>
      </vt:variant>
      <vt:variant>
        <vt:i4>26</vt:i4>
      </vt:variant>
      <vt:variant>
        <vt:i4>0</vt:i4>
      </vt:variant>
      <vt:variant>
        <vt:i4>5</vt:i4>
      </vt:variant>
      <vt:variant>
        <vt:lpwstr/>
      </vt:variant>
      <vt:variant>
        <vt:lpwstr>_Toc535515740</vt:lpwstr>
      </vt:variant>
      <vt:variant>
        <vt:i4>1507382</vt:i4>
      </vt:variant>
      <vt:variant>
        <vt:i4>20</vt:i4>
      </vt:variant>
      <vt:variant>
        <vt:i4>0</vt:i4>
      </vt:variant>
      <vt:variant>
        <vt:i4>5</vt:i4>
      </vt:variant>
      <vt:variant>
        <vt:lpwstr/>
      </vt:variant>
      <vt:variant>
        <vt:lpwstr>_Toc535515739</vt:lpwstr>
      </vt:variant>
      <vt:variant>
        <vt:i4>1507382</vt:i4>
      </vt:variant>
      <vt:variant>
        <vt:i4>14</vt:i4>
      </vt:variant>
      <vt:variant>
        <vt:i4>0</vt:i4>
      </vt:variant>
      <vt:variant>
        <vt:i4>5</vt:i4>
      </vt:variant>
      <vt:variant>
        <vt:lpwstr/>
      </vt:variant>
      <vt:variant>
        <vt:lpwstr>_Toc535515738</vt:lpwstr>
      </vt:variant>
      <vt:variant>
        <vt:i4>1507382</vt:i4>
      </vt:variant>
      <vt:variant>
        <vt:i4>8</vt:i4>
      </vt:variant>
      <vt:variant>
        <vt:i4>0</vt:i4>
      </vt:variant>
      <vt:variant>
        <vt:i4>5</vt:i4>
      </vt:variant>
      <vt:variant>
        <vt:lpwstr/>
      </vt:variant>
      <vt:variant>
        <vt:lpwstr>_Toc535515737</vt:lpwstr>
      </vt:variant>
      <vt:variant>
        <vt:i4>1507382</vt:i4>
      </vt:variant>
      <vt:variant>
        <vt:i4>2</vt:i4>
      </vt:variant>
      <vt:variant>
        <vt:i4>0</vt:i4>
      </vt:variant>
      <vt:variant>
        <vt:i4>5</vt:i4>
      </vt:variant>
      <vt:variant>
        <vt:lpwstr/>
      </vt:variant>
      <vt:variant>
        <vt:lpwstr>_Toc535515736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Template</dc:title>
  <dc:subject>QMS Process</dc:subject>
  <dc:creator>SEPG</dc:creator>
  <cp:lastModifiedBy>Kartan, Prashanth</cp:lastModifiedBy>
  <cp:revision>129</cp:revision>
  <cp:lastPrinted>2003-07-07T06:05:00Z</cp:lastPrinted>
  <dcterms:created xsi:type="dcterms:W3CDTF">2019-04-05T07:19:00Z</dcterms:created>
  <dcterms:modified xsi:type="dcterms:W3CDTF">2020-05-06T16:19:00Z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HQN6EPSXUDWS-692-1800</vt:lpwstr>
  </property>
  <property fmtid="{D5CDD505-2E9C-101B-9397-08002B2CF9AE}" pid="3" name="_dlc_DocIdItemGuid">
    <vt:lpwstr>261de39c-5cdf-4d9a-adfa-24a3d128f491</vt:lpwstr>
  </property>
  <property fmtid="{D5CDD505-2E9C-101B-9397-08002B2CF9AE}" pid="4" name="_dlc_DocIdUrl">
    <vt:lpwstr>https://syntelligence.syntelinc.com/Functions/Quality/_layouts/DocIdRedir.aspx?ID=HQN6EPSXUDWS-692-1800, HQN6EPSXUDWS-692-1800</vt:lpwstr>
  </property>
</Properties>
</file>