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8F3F" w14:textId="217D94CF" w:rsidR="001F51C3" w:rsidRPr="0014658D" w:rsidRDefault="002315F6">
      <w:p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b/>
          <w:bCs/>
          <w:sz w:val="36"/>
          <w:szCs w:val="36"/>
        </w:rPr>
        <w:t xml:space="preserve">Ling </w:t>
      </w:r>
      <w:proofErr w:type="spellStart"/>
      <w:r w:rsidRPr="0014658D">
        <w:rPr>
          <w:b/>
          <w:bCs/>
          <w:sz w:val="36"/>
          <w:szCs w:val="36"/>
        </w:rPr>
        <w:t>parivartan</w:t>
      </w:r>
      <w:proofErr w:type="spellEnd"/>
      <w:r w:rsidRPr="0014658D">
        <w:rPr>
          <w:b/>
          <w:bCs/>
          <w:sz w:val="36"/>
          <w:szCs w:val="36"/>
        </w:rPr>
        <w:t xml:space="preserve"> </w:t>
      </w:r>
      <w:proofErr w:type="spellStart"/>
      <w:r w:rsidRPr="0014658D">
        <w:rPr>
          <w:b/>
          <w:bCs/>
          <w:sz w:val="36"/>
          <w:szCs w:val="36"/>
        </w:rPr>
        <w:t>ke</w:t>
      </w:r>
      <w:proofErr w:type="spellEnd"/>
      <w:r w:rsidRPr="0014658D">
        <w:rPr>
          <w:b/>
          <w:bCs/>
          <w:sz w:val="36"/>
          <w:szCs w:val="36"/>
        </w:rPr>
        <w:t xml:space="preserve"> </w:t>
      </w:r>
      <w:proofErr w:type="spellStart"/>
      <w:r w:rsidRPr="0014658D">
        <w:rPr>
          <w:b/>
          <w:bCs/>
          <w:sz w:val="36"/>
          <w:szCs w:val="36"/>
        </w:rPr>
        <w:t>niyam</w:t>
      </w:r>
      <w:proofErr w:type="spellEnd"/>
      <w:r w:rsidRPr="0014658D">
        <w:rPr>
          <w:b/>
          <w:bCs/>
          <w:sz w:val="36"/>
          <w:szCs w:val="36"/>
        </w:rPr>
        <w:t xml:space="preserve"> (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लिंग परिवर्तन के नियम )</w:t>
      </w:r>
      <w:r w:rsidRPr="0014658D">
        <w:rPr>
          <w:rFonts w:ascii="Nirmala UI" w:hAnsi="Nirmala UI" w:cs="Nirmala UI"/>
          <w:b/>
          <w:bCs/>
          <w:sz w:val="36"/>
          <w:szCs w:val="36"/>
        </w:rPr>
        <w:t xml:space="preserve"> – </w:t>
      </w:r>
    </w:p>
    <w:p w14:paraId="1A310C89" w14:textId="7383C749" w:rsidR="002315F6" w:rsidRPr="0014658D" w:rsidRDefault="001F51C3">
      <w:p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/>
          <w:b/>
          <w:bCs/>
          <w:sz w:val="36"/>
          <w:szCs w:val="36"/>
        </w:rPr>
        <w:t xml:space="preserve">          Rules for </w:t>
      </w:r>
      <w:r w:rsidR="002315F6" w:rsidRPr="0014658D">
        <w:rPr>
          <w:rFonts w:ascii="Nirmala UI" w:hAnsi="Nirmala UI" w:cs="Nirmala UI"/>
          <w:b/>
          <w:bCs/>
          <w:sz w:val="36"/>
          <w:szCs w:val="36"/>
        </w:rPr>
        <w:t>conversion of Genders</w:t>
      </w:r>
    </w:p>
    <w:p w14:paraId="66BAAA6D" w14:textId="77777777" w:rsidR="0083589A" w:rsidRPr="0014658D" w:rsidRDefault="0083589A" w:rsidP="0083589A">
      <w:pPr>
        <w:pStyle w:val="ListParagraph"/>
        <w:numPr>
          <w:ilvl w:val="0"/>
          <w:numId w:val="1"/>
        </w:numPr>
        <w:rPr>
          <w:rFonts w:cs="Arial Unicode MS"/>
          <w:b/>
          <w:bCs/>
          <w:sz w:val="36"/>
          <w:szCs w:val="36"/>
        </w:rPr>
      </w:pPr>
      <w:r w:rsidRPr="0014658D">
        <w:rPr>
          <w:rFonts w:cs="Arial Unicode MS"/>
          <w:b/>
          <w:bCs/>
          <w:sz w:val="36"/>
          <w:szCs w:val="36"/>
        </w:rPr>
        <w:t xml:space="preserve">If a word ends with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अ / आ  </w:t>
      </w:r>
      <w:r w:rsidRPr="0014658D">
        <w:rPr>
          <w:rFonts w:ascii="Nirmala UI" w:hAnsi="Nirmala UI" w:cs="Nirmala UI"/>
          <w:b/>
          <w:bCs/>
          <w:sz w:val="36"/>
          <w:szCs w:val="36"/>
        </w:rPr>
        <w:t xml:space="preserve">we add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ई  </w:t>
      </w:r>
    </w:p>
    <w:p w14:paraId="222907F4" w14:textId="77777777" w:rsidR="001F51C3" w:rsidRPr="0014658D" w:rsidRDefault="001F51C3" w:rsidP="001F51C3">
      <w:pPr>
        <w:pStyle w:val="ListParagraph"/>
        <w:rPr>
          <w:rFonts w:cs="Arial Unicode MS"/>
          <w:b/>
          <w:bCs/>
          <w:sz w:val="36"/>
          <w:szCs w:val="36"/>
        </w:rPr>
      </w:pPr>
    </w:p>
    <w:p w14:paraId="266FAA06" w14:textId="1CE3831E" w:rsidR="001F51C3" w:rsidRPr="00552D89" w:rsidRDefault="001F51C3" w:rsidP="00552D89">
      <w:pPr>
        <w:pStyle w:val="ListParagraph"/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देव (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dev)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/>
          <w:b/>
          <w:bCs/>
          <w:sz w:val="36"/>
          <w:szCs w:val="36"/>
          <w:cs/>
        </w:rPr>
        <w:t>–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देवी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devi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        पुत्र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putr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- पुत्री 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putri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</w:p>
    <w:p w14:paraId="690C216A" w14:textId="6FADF9AA" w:rsidR="00C43805" w:rsidRPr="00552D89" w:rsidRDefault="001F51C3" w:rsidP="00552D89">
      <w:pPr>
        <w:pStyle w:val="ListParagraph"/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बेटा (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beta)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/>
          <w:b/>
          <w:bCs/>
          <w:sz w:val="36"/>
          <w:szCs w:val="36"/>
          <w:cs/>
        </w:rPr>
        <w:t>–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बेटी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beti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="00C43805"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     दादा (</w:t>
      </w:r>
      <w:r w:rsidR="00C43805" w:rsidRPr="0014658D">
        <w:rPr>
          <w:rFonts w:ascii="Nirmala UI" w:hAnsi="Nirmala UI" w:cs="Nirmala UI" w:hint="cs"/>
          <w:b/>
          <w:bCs/>
          <w:sz w:val="36"/>
          <w:szCs w:val="36"/>
        </w:rPr>
        <w:t>dada)</w:t>
      </w:r>
      <w:r w:rsidR="00C43805"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="00C43805" w:rsidRPr="0014658D">
        <w:rPr>
          <w:rFonts w:ascii="Nirmala UI" w:hAnsi="Nirmala UI" w:cs="Nirmala UI"/>
          <w:b/>
          <w:bCs/>
          <w:sz w:val="36"/>
          <w:szCs w:val="36"/>
          <w:cs/>
        </w:rPr>
        <w:t>–</w:t>
      </w:r>
      <w:r w:rsidR="00C43805"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</w:p>
    <w:p w14:paraId="4AD60925" w14:textId="61C0E079" w:rsidR="00C43805" w:rsidRPr="00552D89" w:rsidRDefault="00C43805" w:rsidP="00552D89">
      <w:pPr>
        <w:pStyle w:val="ListParagraph"/>
        <w:rPr>
          <w:rFonts w:ascii="Nirmala UI" w:hAnsi="Nirmala UI" w:cs="Nirmala UI" w:hint="cs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नाना (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nana)</w:t>
      </w:r>
    </w:p>
    <w:p w14:paraId="28F503A6" w14:textId="3F706CE1" w:rsidR="00C43805" w:rsidRPr="0014658D" w:rsidRDefault="00C43805" w:rsidP="001F51C3">
      <w:pPr>
        <w:pStyle w:val="ListParagraph"/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खड़ा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khada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/>
          <w:b/>
          <w:bCs/>
          <w:sz w:val="36"/>
          <w:szCs w:val="36"/>
          <w:cs/>
        </w:rPr>
        <w:t>–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stand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</w:t>
      </w:r>
    </w:p>
    <w:p w14:paraId="5A99CA53" w14:textId="77777777" w:rsidR="00C43805" w:rsidRPr="0014658D" w:rsidRDefault="00C43805" w:rsidP="001F51C3">
      <w:pPr>
        <w:pStyle w:val="ListParagraph"/>
        <w:rPr>
          <w:rFonts w:ascii="Nirmala UI" w:hAnsi="Nirmala UI" w:cs="Nirmala UI"/>
          <w:b/>
          <w:bCs/>
          <w:sz w:val="36"/>
          <w:szCs w:val="36"/>
        </w:rPr>
      </w:pPr>
    </w:p>
    <w:p w14:paraId="58F3B5E1" w14:textId="77777777" w:rsidR="00C43805" w:rsidRPr="0014658D" w:rsidRDefault="00C43805" w:rsidP="00C43805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cs="Arial Unicode MS"/>
          <w:b/>
          <w:bCs/>
          <w:sz w:val="36"/>
          <w:szCs w:val="36"/>
        </w:rPr>
        <w:t xml:space="preserve">If a word ends with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आ  </w:t>
      </w:r>
      <w:r w:rsidRPr="0014658D">
        <w:rPr>
          <w:rFonts w:ascii="Nirmala UI" w:hAnsi="Nirmala UI" w:cs="Nirmala UI"/>
          <w:b/>
          <w:bCs/>
          <w:sz w:val="36"/>
          <w:szCs w:val="36"/>
        </w:rPr>
        <w:t xml:space="preserve">we add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इया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iya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</w:t>
      </w:r>
    </w:p>
    <w:p w14:paraId="37F1B6DF" w14:textId="77777777" w:rsidR="00C43805" w:rsidRPr="0014658D" w:rsidRDefault="00C43805" w:rsidP="00C43805">
      <w:p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    बूढ़ा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budha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/>
          <w:b/>
          <w:bCs/>
          <w:sz w:val="36"/>
          <w:szCs w:val="36"/>
          <w:cs/>
        </w:rPr>
        <w:t>–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बुढ़िया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budhiya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/>
          <w:b/>
          <w:bCs/>
          <w:sz w:val="36"/>
          <w:szCs w:val="36"/>
        </w:rPr>
        <w:t xml:space="preserve"> </w:t>
      </w:r>
    </w:p>
    <w:p w14:paraId="4F016253" w14:textId="77777777" w:rsidR="00C43805" w:rsidRPr="0014658D" w:rsidRDefault="00C43805" w:rsidP="00C43805">
      <w:p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    चूहा 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chuha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/>
          <w:b/>
          <w:bCs/>
          <w:sz w:val="36"/>
          <w:szCs w:val="36"/>
          <w:cs/>
        </w:rPr>
        <w:t>–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चुहिया 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chuhiya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</w:p>
    <w:p w14:paraId="0325F7C7" w14:textId="77777777" w:rsidR="00C43805" w:rsidRPr="0014658D" w:rsidRDefault="00C43805" w:rsidP="00C43805">
      <w:pPr>
        <w:rPr>
          <w:rFonts w:ascii="Nirmala UI" w:hAnsi="Nirmala UI" w:cs="Nirmala UI"/>
          <w:b/>
          <w:bCs/>
          <w:sz w:val="36"/>
          <w:szCs w:val="36"/>
        </w:rPr>
      </w:pPr>
    </w:p>
    <w:p w14:paraId="629F36CD" w14:textId="77777777" w:rsidR="00C43805" w:rsidRPr="0014658D" w:rsidRDefault="00C43805" w:rsidP="00C43805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cs="Arial Unicode MS"/>
          <w:b/>
          <w:bCs/>
          <w:sz w:val="36"/>
          <w:szCs w:val="36"/>
        </w:rPr>
        <w:t xml:space="preserve">If a word ends with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अ  </w:t>
      </w:r>
      <w:r w:rsidRPr="0014658D">
        <w:rPr>
          <w:rFonts w:ascii="Nirmala UI" w:hAnsi="Nirmala UI" w:cs="Nirmala UI"/>
          <w:b/>
          <w:bCs/>
          <w:sz w:val="36"/>
          <w:szCs w:val="36"/>
        </w:rPr>
        <w:t xml:space="preserve">we add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नी (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nee)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/ आनी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aani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</w:p>
    <w:p w14:paraId="3915EC18" w14:textId="77777777" w:rsidR="00C43805" w:rsidRPr="0014658D" w:rsidRDefault="00C43805" w:rsidP="00C43805">
      <w:pPr>
        <w:pStyle w:val="ListParagraph"/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सिंह (</w:t>
      </w:r>
      <w:r w:rsidRPr="0014658D">
        <w:rPr>
          <w:rFonts w:ascii="Nirmala UI" w:hAnsi="Nirmala UI" w:cs="Nirmala UI"/>
          <w:b/>
          <w:bCs/>
          <w:sz w:val="36"/>
          <w:szCs w:val="36"/>
        </w:rPr>
        <w:t>Sinha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lion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/>
          <w:b/>
          <w:bCs/>
          <w:sz w:val="36"/>
          <w:szCs w:val="36"/>
          <w:cs/>
        </w:rPr>
        <w:t>–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सिंहनी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sinhanee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-    नी (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nee)</w:t>
      </w:r>
    </w:p>
    <w:p w14:paraId="77688AE2" w14:textId="77777777" w:rsidR="00C43805" w:rsidRPr="0014658D" w:rsidRDefault="00C43805" w:rsidP="00C43805">
      <w:pPr>
        <w:pStyle w:val="ListParagraph"/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नौकर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naukar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/>
          <w:b/>
          <w:bCs/>
          <w:sz w:val="36"/>
          <w:szCs w:val="36"/>
          <w:cs/>
        </w:rPr>
        <w:t>–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नौकरानी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naukarani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- आनी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aani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</w:p>
    <w:p w14:paraId="5573DD39" w14:textId="77777777" w:rsidR="007612BC" w:rsidRPr="0014658D" w:rsidRDefault="007612BC" w:rsidP="00C43805">
      <w:pPr>
        <w:pStyle w:val="ListParagraph"/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देवर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devar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  -    देवरानी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devarani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</w:p>
    <w:p w14:paraId="58FAAE12" w14:textId="77777777" w:rsidR="007612BC" w:rsidRPr="0014658D" w:rsidRDefault="007612BC" w:rsidP="00C43805">
      <w:pPr>
        <w:pStyle w:val="ListParagraph"/>
        <w:rPr>
          <w:rFonts w:ascii="Nirmala UI" w:hAnsi="Nirmala UI" w:cs="Nirmala UI"/>
          <w:b/>
          <w:bCs/>
          <w:sz w:val="36"/>
          <w:szCs w:val="36"/>
        </w:rPr>
      </w:pPr>
    </w:p>
    <w:p w14:paraId="23F4D018" w14:textId="77777777" w:rsidR="007612BC" w:rsidRPr="0014658D" w:rsidRDefault="007612BC" w:rsidP="007612BC">
      <w:pPr>
        <w:pStyle w:val="ListParagraph"/>
        <w:numPr>
          <w:ilvl w:val="0"/>
          <w:numId w:val="1"/>
        </w:numPr>
        <w:rPr>
          <w:rFonts w:cs="Arial Unicode MS"/>
          <w:b/>
          <w:bCs/>
          <w:sz w:val="36"/>
          <w:szCs w:val="36"/>
        </w:rPr>
      </w:pPr>
      <w:r w:rsidRPr="0014658D">
        <w:rPr>
          <w:rFonts w:cs="Arial Unicode MS"/>
          <w:b/>
          <w:bCs/>
          <w:sz w:val="36"/>
          <w:szCs w:val="36"/>
        </w:rPr>
        <w:t xml:space="preserve">If a word ends with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ई </w:t>
      </w:r>
      <w:r w:rsidRPr="0014658D">
        <w:rPr>
          <w:rFonts w:ascii="Nirmala UI" w:hAnsi="Nirmala UI" w:cs="Nirmala UI"/>
          <w:b/>
          <w:bCs/>
          <w:sz w:val="36"/>
          <w:szCs w:val="36"/>
        </w:rPr>
        <w:t xml:space="preserve">we add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इनी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inee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</w:p>
    <w:p w14:paraId="04377A08" w14:textId="77777777" w:rsidR="007612BC" w:rsidRPr="0014658D" w:rsidRDefault="007612BC" w:rsidP="007612BC">
      <w:p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cs="Arial Unicode MS" w:hint="cs"/>
          <w:b/>
          <w:bCs/>
          <w:sz w:val="36"/>
          <w:szCs w:val="36"/>
          <w:cs/>
        </w:rPr>
        <w:t xml:space="preserve">    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स्वामी (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swami)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/>
          <w:b/>
          <w:bCs/>
          <w:sz w:val="36"/>
          <w:szCs w:val="36"/>
          <w:cs/>
        </w:rPr>
        <w:t>–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स्वामिनी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swaminee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</w:p>
    <w:p w14:paraId="46F61269" w14:textId="2234C3FE" w:rsidR="007612BC" w:rsidRPr="0014658D" w:rsidRDefault="007612BC" w:rsidP="007612BC">
      <w:p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   हाथी  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hathi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- हथिनी    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hathinee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</w:p>
    <w:p w14:paraId="692D14F8" w14:textId="77777777" w:rsidR="00C31204" w:rsidRPr="0014658D" w:rsidRDefault="00C31204" w:rsidP="00C31204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cs="Arial Unicode MS"/>
          <w:b/>
          <w:bCs/>
          <w:sz w:val="36"/>
          <w:szCs w:val="36"/>
        </w:rPr>
        <w:t xml:space="preserve">If a word ends with 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आन</w:t>
      </w:r>
      <w:r w:rsidRPr="0014658D">
        <w:rPr>
          <w:rFonts w:ascii="Arial Unicode MS" w:eastAsia="Arial Unicode MS" w:hAnsi="Arial Unicode MS" w:cs="Arial Unicode MS" w:hint="eastAsia"/>
          <w:b/>
          <w:bCs/>
          <w:sz w:val="36"/>
          <w:szCs w:val="36"/>
          <w:cs/>
        </w:rPr>
        <w:t>्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aan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</w:t>
      </w:r>
      <w:r w:rsidRPr="0014658D">
        <w:rPr>
          <w:rFonts w:ascii="Nirmala UI" w:hAnsi="Nirmala UI" w:cs="Nirmala UI"/>
          <w:b/>
          <w:bCs/>
          <w:sz w:val="36"/>
          <w:szCs w:val="36"/>
        </w:rPr>
        <w:t xml:space="preserve">we add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अती  (</w:t>
      </w:r>
      <w:proofErr w:type="spellStart"/>
      <w:r w:rsidRPr="0014658D">
        <w:rPr>
          <w:rFonts w:ascii="Nirmala UI" w:hAnsi="Nirmala UI" w:cs="Nirmala UI"/>
          <w:b/>
          <w:bCs/>
          <w:sz w:val="36"/>
          <w:szCs w:val="36"/>
        </w:rPr>
        <w:t>ate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e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)</w:t>
      </w:r>
    </w:p>
    <w:p w14:paraId="6CEDADB7" w14:textId="77777777" w:rsidR="00C31204" w:rsidRPr="00DC7541" w:rsidRDefault="00C31204" w:rsidP="00DC7541">
      <w:pPr>
        <w:ind w:firstLine="72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DC7541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lastRenderedPageBreak/>
        <w:t>श्रीमान</w:t>
      </w:r>
      <w:r w:rsidRPr="00DC7541">
        <w:rPr>
          <w:rFonts w:ascii="Nirmala UI" w:eastAsia="Arial Unicode MS" w:hAnsi="Nirmala UI" w:cs="Nirmala UI" w:hint="cs"/>
          <w:b/>
          <w:bCs/>
          <w:sz w:val="36"/>
          <w:szCs w:val="36"/>
          <w:cs/>
        </w:rPr>
        <w:t>्</w:t>
      </w:r>
      <w:r w:rsidRPr="00DC7541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(</w:t>
      </w:r>
      <w:proofErr w:type="spellStart"/>
      <w:r w:rsidRPr="00DC7541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shrimaan</w:t>
      </w:r>
      <w:proofErr w:type="spellEnd"/>
      <w:r w:rsidRPr="00DC7541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) </w:t>
      </w:r>
      <w:r w:rsidRPr="00DC7541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–</w:t>
      </w:r>
      <w:r w:rsidRPr="00DC7541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DC7541">
        <w:rPr>
          <w:rFonts w:ascii="Nirmala UI" w:eastAsia="Arial Unicode MS" w:hAnsi="Nirmala UI" w:cs="Nirmala UI" w:hint="cs"/>
          <w:b/>
          <w:bCs/>
          <w:sz w:val="36"/>
          <w:szCs w:val="36"/>
          <w:cs/>
        </w:rPr>
        <w:t>श्रीमती</w:t>
      </w:r>
      <w:r w:rsidRPr="00DC7541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(</w:t>
      </w:r>
      <w:proofErr w:type="spellStart"/>
      <w:r w:rsidRPr="00DC7541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shrimatee</w:t>
      </w:r>
      <w:proofErr w:type="spellEnd"/>
      <w:r w:rsidRPr="00DC7541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</w:p>
    <w:p w14:paraId="07E8723F" w14:textId="5D4FA95C" w:rsidR="00C31204" w:rsidRPr="0014658D" w:rsidRDefault="00C31204" w:rsidP="00C31204">
      <w:pPr>
        <w:pStyle w:val="ListParagraph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14658D">
        <w:rPr>
          <w:rFonts w:ascii="Nirmala UI" w:eastAsia="Arial Unicode MS" w:hAnsi="Nirmala UI" w:cs="Nirmala UI" w:hint="cs"/>
          <w:b/>
          <w:bCs/>
          <w:sz w:val="36"/>
          <w:szCs w:val="36"/>
          <w:cs/>
        </w:rPr>
        <w:t>ग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ुणवान</w:t>
      </w:r>
      <w:r w:rsidRPr="0014658D">
        <w:rPr>
          <w:rFonts w:ascii="Arial Unicode MS" w:eastAsia="Arial Unicode MS" w:hAnsi="Arial Unicode MS" w:cs="Arial Unicode MS" w:hint="eastAsia"/>
          <w:b/>
          <w:bCs/>
          <w:sz w:val="36"/>
          <w:szCs w:val="36"/>
          <w:cs/>
        </w:rPr>
        <w:t>्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gunvaan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 -   गुणवती 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gunvaati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</w:p>
    <w:p w14:paraId="18EA7153" w14:textId="2B4C7420" w:rsidR="00C31204" w:rsidRPr="009C0C6E" w:rsidRDefault="00C31204" w:rsidP="00C31204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9C0C6E">
        <w:rPr>
          <w:rFonts w:ascii="Nirmala UI" w:eastAsia="Arial Unicode MS" w:hAnsi="Nirmala UI" w:cs="Nirmala UI" w:hint="cs"/>
          <w:b/>
          <w:bCs/>
          <w:sz w:val="36"/>
          <w:szCs w:val="36"/>
          <w:cs/>
        </w:rPr>
        <w:t>विद्वान</w:t>
      </w:r>
      <w:r w:rsidRPr="009C0C6E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(</w:t>
      </w:r>
      <w:proofErr w:type="spellStart"/>
      <w:r w:rsidRPr="009C0C6E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vidwan</w:t>
      </w:r>
      <w:proofErr w:type="spellEnd"/>
      <w:r w:rsidRPr="009C0C6E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  <w:r w:rsidRPr="009C0C6E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9C0C6E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–</w:t>
      </w:r>
      <w:r w:rsidRPr="009C0C6E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9C0C6E">
        <w:rPr>
          <w:rFonts w:ascii="Nirmala UI" w:eastAsia="Arial Unicode MS" w:hAnsi="Nirmala UI" w:cs="Nirmala UI" w:hint="cs"/>
          <w:b/>
          <w:bCs/>
          <w:sz w:val="36"/>
          <w:szCs w:val="36"/>
          <w:cs/>
        </w:rPr>
        <w:t>विदुषी</w:t>
      </w:r>
      <w:r w:rsidRPr="009C0C6E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(</w:t>
      </w:r>
      <w:proofErr w:type="spellStart"/>
      <w:r w:rsidRPr="009C0C6E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vidushi</w:t>
      </w:r>
      <w:proofErr w:type="spellEnd"/>
      <w:r w:rsidRPr="009C0C6E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</w:p>
    <w:p w14:paraId="750A42E8" w14:textId="77777777" w:rsidR="00251CF0" w:rsidRPr="0014658D" w:rsidRDefault="00251CF0" w:rsidP="00251CF0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cs="Arial Unicode MS"/>
          <w:b/>
          <w:bCs/>
          <w:sz w:val="36"/>
          <w:szCs w:val="36"/>
        </w:rPr>
        <w:t xml:space="preserve">If a word ends with 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अक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ak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</w:t>
      </w:r>
      <w:r w:rsidRPr="0014658D">
        <w:rPr>
          <w:rFonts w:ascii="Nirmala UI" w:hAnsi="Nirmala UI" w:cs="Nirmala UI"/>
          <w:b/>
          <w:bCs/>
          <w:sz w:val="36"/>
          <w:szCs w:val="36"/>
        </w:rPr>
        <w:t xml:space="preserve">we add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इका 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ika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)</w:t>
      </w:r>
    </w:p>
    <w:p w14:paraId="5AD327F6" w14:textId="2F0FBBE7" w:rsidR="00251CF0" w:rsidRPr="0014658D" w:rsidRDefault="00251CF0" w:rsidP="00251CF0">
      <w:p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      नायक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naayak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Nirmala UI" w:hAnsi="Nirmala UI" w:cs="Nirmala UI"/>
          <w:b/>
          <w:bCs/>
          <w:sz w:val="36"/>
          <w:szCs w:val="36"/>
          <w:cs/>
        </w:rPr>
        <w:t>–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नायिका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naayika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</w:p>
    <w:p w14:paraId="29FF9BA2" w14:textId="7C818E1A" w:rsidR="00B619EA" w:rsidRPr="0014658D" w:rsidRDefault="00251CF0" w:rsidP="000048ED">
      <w:pPr>
        <w:ind w:firstLine="360"/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 अध्यापक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adhyaapak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 अध्यापिका  (</w:t>
      </w:r>
      <w:proofErr w:type="spellStart"/>
      <w:r w:rsidRPr="0014658D">
        <w:rPr>
          <w:rFonts w:ascii="Nirmala UI" w:hAnsi="Nirmala UI" w:cs="Nirmala UI" w:hint="cs"/>
          <w:b/>
          <w:bCs/>
          <w:sz w:val="36"/>
          <w:szCs w:val="36"/>
        </w:rPr>
        <w:t>adhyapika</w:t>
      </w:r>
      <w:proofErr w:type="spellEnd"/>
      <w:r w:rsidRPr="0014658D">
        <w:rPr>
          <w:rFonts w:ascii="Nirmala UI" w:hAnsi="Nirmala UI" w:cs="Nirmala UI" w:hint="cs"/>
          <w:b/>
          <w:bCs/>
          <w:sz w:val="36"/>
          <w:szCs w:val="36"/>
        </w:rPr>
        <w:t>)</w:t>
      </w:r>
    </w:p>
    <w:p w14:paraId="4E026C65" w14:textId="77777777" w:rsidR="00B619EA" w:rsidRPr="0014658D" w:rsidRDefault="00B619EA" w:rsidP="00B619EA">
      <w:pPr>
        <w:pStyle w:val="ListParagraph"/>
        <w:numPr>
          <w:ilvl w:val="0"/>
          <w:numId w:val="1"/>
        </w:numPr>
        <w:rPr>
          <w:rFonts w:ascii="Nirmala UI" w:hAnsi="Nirmala UI" w:cs="Nirmala UI"/>
          <w:b/>
          <w:bCs/>
          <w:sz w:val="36"/>
          <w:szCs w:val="36"/>
        </w:rPr>
      </w:pPr>
      <w:r w:rsidRPr="0014658D">
        <w:rPr>
          <w:rFonts w:ascii="Nirmala UI" w:hAnsi="Nirmala UI" w:cs="Nirmala UI"/>
          <w:b/>
          <w:bCs/>
          <w:sz w:val="36"/>
          <w:szCs w:val="36"/>
        </w:rPr>
        <w:t xml:space="preserve">Some  mas. words related to occupation  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अ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,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>आ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,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इ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,</w:t>
      </w:r>
      <w:r w:rsidRPr="0014658D">
        <w:rPr>
          <w:rFonts w:ascii="Nirmala UI" w:hAnsi="Nirmala UI" w:cs="Nirmala UI" w:hint="cs"/>
          <w:b/>
          <w:bCs/>
          <w:sz w:val="36"/>
          <w:szCs w:val="36"/>
          <w:cs/>
        </w:rPr>
        <w:t xml:space="preserve"> ई = इन (</w:t>
      </w:r>
      <w:r w:rsidRPr="0014658D">
        <w:rPr>
          <w:rFonts w:ascii="Nirmala UI" w:hAnsi="Nirmala UI" w:cs="Nirmala UI" w:hint="cs"/>
          <w:b/>
          <w:bCs/>
          <w:sz w:val="36"/>
          <w:szCs w:val="36"/>
        </w:rPr>
        <w:t>in)</w:t>
      </w:r>
    </w:p>
    <w:p w14:paraId="0D40E924" w14:textId="6E67C9BB" w:rsidR="00B619EA" w:rsidRPr="0014658D" w:rsidRDefault="00B619EA" w:rsidP="00C31204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धोबी (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dhobi)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–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धोबिन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dhobin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  <w:r w:rsidR="000048ED">
        <w:rPr>
          <w:rFonts w:ascii="Arial Unicode MS" w:eastAsia="Arial Unicode MS" w:hAnsi="Arial Unicode MS" w:cs="Arial Unicode MS"/>
          <w:b/>
          <w:bCs/>
          <w:sz w:val="36"/>
          <w:szCs w:val="36"/>
        </w:rPr>
        <w:br/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माली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maali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–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मालिन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maalin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  <w:r w:rsidR="000048ED">
        <w:rPr>
          <w:rFonts w:ascii="Arial Unicode MS" w:eastAsia="Arial Unicode MS" w:hAnsi="Arial Unicode MS" w:cs="Arial Unicode MS"/>
          <w:b/>
          <w:bCs/>
          <w:sz w:val="36"/>
          <w:szCs w:val="36"/>
        </w:rPr>
        <w:br/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लुहार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luhar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–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blacksmith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–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लुहरिन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luharin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</w:p>
    <w:p w14:paraId="495DD7FC" w14:textId="1EB2F389" w:rsidR="00B619EA" w:rsidRPr="0014658D" w:rsidRDefault="00B619EA" w:rsidP="00C31204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Some mas. Words related with status we suffix 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आइन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aain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</w:p>
    <w:p w14:paraId="3033B9BC" w14:textId="77777777" w:rsidR="00B619EA" w:rsidRPr="0014658D" w:rsidRDefault="00B619EA" w:rsidP="00C31204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पंडित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Paindit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–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पंडिताइन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panditaan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</w:p>
    <w:p w14:paraId="4B693D4F" w14:textId="77777777" w:rsidR="00B619EA" w:rsidRPr="0014658D" w:rsidRDefault="00B619EA" w:rsidP="00C31204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ठाकुर  (</w:t>
      </w: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</w:rPr>
        <w:t>Thakur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–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ठकुराइन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thakurain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</w:p>
    <w:p w14:paraId="46ECD12A" w14:textId="77777777" w:rsidR="00582A4B" w:rsidRPr="0014658D" w:rsidRDefault="00582A4B" w:rsidP="00C31204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राजा (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raja)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–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रानी (रानी)</w:t>
      </w:r>
    </w:p>
    <w:p w14:paraId="062110FA" w14:textId="77777777" w:rsidR="00582A4B" w:rsidRPr="0014658D" w:rsidRDefault="00582A4B" w:rsidP="00C31204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>पिता (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pita)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</w:t>
      </w: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  <w:cs/>
        </w:rPr>
        <w:t>–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माता  (</w:t>
      </w:r>
      <w:proofErr w:type="spellStart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mata</w:t>
      </w:r>
      <w:proofErr w:type="spellEnd"/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)</w:t>
      </w:r>
    </w:p>
    <w:p w14:paraId="1FF507C1" w14:textId="020CDEDE" w:rsidR="0083589A" w:rsidRPr="0014658D" w:rsidRDefault="00582A4B" w:rsidP="0014658D">
      <w:pPr>
        <w:rPr>
          <w:rFonts w:ascii="Arial Unicode MS" w:eastAsia="Arial Unicode MS" w:hAnsi="Arial Unicode MS" w:cs="Arial Unicode MS" w:hint="cs"/>
          <w:b/>
          <w:bCs/>
          <w:sz w:val="36"/>
          <w:szCs w:val="36"/>
        </w:rPr>
      </w:pP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भाई  </w:t>
      </w:r>
      <w:r w:rsidRPr="0014658D">
        <w:rPr>
          <w:rFonts w:ascii="Arial Unicode MS" w:eastAsia="Arial Unicode MS" w:hAnsi="Arial Unicode MS" w:cs="Arial Unicode MS"/>
          <w:b/>
          <w:bCs/>
          <w:sz w:val="36"/>
          <w:szCs w:val="36"/>
        </w:rPr>
        <w:t>B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hai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  <w:cs/>
        </w:rPr>
        <w:t xml:space="preserve">   - बहन (</w:t>
      </w:r>
      <w:r w:rsidRPr="0014658D">
        <w:rPr>
          <w:rFonts w:ascii="Arial Unicode MS" w:eastAsia="Arial Unicode MS" w:hAnsi="Arial Unicode MS" w:cs="Arial Unicode MS" w:hint="cs"/>
          <w:b/>
          <w:bCs/>
          <w:sz w:val="36"/>
          <w:szCs w:val="36"/>
        </w:rPr>
        <w:t>bahan)</w:t>
      </w:r>
    </w:p>
    <w:sectPr w:rsidR="0083589A" w:rsidRPr="0014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2504"/>
    <w:multiLevelType w:val="hybridMultilevel"/>
    <w:tmpl w:val="A1C20CB6"/>
    <w:lvl w:ilvl="0" w:tplc="F2BCCCD8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0C02"/>
    <w:multiLevelType w:val="hybridMultilevel"/>
    <w:tmpl w:val="4350D6D4"/>
    <w:lvl w:ilvl="0" w:tplc="F2BCCCD8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1760B"/>
    <w:multiLevelType w:val="hybridMultilevel"/>
    <w:tmpl w:val="ACF0E016"/>
    <w:lvl w:ilvl="0" w:tplc="F2BCCCD8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33986"/>
    <w:multiLevelType w:val="hybridMultilevel"/>
    <w:tmpl w:val="8AF2F3A0"/>
    <w:lvl w:ilvl="0" w:tplc="EAC6605E">
      <w:start w:val="3"/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5F6"/>
    <w:rsid w:val="000048ED"/>
    <w:rsid w:val="0014658D"/>
    <w:rsid w:val="001F51C3"/>
    <w:rsid w:val="002315F6"/>
    <w:rsid w:val="00251CF0"/>
    <w:rsid w:val="00506BA8"/>
    <w:rsid w:val="00514FF1"/>
    <w:rsid w:val="00552D89"/>
    <w:rsid w:val="00582A4B"/>
    <w:rsid w:val="007612BC"/>
    <w:rsid w:val="0083589A"/>
    <w:rsid w:val="008D4C64"/>
    <w:rsid w:val="009C0C6E"/>
    <w:rsid w:val="00B619EA"/>
    <w:rsid w:val="00C31204"/>
    <w:rsid w:val="00C43805"/>
    <w:rsid w:val="00DC7541"/>
    <w:rsid w:val="00E20DB9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0E7E"/>
  <w15:chartTrackingRefBased/>
  <w15:docId w15:val="{5E21AB1C-8129-415C-9862-D537FB1E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14</cp:revision>
  <dcterms:created xsi:type="dcterms:W3CDTF">2020-07-31T06:22:00Z</dcterms:created>
  <dcterms:modified xsi:type="dcterms:W3CDTF">2021-01-11T11:53:00Z</dcterms:modified>
</cp:coreProperties>
</file>