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A502F" w14:textId="27E54AE4" w:rsidR="00991917" w:rsidRPr="00991917" w:rsidRDefault="00955574" w:rsidP="00991917">
      <w:pPr>
        <w:pStyle w:val="Default"/>
        <w:rPr>
          <w:rFonts w:asciiTheme="minorHAnsi" w:hAnsiTheme="minorHAnsi"/>
          <w:sz w:val="32"/>
          <w:szCs w:val="32"/>
        </w:rPr>
      </w:pPr>
      <w:r>
        <w:tab/>
      </w:r>
      <w:r w:rsidR="00991917" w:rsidRPr="00991917">
        <w:rPr>
          <w:rFonts w:asciiTheme="minorHAnsi" w:hAnsiTheme="minorHAnsi"/>
          <w:sz w:val="32"/>
          <w:szCs w:val="32"/>
        </w:rPr>
        <w:t xml:space="preserve">             Computer Architecture and Organization        </w:t>
      </w:r>
    </w:p>
    <w:p w14:paraId="13E8C491" w14:textId="77777777" w:rsidR="00991917" w:rsidRDefault="00991917" w:rsidP="00991917">
      <w:pPr>
        <w:pStyle w:val="Default"/>
        <w:rPr>
          <w:rFonts w:asciiTheme="minorHAnsi" w:hAnsiTheme="minorHAnsi"/>
          <w:sz w:val="32"/>
          <w:szCs w:val="32"/>
        </w:rPr>
      </w:pPr>
      <w:r w:rsidRPr="00991917">
        <w:rPr>
          <w:rFonts w:asciiTheme="minorHAnsi" w:hAnsiTheme="minorHAnsi"/>
          <w:sz w:val="32"/>
          <w:szCs w:val="32"/>
        </w:rPr>
        <w:t xml:space="preserve">                                                                                                          </w:t>
      </w:r>
    </w:p>
    <w:p w14:paraId="57201C50" w14:textId="666AD28B" w:rsidR="00991917" w:rsidRPr="00991917" w:rsidRDefault="00991917" w:rsidP="00991917">
      <w:pPr>
        <w:pStyle w:val="Default"/>
        <w:rPr>
          <w:rFonts w:asciiTheme="minorHAnsi" w:hAnsiTheme="minorHAnsi"/>
          <w:sz w:val="32"/>
          <w:szCs w:val="32"/>
        </w:rPr>
      </w:pPr>
      <w:r>
        <w:rPr>
          <w:rFonts w:asciiTheme="minorHAnsi" w:hAnsiTheme="minorHAnsi"/>
          <w:sz w:val="32"/>
          <w:szCs w:val="32"/>
        </w:rPr>
        <w:t xml:space="preserve">                                                                               </w:t>
      </w:r>
      <w:proofErr w:type="spellStart"/>
      <w:r>
        <w:rPr>
          <w:rFonts w:asciiTheme="minorHAnsi" w:hAnsiTheme="minorHAnsi"/>
          <w:sz w:val="32"/>
          <w:szCs w:val="32"/>
        </w:rPr>
        <w:t>P</w:t>
      </w:r>
      <w:r w:rsidRPr="00991917">
        <w:rPr>
          <w:rFonts w:asciiTheme="minorHAnsi" w:hAnsiTheme="minorHAnsi"/>
          <w:sz w:val="32"/>
          <w:szCs w:val="32"/>
        </w:rPr>
        <w:t>rashanth.S</w:t>
      </w:r>
      <w:proofErr w:type="spellEnd"/>
      <w:r w:rsidRPr="00991917">
        <w:rPr>
          <w:rFonts w:asciiTheme="minorHAnsi" w:hAnsiTheme="minorHAnsi"/>
          <w:sz w:val="32"/>
          <w:szCs w:val="32"/>
        </w:rPr>
        <w:t>(19MID0020)</w:t>
      </w:r>
    </w:p>
    <w:p w14:paraId="6B8E675A" w14:textId="77777777" w:rsidR="00991917" w:rsidRDefault="00991917" w:rsidP="00991917">
      <w:pPr>
        <w:pStyle w:val="Default"/>
        <w:rPr>
          <w:rFonts w:asciiTheme="minorHAnsi" w:hAnsiTheme="minorHAnsi"/>
          <w:sz w:val="32"/>
          <w:szCs w:val="32"/>
        </w:rPr>
      </w:pPr>
    </w:p>
    <w:p w14:paraId="6AD74D21" w14:textId="2B1BFB8F" w:rsidR="00955574" w:rsidRPr="00991917" w:rsidRDefault="00955574" w:rsidP="00991917">
      <w:pPr>
        <w:pStyle w:val="Default"/>
        <w:rPr>
          <w:rFonts w:asciiTheme="minorHAnsi" w:hAnsiTheme="minorHAnsi"/>
          <w:b/>
          <w:bCs/>
          <w:i/>
          <w:iCs/>
          <w:sz w:val="32"/>
          <w:szCs w:val="32"/>
        </w:rPr>
      </w:pPr>
      <w:r w:rsidRPr="00991917">
        <w:rPr>
          <w:rFonts w:asciiTheme="minorHAnsi" w:hAnsiTheme="minorHAnsi"/>
          <w:sz w:val="32"/>
          <w:szCs w:val="32"/>
        </w:rPr>
        <w:t xml:space="preserve">                               </w:t>
      </w:r>
      <w:r w:rsidRPr="00991917">
        <w:rPr>
          <w:rFonts w:asciiTheme="minorHAnsi" w:hAnsiTheme="minorHAnsi"/>
          <w:b/>
          <w:bCs/>
          <w:i/>
          <w:iCs/>
          <w:sz w:val="32"/>
          <w:szCs w:val="32"/>
        </w:rPr>
        <w:t>Memory organization details</w:t>
      </w:r>
    </w:p>
    <w:p w14:paraId="3607F88F" w14:textId="77777777" w:rsidR="00955574" w:rsidRPr="00991917" w:rsidRDefault="00955574" w:rsidP="00955574">
      <w:pPr>
        <w:rPr>
          <w:rFonts w:cstheme="minorHAnsi"/>
          <w:sz w:val="32"/>
          <w:szCs w:val="32"/>
        </w:rPr>
      </w:pPr>
    </w:p>
    <w:p w14:paraId="418349F3" w14:textId="3BD2FFD8" w:rsidR="005076C7" w:rsidRDefault="00955574" w:rsidP="00A7227E">
      <w:r w:rsidRPr="00955574">
        <w:rPr>
          <w:rFonts w:cstheme="minorHAnsi"/>
          <w:sz w:val="32"/>
          <w:szCs w:val="32"/>
        </w:rPr>
        <w:t>The allotted range of physical address of specific functions of my System is displayed below. The “0x” in the beginning of every address symbolises that it is in Hexadecimal format. Totally there are 8 digits in each Hexadecimal address. i.e. it’s 32-bit address</w:t>
      </w:r>
      <w:r w:rsidR="005076C7">
        <w:rPr>
          <w:noProof/>
        </w:rPr>
        <w:drawing>
          <wp:inline distT="0" distB="0" distL="0" distR="0" wp14:anchorId="44A1C402" wp14:editId="26896EF0">
            <wp:extent cx="5334000" cy="283542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4554" cy="2841034"/>
                    </a:xfrm>
                    <a:prstGeom prst="rect">
                      <a:avLst/>
                    </a:prstGeom>
                  </pic:spPr>
                </pic:pic>
              </a:graphicData>
            </a:graphic>
          </wp:inline>
        </w:drawing>
      </w:r>
    </w:p>
    <w:p w14:paraId="6154E343" w14:textId="764A98F0" w:rsidR="005076C7" w:rsidRDefault="005076C7" w:rsidP="0014759B">
      <w:pPr>
        <w:jc w:val="center"/>
      </w:pPr>
      <w:r>
        <w:rPr>
          <w:noProof/>
        </w:rPr>
        <w:drawing>
          <wp:inline distT="0" distB="0" distL="0" distR="0" wp14:anchorId="49D23ACA" wp14:editId="546B1D99">
            <wp:extent cx="5468815" cy="28979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9617" cy="2903723"/>
                    </a:xfrm>
                    <a:prstGeom prst="rect">
                      <a:avLst/>
                    </a:prstGeom>
                  </pic:spPr>
                </pic:pic>
              </a:graphicData>
            </a:graphic>
          </wp:inline>
        </w:drawing>
      </w:r>
    </w:p>
    <w:p w14:paraId="2B21D01A" w14:textId="788A72A2" w:rsidR="00955574" w:rsidRPr="000D12AD" w:rsidRDefault="00955574">
      <w:pPr>
        <w:rPr>
          <w:b/>
          <w:bCs/>
          <w:i/>
          <w:iCs/>
          <w:sz w:val="32"/>
          <w:szCs w:val="32"/>
        </w:rPr>
      </w:pPr>
      <w:r w:rsidRPr="00AE0609">
        <w:rPr>
          <w:sz w:val="32"/>
          <w:szCs w:val="32"/>
        </w:rPr>
        <w:lastRenderedPageBreak/>
        <w:t xml:space="preserve">                             </w:t>
      </w:r>
      <w:r w:rsidR="00AE0609">
        <w:rPr>
          <w:sz w:val="32"/>
          <w:szCs w:val="32"/>
        </w:rPr>
        <w:t xml:space="preserve">        </w:t>
      </w:r>
      <w:r w:rsidR="00AE0609" w:rsidRPr="000D12AD">
        <w:rPr>
          <w:b/>
          <w:bCs/>
          <w:sz w:val="32"/>
          <w:szCs w:val="32"/>
        </w:rPr>
        <w:t xml:space="preserve">         </w:t>
      </w:r>
      <w:r w:rsidRPr="000D12AD">
        <w:rPr>
          <w:b/>
          <w:bCs/>
          <w:sz w:val="32"/>
          <w:szCs w:val="32"/>
        </w:rPr>
        <w:t xml:space="preserve">  </w:t>
      </w:r>
      <w:r w:rsidRPr="000D12AD">
        <w:rPr>
          <w:b/>
          <w:bCs/>
          <w:i/>
          <w:iCs/>
          <w:color w:val="3B3838" w:themeColor="background2" w:themeShade="40"/>
          <w:sz w:val="32"/>
          <w:szCs w:val="32"/>
        </w:rPr>
        <w:t>I/O interface</w:t>
      </w:r>
    </w:p>
    <w:p w14:paraId="417D2F3A" w14:textId="56D65AD4" w:rsidR="00AE0609" w:rsidRPr="00AE0609" w:rsidRDefault="00AE0609">
      <w:pPr>
        <w:rPr>
          <w:sz w:val="32"/>
          <w:szCs w:val="32"/>
        </w:rPr>
      </w:pPr>
      <w:r>
        <w:rPr>
          <w:sz w:val="32"/>
          <w:szCs w:val="32"/>
        </w:rPr>
        <w:t xml:space="preserve">Processor </w:t>
      </w:r>
      <w:r w:rsidRPr="00AE0609">
        <w:rPr>
          <w:sz w:val="32"/>
          <w:szCs w:val="32"/>
        </w:rPr>
        <w:sym w:font="Wingdings" w:char="F0E0"/>
      </w:r>
      <w:r>
        <w:rPr>
          <w:sz w:val="32"/>
          <w:szCs w:val="32"/>
        </w:rPr>
        <w:t xml:space="preserve"> i5 8</w:t>
      </w:r>
      <w:r w:rsidRPr="00AE0609">
        <w:rPr>
          <w:sz w:val="32"/>
          <w:szCs w:val="32"/>
          <w:vertAlign w:val="superscript"/>
        </w:rPr>
        <w:t>th</w:t>
      </w:r>
      <w:r>
        <w:rPr>
          <w:sz w:val="32"/>
          <w:szCs w:val="32"/>
        </w:rPr>
        <w:t xml:space="preserve"> gen </w:t>
      </w:r>
      <w:r>
        <w:rPr>
          <w:sz w:val="32"/>
          <w:szCs w:val="32"/>
        </w:rPr>
        <w:br/>
        <w:t xml:space="preserve">System     </w:t>
      </w:r>
      <w:r w:rsidRPr="00AE0609">
        <w:rPr>
          <w:sz w:val="32"/>
          <w:szCs w:val="32"/>
        </w:rPr>
        <w:sym w:font="Wingdings" w:char="F0E0"/>
      </w:r>
      <w:r>
        <w:rPr>
          <w:sz w:val="32"/>
          <w:szCs w:val="32"/>
        </w:rPr>
        <w:t xml:space="preserve"> Hp Pavilion 14 ce1001tx</w:t>
      </w:r>
    </w:p>
    <w:p w14:paraId="6DDA9D8E" w14:textId="63C01E2F" w:rsidR="00955574" w:rsidRDefault="00955574">
      <w:r>
        <w:rPr>
          <w:noProof/>
        </w:rPr>
        <w:drawing>
          <wp:inline distT="0" distB="0" distL="0" distR="0" wp14:anchorId="26CA26AA" wp14:editId="5CF2D816">
            <wp:extent cx="5731510" cy="28060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06065"/>
                    </a:xfrm>
                    <a:prstGeom prst="rect">
                      <a:avLst/>
                    </a:prstGeom>
                  </pic:spPr>
                </pic:pic>
              </a:graphicData>
            </a:graphic>
          </wp:inline>
        </w:drawing>
      </w:r>
    </w:p>
    <w:p w14:paraId="4161096A" w14:textId="53B1B3A1" w:rsidR="00955574" w:rsidRDefault="00955574"/>
    <w:p w14:paraId="6344FE07" w14:textId="1D38B409" w:rsidR="00955574" w:rsidRDefault="00955574">
      <w:r>
        <w:rPr>
          <w:noProof/>
        </w:rPr>
        <w:drawing>
          <wp:inline distT="0" distB="0" distL="0" distR="0" wp14:anchorId="0581566E" wp14:editId="35B671EC">
            <wp:extent cx="5731510" cy="2789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9555"/>
                    </a:xfrm>
                    <a:prstGeom prst="rect">
                      <a:avLst/>
                    </a:prstGeom>
                  </pic:spPr>
                </pic:pic>
              </a:graphicData>
            </a:graphic>
          </wp:inline>
        </w:drawing>
      </w:r>
    </w:p>
    <w:p w14:paraId="235F7AB6" w14:textId="20F36FDC" w:rsidR="007E550A" w:rsidRDefault="007E550A"/>
    <w:p w14:paraId="3617194C" w14:textId="2F32524D" w:rsidR="007E550A" w:rsidRDefault="007E550A"/>
    <w:p w14:paraId="388C17B5" w14:textId="71765C62" w:rsidR="007E550A" w:rsidRDefault="007E550A"/>
    <w:p w14:paraId="64C30F70" w14:textId="2A343500" w:rsidR="007E550A" w:rsidRDefault="007E550A"/>
    <w:p w14:paraId="2FE1F766" w14:textId="0ADCD8F4" w:rsidR="007E550A" w:rsidRDefault="007E550A"/>
    <w:p w14:paraId="557BB466" w14:textId="05C489E5" w:rsidR="007E550A" w:rsidRDefault="007E550A"/>
    <w:p w14:paraId="5FEACBB0" w14:textId="6486564A" w:rsidR="007E550A" w:rsidRPr="000D12AD" w:rsidRDefault="007E550A">
      <w:pPr>
        <w:rPr>
          <w:b/>
          <w:bCs/>
          <w:i/>
          <w:iCs/>
          <w:sz w:val="36"/>
          <w:szCs w:val="36"/>
        </w:rPr>
      </w:pPr>
      <w:r>
        <w:rPr>
          <w:sz w:val="36"/>
          <w:szCs w:val="36"/>
        </w:rPr>
        <w:lastRenderedPageBreak/>
        <w:t xml:space="preserve">                     </w:t>
      </w:r>
      <w:r w:rsidRPr="000D12AD">
        <w:rPr>
          <w:b/>
          <w:bCs/>
          <w:i/>
          <w:iCs/>
          <w:color w:val="3B3838" w:themeColor="background2" w:themeShade="40"/>
          <w:sz w:val="36"/>
          <w:szCs w:val="36"/>
        </w:rPr>
        <w:t>Conflicts and  Sharing Memory</w:t>
      </w:r>
    </w:p>
    <w:p w14:paraId="4EFE3E46" w14:textId="1D39A28A" w:rsidR="00955574" w:rsidRDefault="00955574"/>
    <w:p w14:paraId="471D560F" w14:textId="38DE53F2" w:rsidR="00955574" w:rsidRDefault="00955574">
      <w:r>
        <w:rPr>
          <w:noProof/>
        </w:rPr>
        <w:drawing>
          <wp:inline distT="0" distB="0" distL="0" distR="0" wp14:anchorId="4447444E" wp14:editId="740AEAEB">
            <wp:extent cx="5731510" cy="27793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9395"/>
                    </a:xfrm>
                    <a:prstGeom prst="rect">
                      <a:avLst/>
                    </a:prstGeom>
                  </pic:spPr>
                </pic:pic>
              </a:graphicData>
            </a:graphic>
          </wp:inline>
        </w:drawing>
      </w:r>
    </w:p>
    <w:p w14:paraId="081740D2" w14:textId="7BBAE043" w:rsidR="007E550A" w:rsidRDefault="007E550A"/>
    <w:p w14:paraId="08540EF0" w14:textId="301CD3F3" w:rsidR="00D453E8" w:rsidRDefault="00D453E8"/>
    <w:p w14:paraId="5CFBE4F9" w14:textId="1A109290" w:rsidR="00D453E8" w:rsidRDefault="00D453E8"/>
    <w:p w14:paraId="08D357F0" w14:textId="2EE15074" w:rsidR="00D453E8" w:rsidRDefault="00D453E8"/>
    <w:p w14:paraId="14D849CF" w14:textId="4894519B" w:rsidR="00D453E8" w:rsidRDefault="00D453E8"/>
    <w:p w14:paraId="7D0B851E" w14:textId="3DFEB99F" w:rsidR="00D453E8" w:rsidRDefault="00D453E8"/>
    <w:p w14:paraId="7023EDFD" w14:textId="2D6DEBF6" w:rsidR="00D453E8" w:rsidRDefault="00D453E8"/>
    <w:p w14:paraId="6D020951" w14:textId="022C572D" w:rsidR="00D453E8" w:rsidRDefault="00D453E8"/>
    <w:p w14:paraId="7A18F871" w14:textId="2AFFEF81" w:rsidR="00D453E8" w:rsidRDefault="00D453E8"/>
    <w:p w14:paraId="3793FA5C" w14:textId="42F874BD" w:rsidR="00D453E8" w:rsidRDefault="00D453E8"/>
    <w:p w14:paraId="50A33DEB" w14:textId="77777777" w:rsidR="00D453E8" w:rsidRDefault="00D453E8"/>
    <w:p w14:paraId="3DF23C1D" w14:textId="10F8F875" w:rsidR="00D453E8" w:rsidRDefault="00D453E8"/>
    <w:p w14:paraId="61C12F7A" w14:textId="77777777" w:rsidR="0091288C" w:rsidRDefault="0091288C"/>
    <w:p w14:paraId="0653719F" w14:textId="4A3A9609" w:rsidR="0091288C" w:rsidRDefault="0091288C"/>
    <w:p w14:paraId="449AB6BA" w14:textId="7E60E724" w:rsidR="0091288C" w:rsidRDefault="0091288C"/>
    <w:p w14:paraId="66904DA8" w14:textId="4900105B" w:rsidR="0091288C" w:rsidRDefault="0091288C"/>
    <w:p w14:paraId="2280433C" w14:textId="2DA015E9" w:rsidR="0091288C" w:rsidRDefault="0091288C"/>
    <w:p w14:paraId="71755F90" w14:textId="3EE001F0" w:rsidR="0091288C" w:rsidRDefault="0091288C"/>
    <w:p w14:paraId="32B719F2" w14:textId="306A844F" w:rsidR="0091288C" w:rsidRPr="0091288C" w:rsidRDefault="0091288C">
      <w:pPr>
        <w:rPr>
          <w:sz w:val="32"/>
          <w:szCs w:val="32"/>
        </w:rPr>
      </w:pPr>
      <w:r w:rsidRPr="0091288C">
        <w:rPr>
          <w:sz w:val="32"/>
          <w:szCs w:val="32"/>
        </w:rPr>
        <w:lastRenderedPageBreak/>
        <w:t xml:space="preserve">                                       Memory design problem</w:t>
      </w:r>
    </w:p>
    <w:p w14:paraId="6265A3A9" w14:textId="77777777" w:rsidR="0091288C" w:rsidRDefault="0091288C"/>
    <w:p w14:paraId="3A6064C4" w14:textId="4B47389B" w:rsidR="00D453E8" w:rsidRDefault="00D453E8">
      <w:r>
        <w:rPr>
          <w:noProof/>
        </w:rPr>
        <w:drawing>
          <wp:inline distT="0" distB="0" distL="0" distR="0" wp14:anchorId="5C5F4E45" wp14:editId="144623F5">
            <wp:extent cx="6004046" cy="19929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8069" cy="1994258"/>
                    </a:xfrm>
                    <a:prstGeom prst="rect">
                      <a:avLst/>
                    </a:prstGeom>
                    <a:noFill/>
                    <a:ln>
                      <a:noFill/>
                    </a:ln>
                  </pic:spPr>
                </pic:pic>
              </a:graphicData>
            </a:graphic>
          </wp:inline>
        </w:drawing>
      </w:r>
    </w:p>
    <w:p w14:paraId="7E97D3EB" w14:textId="202428FB" w:rsidR="007E550A" w:rsidRDefault="007E550A"/>
    <w:p w14:paraId="4C1BA759" w14:textId="5BEFE3B6" w:rsidR="00D453E8" w:rsidRDefault="00D453E8"/>
    <w:p w14:paraId="32569A93" w14:textId="552F2479" w:rsidR="00D453E8" w:rsidRDefault="00D453E8">
      <w:r>
        <w:rPr>
          <w:noProof/>
        </w:rPr>
        <w:drawing>
          <wp:inline distT="0" distB="0" distL="0" distR="0" wp14:anchorId="783ABD3F" wp14:editId="708A18EF">
            <wp:extent cx="5931877" cy="37342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3310" cy="3735106"/>
                    </a:xfrm>
                    <a:prstGeom prst="rect">
                      <a:avLst/>
                    </a:prstGeom>
                    <a:noFill/>
                    <a:ln>
                      <a:noFill/>
                    </a:ln>
                  </pic:spPr>
                </pic:pic>
              </a:graphicData>
            </a:graphic>
          </wp:inline>
        </w:drawing>
      </w:r>
    </w:p>
    <w:p w14:paraId="2644F38F" w14:textId="4E492F93" w:rsidR="007E550A" w:rsidRDefault="007E550A">
      <w:r>
        <w:rPr>
          <w:noProof/>
        </w:rPr>
        <w:lastRenderedPageBreak/>
        <w:drawing>
          <wp:inline distT="0" distB="0" distL="0" distR="0" wp14:anchorId="7E18F7B1" wp14:editId="62D4430C">
            <wp:extent cx="6066692" cy="4232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1069" cy="4235489"/>
                    </a:xfrm>
                    <a:prstGeom prst="rect">
                      <a:avLst/>
                    </a:prstGeom>
                    <a:noFill/>
                    <a:ln>
                      <a:noFill/>
                    </a:ln>
                  </pic:spPr>
                </pic:pic>
              </a:graphicData>
            </a:graphic>
          </wp:inline>
        </w:drawing>
      </w:r>
    </w:p>
    <w:p w14:paraId="68B2E986" w14:textId="32B5B2B1" w:rsidR="00A76FBB" w:rsidRDefault="00A76FBB"/>
    <w:p w14:paraId="28B369CF" w14:textId="77777777" w:rsidR="00A76FBB" w:rsidRDefault="00A76FBB"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28"/>
          <w:szCs w:val="28"/>
          <w:lang w:eastAsia="en-IN"/>
        </w:rPr>
      </w:pPr>
      <w:r>
        <w:rPr>
          <w:rFonts w:eastAsia="Times New Roman" w:cs="Times New Roman"/>
          <w:b/>
          <w:bCs/>
          <w:color w:val="3B3838" w:themeColor="background2" w:themeShade="40"/>
          <w:sz w:val="28"/>
          <w:szCs w:val="28"/>
          <w:lang w:eastAsia="en-IN"/>
        </w:rPr>
        <w:t xml:space="preserve">                                                            </w:t>
      </w:r>
    </w:p>
    <w:p w14:paraId="3B447EC8" w14:textId="77777777" w:rsidR="00A76FBB" w:rsidRDefault="00A76FBB"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28"/>
          <w:szCs w:val="28"/>
          <w:lang w:eastAsia="en-IN"/>
        </w:rPr>
      </w:pPr>
    </w:p>
    <w:p w14:paraId="718467D9" w14:textId="77777777" w:rsidR="00A76FBB" w:rsidRDefault="00A76FBB"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28"/>
          <w:szCs w:val="28"/>
          <w:lang w:eastAsia="en-IN"/>
        </w:rPr>
      </w:pPr>
    </w:p>
    <w:p w14:paraId="74B48DD7" w14:textId="77777777" w:rsidR="00A76FBB" w:rsidRDefault="00A76FBB"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28"/>
          <w:szCs w:val="28"/>
          <w:lang w:eastAsia="en-IN"/>
        </w:rPr>
      </w:pPr>
    </w:p>
    <w:p w14:paraId="514A3A1A" w14:textId="77777777" w:rsidR="00A76FBB" w:rsidRDefault="00A76FBB"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28"/>
          <w:szCs w:val="28"/>
          <w:lang w:eastAsia="en-IN"/>
        </w:rPr>
      </w:pPr>
    </w:p>
    <w:p w14:paraId="52D74CBC" w14:textId="77777777" w:rsidR="00A76FBB" w:rsidRDefault="00A76FBB"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28"/>
          <w:szCs w:val="28"/>
          <w:lang w:eastAsia="en-IN"/>
        </w:rPr>
      </w:pPr>
    </w:p>
    <w:p w14:paraId="41B64DE1" w14:textId="77777777" w:rsidR="00A76FBB" w:rsidRDefault="00A76FBB"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28"/>
          <w:szCs w:val="28"/>
          <w:lang w:eastAsia="en-IN"/>
        </w:rPr>
      </w:pPr>
    </w:p>
    <w:p w14:paraId="05EB48D0" w14:textId="77777777" w:rsidR="00A76FBB" w:rsidRDefault="00A76FBB"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28"/>
          <w:szCs w:val="28"/>
          <w:lang w:eastAsia="en-IN"/>
        </w:rPr>
      </w:pPr>
    </w:p>
    <w:p w14:paraId="0F9FB4F0" w14:textId="77777777" w:rsidR="00A76FBB" w:rsidRDefault="00A76FBB"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28"/>
          <w:szCs w:val="28"/>
          <w:lang w:eastAsia="en-IN"/>
        </w:rPr>
      </w:pPr>
    </w:p>
    <w:p w14:paraId="0FF5A3D2" w14:textId="00184435" w:rsidR="00A76FBB" w:rsidRPr="00C62D18" w:rsidRDefault="00DD7F11" w:rsidP="00A76FBB">
      <w:pPr>
        <w:shd w:val="clear" w:color="auto" w:fill="FFFFFF"/>
        <w:spacing w:before="100" w:beforeAutospacing="1" w:after="100" w:afterAutospacing="1" w:line="420" w:lineRule="atLeast"/>
        <w:rPr>
          <w:rFonts w:eastAsia="Times New Roman" w:cs="Times New Roman"/>
          <w:b/>
          <w:bCs/>
          <w:color w:val="3B3838" w:themeColor="background2" w:themeShade="40"/>
          <w:sz w:val="36"/>
          <w:szCs w:val="36"/>
          <w:lang w:eastAsia="en-IN"/>
        </w:rPr>
      </w:pPr>
      <w:r w:rsidRPr="00C62D18">
        <w:rPr>
          <w:rFonts w:eastAsia="Times New Roman" w:cs="Times New Roman"/>
          <w:b/>
          <w:bCs/>
          <w:color w:val="3B3838" w:themeColor="background2" w:themeShade="40"/>
          <w:sz w:val="36"/>
          <w:szCs w:val="36"/>
          <w:lang w:eastAsia="en-IN"/>
        </w:rPr>
        <w:lastRenderedPageBreak/>
        <w:t xml:space="preserve">  </w:t>
      </w:r>
      <w:r w:rsidR="00A76FBB" w:rsidRPr="00C62D18">
        <w:rPr>
          <w:rFonts w:eastAsia="Times New Roman" w:cs="Times New Roman"/>
          <w:b/>
          <w:bCs/>
          <w:color w:val="3B3838" w:themeColor="background2" w:themeShade="40"/>
          <w:sz w:val="36"/>
          <w:szCs w:val="36"/>
          <w:lang w:eastAsia="en-IN"/>
        </w:rPr>
        <w:t xml:space="preserve">                           </w:t>
      </w:r>
      <w:r w:rsidRPr="00C62D18">
        <w:rPr>
          <w:rFonts w:eastAsia="Times New Roman" w:cs="Times New Roman"/>
          <w:b/>
          <w:bCs/>
          <w:color w:val="3B3838" w:themeColor="background2" w:themeShade="40"/>
          <w:sz w:val="36"/>
          <w:szCs w:val="36"/>
          <w:lang w:eastAsia="en-IN"/>
        </w:rPr>
        <w:t xml:space="preserve"> </w:t>
      </w:r>
      <w:r w:rsidR="00A76FBB" w:rsidRPr="00C62D18">
        <w:rPr>
          <w:rFonts w:eastAsia="Times New Roman" w:cs="Times New Roman"/>
          <w:b/>
          <w:bCs/>
          <w:color w:val="3B3838" w:themeColor="background2" w:themeShade="40"/>
          <w:sz w:val="36"/>
          <w:szCs w:val="36"/>
          <w:lang w:eastAsia="en-IN"/>
        </w:rPr>
        <w:t>BIOS</w:t>
      </w:r>
      <w:r w:rsidR="00C62D18" w:rsidRPr="00C62D18">
        <w:rPr>
          <w:rFonts w:eastAsia="Times New Roman" w:cs="Times New Roman"/>
          <w:b/>
          <w:bCs/>
          <w:color w:val="3B3838" w:themeColor="background2" w:themeShade="40"/>
          <w:sz w:val="36"/>
          <w:szCs w:val="36"/>
          <w:lang w:eastAsia="en-IN"/>
        </w:rPr>
        <w:t xml:space="preserve">  </w:t>
      </w:r>
      <w:r w:rsidR="00C62D18" w:rsidRPr="00C62D18">
        <w:rPr>
          <w:rFonts w:eastAsia="Times New Roman" w:cs="Times New Roman"/>
          <w:b/>
          <w:bCs/>
          <w:color w:val="3B3838" w:themeColor="background2" w:themeShade="40"/>
          <w:sz w:val="36"/>
          <w:szCs w:val="36"/>
          <w:lang w:eastAsia="en-IN"/>
        </w:rPr>
        <w:sym w:font="Wingdings" w:char="F0E0"/>
      </w:r>
      <w:r w:rsidR="00C62D18" w:rsidRPr="00C62D18">
        <w:rPr>
          <w:rFonts w:eastAsia="Times New Roman" w:cs="Times New Roman"/>
          <w:b/>
          <w:bCs/>
          <w:color w:val="3B3838" w:themeColor="background2" w:themeShade="40"/>
          <w:sz w:val="36"/>
          <w:szCs w:val="36"/>
          <w:lang w:eastAsia="en-IN"/>
        </w:rPr>
        <w:t xml:space="preserve"> </w:t>
      </w:r>
      <w:r w:rsidR="00C62D18" w:rsidRPr="00C62D18">
        <w:rPr>
          <w:rStyle w:val="hgkelc"/>
          <w:sz w:val="36"/>
          <w:szCs w:val="36"/>
        </w:rPr>
        <w:t>Basic Input/Output System</w:t>
      </w:r>
    </w:p>
    <w:p w14:paraId="5D9A599F" w14:textId="77777777" w:rsidR="00A76FBB" w:rsidRPr="00A76FBB" w:rsidRDefault="00A76FBB" w:rsidP="00A76FBB">
      <w:pPr>
        <w:shd w:val="clear" w:color="auto" w:fill="FFFFFF"/>
        <w:spacing w:before="150" w:after="150" w:line="330" w:lineRule="atLeast"/>
        <w:rPr>
          <w:rFonts w:eastAsia="Times New Roman" w:cs="Times New Roman"/>
          <w:color w:val="333333"/>
          <w:sz w:val="28"/>
          <w:szCs w:val="28"/>
          <w:lang w:eastAsia="en-IN"/>
        </w:rPr>
      </w:pPr>
      <w:r w:rsidRPr="00A76FBB">
        <w:rPr>
          <w:rFonts w:eastAsia="Times New Roman" w:cs="Times New Roman"/>
          <w:color w:val="333333"/>
          <w:sz w:val="28"/>
          <w:szCs w:val="28"/>
          <w:lang w:eastAsia="en-IN"/>
        </w:rPr>
        <w:t>The Basic Input Output System, or BIOS, is a very small piece of code contained on a chip on your system board. When you start your computer, BIOS is the first software that runs. It identifies your computer’s hardware, configures it, tests it, and connects it to the operating system for further instruction. This is called the boot process.</w:t>
      </w:r>
    </w:p>
    <w:p w14:paraId="056D1AA8" w14:textId="77777777" w:rsidR="00A76FBB" w:rsidRPr="00A76FBB" w:rsidRDefault="00A76FBB" w:rsidP="00A76FBB">
      <w:pPr>
        <w:rPr>
          <w:rFonts w:eastAsia="Times New Roman" w:cs="Times New Roman"/>
          <w:sz w:val="28"/>
          <w:szCs w:val="28"/>
          <w:lang w:eastAsia="en-IN"/>
        </w:rPr>
      </w:pPr>
      <w:r w:rsidRPr="00A76FBB">
        <w:rPr>
          <w:rFonts w:eastAsia="Times New Roman" w:cs="Times New Roman"/>
          <w:color w:val="333333"/>
          <w:sz w:val="28"/>
          <w:szCs w:val="28"/>
          <w:shd w:val="clear" w:color="auto" w:fill="FFFFFF"/>
          <w:lang w:eastAsia="en-IN"/>
        </w:rPr>
        <w:t> </w:t>
      </w:r>
    </w:p>
    <w:p w14:paraId="45A4561B" w14:textId="77777777" w:rsidR="00A76FBB" w:rsidRPr="00A76FBB" w:rsidRDefault="00A76FBB" w:rsidP="00A76FBB">
      <w:pPr>
        <w:shd w:val="clear" w:color="auto" w:fill="FFFFFF"/>
        <w:spacing w:before="150" w:after="150" w:line="330" w:lineRule="atLeast"/>
        <w:rPr>
          <w:rFonts w:eastAsia="Times New Roman" w:cs="Times New Roman"/>
          <w:color w:val="333333"/>
          <w:sz w:val="28"/>
          <w:szCs w:val="28"/>
          <w:lang w:eastAsia="en-IN"/>
        </w:rPr>
      </w:pPr>
      <w:r w:rsidRPr="00A76FBB">
        <w:rPr>
          <w:rFonts w:eastAsia="Times New Roman" w:cs="Times New Roman"/>
          <w:color w:val="333333"/>
          <w:sz w:val="28"/>
          <w:szCs w:val="28"/>
          <w:lang w:eastAsia="en-IN"/>
        </w:rPr>
        <w:t>Entering the BIOS setup utility allows you to change the boot process order as well as a wide variety of hardware settings. It is not recommended for an inexperienced user to change settings in the BIOS unless they are being instructed to do so by a trusted source.</w:t>
      </w:r>
    </w:p>
    <w:p w14:paraId="4C8810B1" w14:textId="77777777" w:rsidR="00A76FBB" w:rsidRPr="00A76FBB" w:rsidRDefault="00A76FBB" w:rsidP="00A76FBB">
      <w:pPr>
        <w:rPr>
          <w:rFonts w:eastAsia="Times New Roman" w:cs="Times New Roman"/>
          <w:sz w:val="28"/>
          <w:szCs w:val="28"/>
          <w:lang w:eastAsia="en-IN"/>
        </w:rPr>
      </w:pPr>
      <w:r w:rsidRPr="00A76FBB">
        <w:rPr>
          <w:rFonts w:eastAsia="Times New Roman" w:cs="Times New Roman"/>
          <w:color w:val="333333"/>
          <w:sz w:val="28"/>
          <w:szCs w:val="28"/>
          <w:shd w:val="clear" w:color="auto" w:fill="FFFFFF"/>
          <w:lang w:eastAsia="en-IN"/>
        </w:rPr>
        <w:t> </w:t>
      </w:r>
    </w:p>
    <w:p w14:paraId="1AF529B3" w14:textId="77777777" w:rsidR="00A76FBB" w:rsidRPr="00A76FBB" w:rsidRDefault="00A76FBB" w:rsidP="00A76FBB">
      <w:pPr>
        <w:shd w:val="clear" w:color="auto" w:fill="FFFFFF"/>
        <w:spacing w:before="150" w:after="150" w:line="330" w:lineRule="atLeast"/>
        <w:rPr>
          <w:rFonts w:eastAsia="Times New Roman" w:cs="Times New Roman"/>
          <w:color w:val="333333"/>
          <w:sz w:val="28"/>
          <w:szCs w:val="28"/>
          <w:lang w:eastAsia="en-IN"/>
        </w:rPr>
      </w:pPr>
      <w:r w:rsidRPr="00A76FBB">
        <w:rPr>
          <w:rFonts w:eastAsia="Times New Roman" w:cs="Times New Roman"/>
          <w:color w:val="333333"/>
          <w:sz w:val="28"/>
          <w:szCs w:val="28"/>
          <w:lang w:eastAsia="en-IN"/>
        </w:rPr>
        <w:t>Over time, limitations in BIOS led to the creation of a new firmware interface called Unified Extensible Firmware Interface, or UEFI. UEFI is very similar to BIOS, but has some advantages. It can boot from disks over 2-TB in size, has a graphical user interface with network capability, and is backward and forward compatible. UEFI is expected to eventually replace BIOS.</w:t>
      </w:r>
    </w:p>
    <w:p w14:paraId="7F94F12F" w14:textId="77777777" w:rsidR="00A76FBB" w:rsidRDefault="00A76FBB"/>
    <w:p w14:paraId="4F9FD2C7" w14:textId="77777777" w:rsidR="007E550A" w:rsidRDefault="007E550A"/>
    <w:p w14:paraId="09E23DBD" w14:textId="4B3A6380" w:rsidR="006B4372" w:rsidRDefault="007E550A">
      <w:r>
        <w:lastRenderedPageBreak/>
        <w:tab/>
      </w:r>
      <w:r w:rsidR="00D453E8">
        <w:rPr>
          <w:noProof/>
        </w:rPr>
        <w:drawing>
          <wp:inline distT="0" distB="0" distL="0" distR="0" wp14:anchorId="1A07F467" wp14:editId="0F3CF201">
            <wp:extent cx="5731510" cy="81114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111490"/>
                    </a:xfrm>
                    <a:prstGeom prst="rect">
                      <a:avLst/>
                    </a:prstGeom>
                    <a:noFill/>
                    <a:ln>
                      <a:noFill/>
                    </a:ln>
                  </pic:spPr>
                </pic:pic>
              </a:graphicData>
            </a:graphic>
          </wp:inline>
        </w:drawing>
      </w:r>
    </w:p>
    <w:sectPr w:rsidR="006B4372" w:rsidSect="0095557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F36"/>
    <w:rsid w:val="000D12AD"/>
    <w:rsid w:val="0014759B"/>
    <w:rsid w:val="005076C7"/>
    <w:rsid w:val="0052737F"/>
    <w:rsid w:val="006B4372"/>
    <w:rsid w:val="007410C0"/>
    <w:rsid w:val="007E550A"/>
    <w:rsid w:val="0091288C"/>
    <w:rsid w:val="00955574"/>
    <w:rsid w:val="00991917"/>
    <w:rsid w:val="00A11F36"/>
    <w:rsid w:val="00A7227E"/>
    <w:rsid w:val="00A76FBB"/>
    <w:rsid w:val="00AE0609"/>
    <w:rsid w:val="00B904A5"/>
    <w:rsid w:val="00C62D18"/>
    <w:rsid w:val="00D453E8"/>
    <w:rsid w:val="00DD7F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6C934"/>
  <w15:chartTrackingRefBased/>
  <w15:docId w15:val="{E210A723-CBD9-47A9-A4F3-4F6D556FA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557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gkelc">
    <w:name w:val="hgkelc"/>
    <w:basedOn w:val="DefaultParagraphFont"/>
    <w:rsid w:val="00C62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56376-047A-4832-A3E8-591C98BB7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298</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15</cp:revision>
  <dcterms:created xsi:type="dcterms:W3CDTF">2020-10-13T15:12:00Z</dcterms:created>
  <dcterms:modified xsi:type="dcterms:W3CDTF">2020-10-13T18:20:00Z</dcterms:modified>
</cp:coreProperties>
</file>