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CE0C0" w14:textId="02D61F3E" w:rsidR="00186EA8" w:rsidRDefault="009462A8">
      <w:r>
        <w:t>Interface is a point of communication</w:t>
      </w:r>
      <w:r w:rsidR="00EF0EAE">
        <w:t>.</w:t>
      </w:r>
    </w:p>
    <w:p w14:paraId="6B794CD6" w14:textId="2F6CD978" w:rsidR="00B22BCE" w:rsidRDefault="00B22BCE">
      <w:r>
        <w:t xml:space="preserve">Interface </w:t>
      </w:r>
      <w:r>
        <w:sym w:font="Wingdings" w:char="F0E0"/>
      </w:r>
      <w:r>
        <w:t xml:space="preserve"> CUI(Command</w:t>
      </w:r>
      <w:r w:rsidR="00EE1916">
        <w:t>-</w:t>
      </w:r>
      <w:r w:rsidR="00A6477C">
        <w:t>l</w:t>
      </w:r>
      <w:r>
        <w:t>ine User Interface) and GUI (Graphical User Interface)</w:t>
      </w:r>
    </w:p>
    <w:p w14:paraId="7DDFAC9A" w14:textId="22376EF6" w:rsidR="009533AA" w:rsidRDefault="009533AA">
      <w:r>
        <w:t>CUI</w:t>
      </w:r>
    </w:p>
    <w:p w14:paraId="43A8A8EF" w14:textId="53FE80AF" w:rsidR="009533AA" w:rsidRDefault="009533AA">
      <w:r>
        <w:rPr>
          <w:noProof/>
        </w:rPr>
        <w:drawing>
          <wp:inline distT="0" distB="0" distL="0" distR="0" wp14:anchorId="659B9A61" wp14:editId="27558B8E">
            <wp:extent cx="5731510" cy="2534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2641" w14:textId="17D79470" w:rsidR="009533AA" w:rsidRDefault="009533AA">
      <w:r>
        <w:t>GUI</w:t>
      </w:r>
    </w:p>
    <w:p w14:paraId="44665BF6" w14:textId="43AFDD64" w:rsidR="009533AA" w:rsidRDefault="009533AA">
      <w:r>
        <w:rPr>
          <w:noProof/>
        </w:rPr>
        <w:drawing>
          <wp:inline distT="0" distB="0" distL="0" distR="0" wp14:anchorId="67D5776A" wp14:editId="02C41242">
            <wp:extent cx="5731510" cy="3050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25AF" w14:textId="7293922E" w:rsidR="0065601B" w:rsidRDefault="0065601B">
      <w:r>
        <w:rPr>
          <w:noProof/>
        </w:rPr>
        <w:lastRenderedPageBreak/>
        <w:drawing>
          <wp:inline distT="0" distB="0" distL="0" distR="0" wp14:anchorId="225BE3C0" wp14:editId="58A061A5">
            <wp:extent cx="2798227" cy="20966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1403" cy="209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6A35" w14:textId="77777777" w:rsidR="009533AA" w:rsidRDefault="009533AA"/>
    <w:sectPr w:rsidR="00953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F1"/>
    <w:rsid w:val="00186EA8"/>
    <w:rsid w:val="003E68D8"/>
    <w:rsid w:val="005601F1"/>
    <w:rsid w:val="0065601B"/>
    <w:rsid w:val="009462A8"/>
    <w:rsid w:val="009533AA"/>
    <w:rsid w:val="00A6477C"/>
    <w:rsid w:val="00B22BCE"/>
    <w:rsid w:val="00EE1916"/>
    <w:rsid w:val="00EF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00011"/>
  <w15:chartTrackingRefBased/>
  <w15:docId w15:val="{3CEDD3F2-89B7-4B46-88A0-54983F4C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10</cp:revision>
  <dcterms:created xsi:type="dcterms:W3CDTF">2021-05-03T08:58:00Z</dcterms:created>
  <dcterms:modified xsi:type="dcterms:W3CDTF">2021-05-03T09:10:00Z</dcterms:modified>
</cp:coreProperties>
</file>