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758D2C1" w14:textId="4666B11F" w:rsidR="00C006E7" w:rsidRPr="00C006E7" w:rsidRDefault="00C006E7" w:rsidP="00C006E7">
      <w:pPr>
        <w:pStyle w:val="Heading1"/>
        <w:ind w:left="2880"/>
        <w:rPr>
          <w:rFonts w:asciiTheme="minorHAnsi" w:hAnsiTheme="minorHAnsi" w:cstheme="minorHAnsi"/>
          <w:b/>
          <w:bCs/>
          <w:color w:val="FF0000"/>
        </w:rPr>
      </w:pPr>
      <w:bookmarkStart w:id="0" w:name="_Hlk66386118"/>
      <w:bookmarkEnd w:id="0"/>
      <w:r w:rsidRPr="00C006E7">
        <w:rPr>
          <w:rFonts w:asciiTheme="minorHAnsi" w:hAnsiTheme="minorHAnsi" w:cstheme="minorHAnsi"/>
          <w:b/>
          <w:bCs/>
          <w:color w:val="FF0000"/>
          <w:highlight w:val="yellow"/>
          <w:lang w:val="en-US"/>
        </w:rPr>
        <w:t>Introduction to DDBMS</w:t>
      </w:r>
    </w:p>
    <w:p w14:paraId="237F569D" w14:textId="7AA42CD5" w:rsidR="00A109A7" w:rsidRDefault="003A62BD">
      <w:pPr>
        <w:rPr>
          <w:b/>
          <w:bCs/>
          <w:color w:val="FF0000"/>
        </w:rPr>
      </w:pPr>
      <w:r w:rsidRPr="00A109A7">
        <w:rPr>
          <w:b/>
          <w:bCs/>
          <w:color w:val="FF0000"/>
          <w:highlight w:val="yellow"/>
        </w:rPr>
        <w:t xml:space="preserve">Homogeneous </w:t>
      </w:r>
      <w:r w:rsidR="00B51267" w:rsidRPr="00A109A7">
        <w:rPr>
          <w:b/>
          <w:bCs/>
          <w:color w:val="FF0000"/>
          <w:highlight w:val="yellow"/>
        </w:rPr>
        <w:t>distributed data-base</w:t>
      </w:r>
      <w:r w:rsidR="003E03E2">
        <w:rPr>
          <w:b/>
          <w:bCs/>
          <w:color w:val="FF0000"/>
        </w:rPr>
        <w:br/>
      </w:r>
      <w:r w:rsidR="003E03E2" w:rsidRPr="003E03E2">
        <w:t xml:space="preserve">If the data is distributed </w:t>
      </w:r>
      <w:r w:rsidR="003E03E2">
        <w:t xml:space="preserve">across different sites, </w:t>
      </w:r>
      <w:r w:rsidR="003E03E2" w:rsidRPr="003E03E2">
        <w:t>but all the servers run the same DBMS software</w:t>
      </w:r>
      <w:r w:rsidR="003E03E2">
        <w:t>.</w:t>
      </w:r>
      <w:r w:rsidR="003E03E2">
        <w:br/>
        <w:t>Must easier to design and manage.</w:t>
      </w:r>
      <w:r w:rsidR="003E03E2">
        <w:br/>
        <w:t>It appears to users as a single system.</w:t>
      </w:r>
      <w:r w:rsidR="003E03E2">
        <w:br/>
        <w:t xml:space="preserve">Advantage </w:t>
      </w:r>
      <w:r w:rsidR="003E03E2">
        <w:sym w:font="Wingdings" w:char="F0E0"/>
      </w:r>
      <w:r w:rsidR="003E03E2">
        <w:t xml:space="preserve"> Easy to use manage and design.</w:t>
      </w:r>
      <w:r w:rsidR="003E03E2">
        <w:br/>
        <w:t xml:space="preserve">Disadvantage </w:t>
      </w:r>
      <w:r w:rsidR="003E03E2">
        <w:sym w:font="Wingdings" w:char="F0E0"/>
      </w:r>
      <w:r w:rsidR="003E03E2">
        <w:t xml:space="preserve"> Difficult for most organizations to force a homogeneous environment.</w:t>
      </w:r>
      <w:r w:rsidR="00B51267" w:rsidRPr="00A109A7">
        <w:rPr>
          <w:color w:val="FF0000"/>
        </w:rPr>
        <w:br/>
      </w:r>
      <w:r w:rsidR="00B51267">
        <w:rPr>
          <w:noProof/>
        </w:rPr>
        <w:drawing>
          <wp:inline distT="0" distB="0" distL="0" distR="0" wp14:anchorId="03DBEDDE" wp14:editId="3D988D3E">
            <wp:extent cx="3060590" cy="2309854"/>
            <wp:effectExtent l="0" t="0" r="698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69201" cy="2316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9A2F1" w14:textId="368D2EE3" w:rsidR="00B51267" w:rsidRDefault="003A62BD">
      <w:r>
        <w:br/>
      </w:r>
      <w:r w:rsidRPr="00A109A7">
        <w:rPr>
          <w:b/>
          <w:bCs/>
          <w:color w:val="FF0000"/>
          <w:highlight w:val="yellow"/>
        </w:rPr>
        <w:t>Heterogeneous</w:t>
      </w:r>
      <w:r w:rsidR="00B51267" w:rsidRPr="00A109A7">
        <w:rPr>
          <w:b/>
          <w:bCs/>
          <w:color w:val="FF0000"/>
          <w:highlight w:val="yellow"/>
        </w:rPr>
        <w:t xml:space="preserve"> distributed data-base</w:t>
      </w:r>
      <w:r w:rsidR="007B0074">
        <w:rPr>
          <w:b/>
          <w:bCs/>
          <w:color w:val="FF0000"/>
        </w:rPr>
        <w:br/>
      </w:r>
      <w:r w:rsidR="007B0074" w:rsidRPr="007B0074">
        <w:t xml:space="preserve">In this type, different data </w:t>
      </w:r>
      <w:proofErr w:type="spellStart"/>
      <w:r w:rsidR="007B0074" w:rsidRPr="007B0074">
        <w:t>centers</w:t>
      </w:r>
      <w:proofErr w:type="spellEnd"/>
      <w:r w:rsidR="007B0074" w:rsidRPr="007B0074">
        <w:t xml:space="preserve"> may run different DBMS products, with possibly different underlying data-model.</w:t>
      </w:r>
      <w:r w:rsidR="007B0074">
        <w:br/>
        <w:t>Occurs when sites have implemented their own data-bases and the integration is considered later.</w:t>
      </w:r>
      <w:r w:rsidR="00B70FE2">
        <w:br/>
      </w:r>
      <w:r w:rsidR="00B70FE2" w:rsidRPr="00B70FE2">
        <w:rPr>
          <w:b/>
          <w:bCs/>
        </w:rPr>
        <w:t>Advantage</w:t>
      </w:r>
      <w:r w:rsidR="00B70FE2" w:rsidRPr="00B70FE2">
        <w:rPr>
          <w:b/>
          <w:bCs/>
        </w:rPr>
        <w:br/>
      </w:r>
      <w:r w:rsidR="00B70FE2">
        <w:t xml:space="preserve">Huge data can be stored in 1 global </w:t>
      </w:r>
      <w:proofErr w:type="spellStart"/>
      <w:r w:rsidR="00B70FE2">
        <w:t>center</w:t>
      </w:r>
      <w:proofErr w:type="spellEnd"/>
      <w:r w:rsidR="00B70FE2">
        <w:t xml:space="preserve"> from different databases </w:t>
      </w:r>
      <w:proofErr w:type="spellStart"/>
      <w:r w:rsidR="00B70FE2">
        <w:t>center</w:t>
      </w:r>
      <w:proofErr w:type="spellEnd"/>
      <w:r w:rsidR="00B70FE2">
        <w:t>.</w:t>
      </w:r>
      <w:r w:rsidR="00B70FE2">
        <w:br/>
        <w:t>Remote access is done using global schema.</w:t>
      </w:r>
      <w:r w:rsidR="00B70FE2">
        <w:br/>
        <w:t>Different DBMS may be used at each node.</w:t>
      </w:r>
      <w:r w:rsidR="00A109A7">
        <w:rPr>
          <w:b/>
          <w:bCs/>
          <w:color w:val="FF0000"/>
        </w:rPr>
        <w:br/>
      </w:r>
      <w:r w:rsidR="00B51267">
        <w:rPr>
          <w:noProof/>
        </w:rPr>
        <w:drawing>
          <wp:inline distT="0" distB="0" distL="0" distR="0" wp14:anchorId="3353A092" wp14:editId="7F9BEB4D">
            <wp:extent cx="2921000" cy="2208063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29972" cy="2214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97D0B" w14:textId="6B2C1E85" w:rsidR="00B51267" w:rsidRDefault="00B51267">
      <w:r>
        <w:t xml:space="preserve">Transparent </w:t>
      </w:r>
      <w:r>
        <w:sym w:font="Wingdings" w:char="F0E0"/>
      </w:r>
      <w:r>
        <w:t xml:space="preserve"> </w:t>
      </w:r>
      <w:r>
        <w:br/>
        <w:t xml:space="preserve">Location Independence </w:t>
      </w:r>
      <w:r>
        <w:sym w:font="Wingdings" w:char="F0E0"/>
      </w:r>
    </w:p>
    <w:p w14:paraId="71F5BDE1" w14:textId="1C49CA84" w:rsidR="006356A0" w:rsidRDefault="006356A0" w:rsidP="006356A0">
      <w:pPr>
        <w:pStyle w:val="Heading1"/>
        <w:ind w:left="2880"/>
        <w:rPr>
          <w:rFonts w:asciiTheme="minorHAnsi" w:hAnsiTheme="minorHAnsi" w:cstheme="minorHAnsi"/>
          <w:b/>
          <w:bCs/>
          <w:color w:val="FF0000"/>
          <w:lang w:val="en-US"/>
        </w:rPr>
      </w:pPr>
      <w:r>
        <w:rPr>
          <w:rFonts w:asciiTheme="minorHAnsi" w:hAnsiTheme="minorHAnsi" w:cstheme="minorHAnsi"/>
          <w:b/>
          <w:bCs/>
          <w:color w:val="FF0000"/>
          <w:highlight w:val="yellow"/>
          <w:lang w:val="en-US"/>
        </w:rPr>
        <w:lastRenderedPageBreak/>
        <w:t xml:space="preserve">Architecture of </w:t>
      </w:r>
      <w:r w:rsidRPr="00C006E7">
        <w:rPr>
          <w:rFonts w:asciiTheme="minorHAnsi" w:hAnsiTheme="minorHAnsi" w:cstheme="minorHAnsi"/>
          <w:b/>
          <w:bCs/>
          <w:color w:val="FF0000"/>
          <w:highlight w:val="yellow"/>
          <w:lang w:val="en-US"/>
        </w:rPr>
        <w:t>DDBMS</w:t>
      </w:r>
    </w:p>
    <w:p w14:paraId="55EADF9A" w14:textId="31F9595B" w:rsidR="00FD0297" w:rsidRDefault="00FD0297" w:rsidP="00FD0297">
      <w:pPr>
        <w:pStyle w:val="Heading2"/>
        <w:rPr>
          <w:rFonts w:asciiTheme="minorHAnsi" w:hAnsiTheme="minorHAnsi" w:cstheme="minorHAnsi"/>
          <w:b/>
          <w:bCs/>
          <w:sz w:val="24"/>
          <w:szCs w:val="24"/>
          <w:lang w:val="en-US"/>
        </w:rPr>
      </w:pPr>
      <w:r w:rsidRPr="00FD0297">
        <w:rPr>
          <w:rFonts w:asciiTheme="minorHAnsi" w:hAnsiTheme="minorHAnsi" w:cstheme="minorHAnsi"/>
          <w:b/>
          <w:bCs/>
          <w:sz w:val="24"/>
          <w:szCs w:val="24"/>
          <w:highlight w:val="green"/>
          <w:lang w:val="en-US"/>
        </w:rPr>
        <w:t>Client-Server architecture</w:t>
      </w:r>
    </w:p>
    <w:p w14:paraId="45E5BB6B" w14:textId="1953DD07" w:rsidR="005D7668" w:rsidRPr="005D7668" w:rsidRDefault="005D7668" w:rsidP="005D7668">
      <w:pPr>
        <w:rPr>
          <w:lang w:val="en-US"/>
        </w:rPr>
      </w:pPr>
      <w:r>
        <w:rPr>
          <w:noProof/>
        </w:rPr>
        <w:drawing>
          <wp:inline distT="0" distB="0" distL="0" distR="0" wp14:anchorId="41531143" wp14:editId="2ACA0844">
            <wp:extent cx="2456953" cy="1843396"/>
            <wp:effectExtent l="0" t="0" r="635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76602" cy="1858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54215" w14:textId="1B6A6CD0" w:rsidR="006356A0" w:rsidRDefault="006356A0" w:rsidP="006356A0">
      <w:pPr>
        <w:rPr>
          <w:b/>
          <w:bCs/>
          <w:lang w:val="en-US"/>
        </w:rPr>
      </w:pPr>
      <w:r w:rsidRPr="006356A0">
        <w:rPr>
          <w:lang w:val="en-US"/>
        </w:rPr>
        <w:t>A Client-Server system has one or more client processes and one or more server processes</w:t>
      </w:r>
      <w:r w:rsidR="00AC13F4">
        <w:rPr>
          <w:lang w:val="en-US"/>
        </w:rPr>
        <w:t>.</w:t>
      </w:r>
      <w:r>
        <w:rPr>
          <w:lang w:val="en-US"/>
        </w:rPr>
        <w:br/>
      </w:r>
      <w:r w:rsidRPr="006356A0">
        <w:rPr>
          <w:lang w:val="en-US"/>
        </w:rPr>
        <w:t xml:space="preserve">A client process can send a query to any one server process. </w:t>
      </w:r>
      <w:r>
        <w:rPr>
          <w:lang w:val="en-US"/>
        </w:rPr>
        <w:br/>
      </w:r>
      <w:r w:rsidRPr="006356A0">
        <w:rPr>
          <w:lang w:val="en-US"/>
        </w:rPr>
        <w:t>Clients are responsible for user-interface issues</w:t>
      </w:r>
      <w:r w:rsidR="00AC13F4">
        <w:rPr>
          <w:lang w:val="en-US"/>
        </w:rPr>
        <w:t>.</w:t>
      </w:r>
      <w:r w:rsidRPr="006356A0">
        <w:rPr>
          <w:lang w:val="en-US"/>
        </w:rPr>
        <w:t xml:space="preserve"> </w:t>
      </w:r>
      <w:r w:rsidR="00AC13F4">
        <w:rPr>
          <w:lang w:val="en-US"/>
        </w:rPr>
        <w:br/>
      </w:r>
      <w:r w:rsidRPr="006356A0">
        <w:rPr>
          <w:lang w:val="en-US"/>
        </w:rPr>
        <w:t>A client process could run on a personal computer and send queries to a server running on a mainframe.</w:t>
      </w:r>
      <w:r>
        <w:rPr>
          <w:lang w:val="en-US"/>
        </w:rPr>
        <w:br/>
      </w:r>
      <w:r w:rsidRPr="006356A0">
        <w:rPr>
          <w:lang w:val="en-US"/>
        </w:rPr>
        <w:t xml:space="preserve">Servers manage data and execute transactions. </w:t>
      </w:r>
      <w:r>
        <w:rPr>
          <w:lang w:val="en-US"/>
        </w:rPr>
        <w:br/>
      </w:r>
      <w:r>
        <w:rPr>
          <w:lang w:val="en-US"/>
        </w:rPr>
        <w:br/>
      </w:r>
      <w:r w:rsidRPr="006356A0">
        <w:rPr>
          <w:b/>
          <w:bCs/>
          <w:highlight w:val="cyan"/>
          <w:lang w:val="en-US"/>
        </w:rPr>
        <w:t>The Client-Server architecture does not allow a single query to span multiple servers</w:t>
      </w:r>
    </w:p>
    <w:p w14:paraId="11C1C701" w14:textId="458BFE9A" w:rsidR="005D7668" w:rsidRPr="00603E32" w:rsidRDefault="004B3EF6" w:rsidP="00603E32">
      <w:pPr>
        <w:pStyle w:val="Heading2"/>
        <w:rPr>
          <w:rFonts w:asciiTheme="minorHAnsi" w:hAnsiTheme="minorHAnsi" w:cstheme="minorHAnsi"/>
          <w:b/>
          <w:bCs/>
          <w:sz w:val="24"/>
          <w:szCs w:val="24"/>
          <w:lang w:val="en-US"/>
        </w:rPr>
      </w:pPr>
      <w:r>
        <w:rPr>
          <w:rFonts w:asciiTheme="minorHAnsi" w:hAnsiTheme="minorHAnsi" w:cstheme="minorHAnsi"/>
          <w:b/>
          <w:bCs/>
          <w:sz w:val="24"/>
          <w:szCs w:val="24"/>
          <w:highlight w:val="green"/>
          <w:lang w:val="en-US"/>
        </w:rPr>
        <w:t>Collaborating</w:t>
      </w:r>
      <w:r w:rsidRPr="00FD0297">
        <w:rPr>
          <w:rFonts w:asciiTheme="minorHAnsi" w:hAnsiTheme="minorHAnsi" w:cstheme="minorHAnsi"/>
          <w:b/>
          <w:bCs/>
          <w:sz w:val="24"/>
          <w:szCs w:val="24"/>
          <w:highlight w:val="green"/>
          <w:lang w:val="en-US"/>
        </w:rPr>
        <w:t>-Server architecture</w:t>
      </w:r>
    </w:p>
    <w:p w14:paraId="6DD448C1" w14:textId="579C69EB" w:rsidR="005D7668" w:rsidRPr="005D7668" w:rsidRDefault="005D7668" w:rsidP="005D7668">
      <w:pPr>
        <w:rPr>
          <w:lang w:val="en-US"/>
        </w:rPr>
      </w:pPr>
      <w:r>
        <w:rPr>
          <w:noProof/>
        </w:rPr>
        <w:drawing>
          <wp:inline distT="0" distB="0" distL="0" distR="0" wp14:anchorId="4F2491C8" wp14:editId="6351F1DD">
            <wp:extent cx="2115047" cy="1677191"/>
            <wp:effectExtent l="0" t="0" r="0" b="0"/>
            <wp:docPr id="4" name="Picture 4" descr="collaborative serv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ollaborative server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3055" cy="16835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F1453E" w14:textId="77777777" w:rsidR="00C665C3" w:rsidRPr="00C665C3" w:rsidRDefault="00C665C3" w:rsidP="00C665C3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C665C3">
        <w:rPr>
          <w:rFonts w:eastAsia="Times New Roman" w:cstheme="minorHAnsi"/>
          <w:sz w:val="24"/>
          <w:szCs w:val="24"/>
          <w:lang w:eastAsia="en-IN"/>
        </w:rPr>
        <w:t>Collaborating server architecture is designed to run a single query on multiple servers.</w:t>
      </w:r>
    </w:p>
    <w:p w14:paraId="53FA3762" w14:textId="77777777" w:rsidR="00C665C3" w:rsidRPr="00C665C3" w:rsidRDefault="00C665C3" w:rsidP="00C665C3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C665C3">
        <w:rPr>
          <w:rFonts w:eastAsia="Times New Roman" w:cstheme="minorHAnsi"/>
          <w:sz w:val="24"/>
          <w:szCs w:val="24"/>
          <w:lang w:eastAsia="en-IN"/>
        </w:rPr>
        <w:t>Servers break single query into multiple small queries and the result is sent to the client.</w:t>
      </w:r>
    </w:p>
    <w:p w14:paraId="412B9EF7" w14:textId="77777777" w:rsidR="00C665C3" w:rsidRPr="00C665C3" w:rsidRDefault="00C665C3" w:rsidP="00C665C3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665C3">
        <w:rPr>
          <w:rFonts w:eastAsia="Times New Roman" w:cstheme="minorHAnsi"/>
          <w:sz w:val="24"/>
          <w:szCs w:val="24"/>
          <w:lang w:eastAsia="en-IN"/>
        </w:rPr>
        <w:t>Collaborating server architecture has a collection of database servers. Each server is capable for executing the current transactions across the databases</w:t>
      </w:r>
      <w:r w:rsidRPr="00C665C3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14:paraId="0CF74642" w14:textId="60709A7E" w:rsidR="00980589" w:rsidRDefault="00BC466B" w:rsidP="00EF4DDA">
      <w:pPr>
        <w:pStyle w:val="Heading2"/>
        <w:rPr>
          <w:rFonts w:asciiTheme="minorHAnsi" w:hAnsiTheme="minorHAnsi" w:cstheme="minorHAnsi"/>
          <w:b/>
          <w:bCs/>
          <w:sz w:val="24"/>
          <w:szCs w:val="24"/>
          <w:lang w:val="en-US"/>
        </w:rPr>
      </w:pPr>
      <w:r>
        <w:rPr>
          <w:rFonts w:asciiTheme="minorHAnsi" w:hAnsiTheme="minorHAnsi" w:cstheme="minorHAnsi"/>
          <w:b/>
          <w:bCs/>
          <w:sz w:val="24"/>
          <w:szCs w:val="24"/>
          <w:highlight w:val="green"/>
          <w:lang w:val="en-US"/>
        </w:rPr>
        <w:t>Middl</w:t>
      </w:r>
      <w:r w:rsidR="00F039D0">
        <w:rPr>
          <w:rFonts w:asciiTheme="minorHAnsi" w:hAnsiTheme="minorHAnsi" w:cstheme="minorHAnsi"/>
          <w:b/>
          <w:bCs/>
          <w:sz w:val="24"/>
          <w:szCs w:val="24"/>
          <w:highlight w:val="green"/>
          <w:lang w:val="en-US"/>
        </w:rPr>
        <w:t>e</w:t>
      </w:r>
      <w:r>
        <w:rPr>
          <w:rFonts w:asciiTheme="minorHAnsi" w:hAnsiTheme="minorHAnsi" w:cstheme="minorHAnsi"/>
          <w:b/>
          <w:bCs/>
          <w:sz w:val="24"/>
          <w:szCs w:val="24"/>
          <w:highlight w:val="green"/>
          <w:lang w:val="en-US"/>
        </w:rPr>
        <w:t xml:space="preserve">-ware </w:t>
      </w:r>
      <w:r w:rsidRPr="00FD0297">
        <w:rPr>
          <w:rFonts w:asciiTheme="minorHAnsi" w:hAnsiTheme="minorHAnsi" w:cstheme="minorHAnsi"/>
          <w:b/>
          <w:bCs/>
          <w:sz w:val="24"/>
          <w:szCs w:val="24"/>
          <w:highlight w:val="green"/>
          <w:lang w:val="en-US"/>
        </w:rPr>
        <w:t>architecture</w:t>
      </w:r>
    </w:p>
    <w:p w14:paraId="5AE3BAF3" w14:textId="6D87DAAF" w:rsidR="00EF4DDA" w:rsidRDefault="00EF4DDA" w:rsidP="00EF4DDA">
      <w:pPr>
        <w:rPr>
          <w:lang w:val="en-US"/>
        </w:rPr>
      </w:pPr>
    </w:p>
    <w:p w14:paraId="0FDD66AF" w14:textId="77777777" w:rsidR="00EF4DDA" w:rsidRPr="00EF4DDA" w:rsidRDefault="00EF4DDA" w:rsidP="00EF4DDA">
      <w:pPr>
        <w:rPr>
          <w:lang w:val="en-US"/>
        </w:rPr>
      </w:pPr>
    </w:p>
    <w:p w14:paraId="215A8707" w14:textId="4E3D0F71" w:rsidR="00F039D0" w:rsidRDefault="00F039D0" w:rsidP="00F039D0">
      <w:pPr>
        <w:pStyle w:val="Heading1"/>
        <w:ind w:left="2880"/>
        <w:rPr>
          <w:rFonts w:asciiTheme="minorHAnsi" w:hAnsiTheme="minorHAnsi" w:cstheme="minorHAnsi"/>
          <w:b/>
          <w:bCs/>
          <w:color w:val="FF0000"/>
          <w:lang w:val="en-US"/>
        </w:rPr>
      </w:pPr>
      <w:r>
        <w:rPr>
          <w:rFonts w:asciiTheme="minorHAnsi" w:hAnsiTheme="minorHAnsi" w:cstheme="minorHAnsi"/>
          <w:b/>
          <w:bCs/>
          <w:color w:val="FF0000"/>
          <w:highlight w:val="yellow"/>
          <w:lang w:val="en-US"/>
        </w:rPr>
        <w:lastRenderedPageBreak/>
        <w:t>Storing the data in</w:t>
      </w:r>
      <w:r>
        <w:rPr>
          <w:rFonts w:asciiTheme="minorHAnsi" w:hAnsiTheme="minorHAnsi" w:cstheme="minorHAnsi"/>
          <w:b/>
          <w:bCs/>
          <w:color w:val="FF0000"/>
          <w:highlight w:val="yellow"/>
          <w:lang w:val="en-US"/>
        </w:rPr>
        <w:t xml:space="preserve"> </w:t>
      </w:r>
      <w:r w:rsidRPr="00C006E7">
        <w:rPr>
          <w:rFonts w:asciiTheme="minorHAnsi" w:hAnsiTheme="minorHAnsi" w:cstheme="minorHAnsi"/>
          <w:b/>
          <w:bCs/>
          <w:color w:val="FF0000"/>
          <w:highlight w:val="yellow"/>
          <w:lang w:val="en-US"/>
        </w:rPr>
        <w:t>DDBMS</w:t>
      </w:r>
    </w:p>
    <w:p w14:paraId="1560B83C" w14:textId="77777777" w:rsidR="00C66569" w:rsidRDefault="00C66569" w:rsidP="00C66569">
      <w:pPr>
        <w:pStyle w:val="Heading2"/>
        <w:rPr>
          <w:rFonts w:asciiTheme="minorHAnsi" w:hAnsiTheme="minorHAnsi" w:cstheme="minorHAnsi"/>
          <w:b/>
          <w:bCs/>
          <w:sz w:val="28"/>
          <w:szCs w:val="28"/>
          <w:lang w:val="en-US"/>
        </w:rPr>
      </w:pPr>
      <w:r w:rsidRPr="00873A1C">
        <w:rPr>
          <w:rFonts w:asciiTheme="minorHAnsi" w:hAnsiTheme="minorHAnsi" w:cstheme="minorHAnsi"/>
          <w:b/>
          <w:bCs/>
          <w:sz w:val="28"/>
          <w:szCs w:val="28"/>
          <w:highlight w:val="green"/>
          <w:lang w:val="en-US"/>
        </w:rPr>
        <w:t>Fragmentation</w:t>
      </w:r>
    </w:p>
    <w:p w14:paraId="16C15613" w14:textId="77777777" w:rsidR="00D44440" w:rsidRDefault="00C66569" w:rsidP="00D44440">
      <w:pPr>
        <w:pStyle w:val="ListParagraph"/>
        <w:numPr>
          <w:ilvl w:val="0"/>
          <w:numId w:val="4"/>
        </w:numPr>
        <w:rPr>
          <w:lang w:val="en-US"/>
        </w:rPr>
      </w:pPr>
      <w:r w:rsidRPr="00D44440">
        <w:rPr>
          <w:lang w:val="en-US"/>
        </w:rPr>
        <w:t xml:space="preserve">Fragmentation </w:t>
      </w:r>
      <w:r w:rsidRPr="00C66569">
        <w:rPr>
          <w:lang w:val="en-US"/>
        </w:rPr>
        <w:sym w:font="Wingdings" w:char="F0E0"/>
      </w:r>
      <w:r w:rsidRPr="00D44440">
        <w:rPr>
          <w:lang w:val="en-US"/>
        </w:rPr>
        <w:t xml:space="preserve"> The process of dividing into smaller multiple parts.</w:t>
      </w:r>
    </w:p>
    <w:p w14:paraId="71C81B94" w14:textId="77777777" w:rsidR="00D44440" w:rsidRDefault="00C66569" w:rsidP="00D44440">
      <w:pPr>
        <w:pStyle w:val="ListParagraph"/>
        <w:numPr>
          <w:ilvl w:val="0"/>
          <w:numId w:val="4"/>
        </w:numPr>
        <w:rPr>
          <w:lang w:val="en-US"/>
        </w:rPr>
      </w:pPr>
      <w:r w:rsidRPr="00D44440">
        <w:rPr>
          <w:lang w:val="en-US"/>
        </w:rPr>
        <w:t>All these fragments are stored at different location.</w:t>
      </w:r>
    </w:p>
    <w:p w14:paraId="1786470F" w14:textId="42D793C1" w:rsidR="00C66569" w:rsidRDefault="00C66569" w:rsidP="00D44440">
      <w:pPr>
        <w:pStyle w:val="ListParagraph"/>
        <w:numPr>
          <w:ilvl w:val="0"/>
          <w:numId w:val="4"/>
        </w:numPr>
        <w:rPr>
          <w:lang w:val="en-US"/>
        </w:rPr>
      </w:pPr>
      <w:r w:rsidRPr="00D44440">
        <w:rPr>
          <w:lang w:val="en-US"/>
        </w:rPr>
        <w:t>The data fragmentation process must be carried out in such a way that the reconstruction of original data from the fragments must be possible.</w:t>
      </w:r>
    </w:p>
    <w:p w14:paraId="634C2EF9" w14:textId="6F947628" w:rsidR="00D07250" w:rsidRPr="00D07250" w:rsidRDefault="00D07250" w:rsidP="00D07250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2D85D7F1" wp14:editId="62D68E4E">
            <wp:extent cx="3049325" cy="20003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09162" cy="2039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3D5B7" w14:textId="1969334C" w:rsidR="00F039D0" w:rsidRDefault="00873A1C" w:rsidP="00873A1C">
      <w:pPr>
        <w:pStyle w:val="Heading2"/>
        <w:rPr>
          <w:rFonts w:asciiTheme="minorHAnsi" w:hAnsiTheme="minorHAnsi" w:cstheme="minorHAnsi"/>
          <w:b/>
          <w:bCs/>
          <w:sz w:val="28"/>
          <w:szCs w:val="28"/>
          <w:lang w:val="en-US"/>
        </w:rPr>
      </w:pPr>
      <w:r w:rsidRPr="00873A1C">
        <w:rPr>
          <w:rFonts w:asciiTheme="minorHAnsi" w:hAnsiTheme="minorHAnsi" w:cstheme="minorHAnsi"/>
          <w:b/>
          <w:bCs/>
          <w:sz w:val="28"/>
          <w:szCs w:val="28"/>
          <w:highlight w:val="green"/>
          <w:lang w:val="en-US"/>
        </w:rPr>
        <w:t>Types of Fragmentation</w:t>
      </w:r>
    </w:p>
    <w:p w14:paraId="406F5955" w14:textId="3EFA9789" w:rsidR="005974BB" w:rsidRPr="00766035" w:rsidRDefault="00980589" w:rsidP="005974BB">
      <w:pPr>
        <w:numPr>
          <w:ilvl w:val="0"/>
          <w:numId w:val="5"/>
        </w:numPr>
        <w:rPr>
          <w:highlight w:val="cyan"/>
        </w:rPr>
      </w:pPr>
      <w:r w:rsidRPr="00980589">
        <w:rPr>
          <w:b/>
          <w:bCs/>
          <w:highlight w:val="cyan"/>
          <w:lang w:val="en-US"/>
        </w:rPr>
        <w:t>Horizontal fragmentation</w:t>
      </w:r>
    </w:p>
    <w:p w14:paraId="73025796" w14:textId="03C44098" w:rsidR="005974BB" w:rsidRPr="005974BB" w:rsidRDefault="005974BB" w:rsidP="005974BB">
      <w:pPr>
        <w:pStyle w:val="ListParagraph"/>
        <w:numPr>
          <w:ilvl w:val="0"/>
          <w:numId w:val="4"/>
        </w:numPr>
      </w:pPr>
      <w:r>
        <w:t>Dividing a relation(table) horizontally into the group of rows to create subsets of tables.</w:t>
      </w:r>
    </w:p>
    <w:p w14:paraId="2490C164" w14:textId="48D4E63D" w:rsidR="00980589" w:rsidRPr="005974BB" w:rsidRDefault="00980589" w:rsidP="005974BB">
      <w:pPr>
        <w:pStyle w:val="ListParagraph"/>
        <w:numPr>
          <w:ilvl w:val="0"/>
          <w:numId w:val="4"/>
        </w:numPr>
      </w:pPr>
      <w:r w:rsidRPr="005974BB">
        <w:rPr>
          <w:lang w:val="en-US"/>
        </w:rPr>
        <w:t>The union of the horizontal fragments must be equal to the original relation. Fragments are usually also required to be disjoint.</w:t>
      </w:r>
    </w:p>
    <w:p w14:paraId="2A919A63" w14:textId="4B55D610" w:rsidR="005974BB" w:rsidRPr="009D68FD" w:rsidRDefault="005974BB" w:rsidP="005974BB">
      <w:pPr>
        <w:pStyle w:val="ListParagraph"/>
        <w:numPr>
          <w:ilvl w:val="0"/>
          <w:numId w:val="4"/>
        </w:numPr>
      </w:pPr>
      <w:proofErr w:type="spellStart"/>
      <w:r>
        <w:rPr>
          <w:lang w:val="en-US"/>
        </w:rPr>
        <w:t>Eg</w:t>
      </w:r>
      <w:proofErr w:type="spellEnd"/>
      <w:r>
        <w:rPr>
          <w:lang w:val="en-US"/>
        </w:rPr>
        <w:t>: Account</w:t>
      </w:r>
      <w:r w:rsidR="0050172D">
        <w:rPr>
          <w:lang w:val="en-US"/>
        </w:rPr>
        <w:t xml:space="preserve"> </w:t>
      </w:r>
      <w:proofErr w:type="gramStart"/>
      <w:r>
        <w:rPr>
          <w:lang w:val="en-US"/>
        </w:rPr>
        <w:t>(</w:t>
      </w:r>
      <w:r w:rsidR="00D0702B">
        <w:rPr>
          <w:lang w:val="en-US"/>
        </w:rPr>
        <w:t xml:space="preserve"> </w:t>
      </w:r>
      <w:proofErr w:type="spellStart"/>
      <w:r>
        <w:rPr>
          <w:lang w:val="en-US"/>
        </w:rPr>
        <w:t>Account</w:t>
      </w:r>
      <w:proofErr w:type="gramEnd"/>
      <w:r>
        <w:rPr>
          <w:lang w:val="en-US"/>
        </w:rPr>
        <w:t>_no</w:t>
      </w:r>
      <w:proofErr w:type="spellEnd"/>
      <w:r>
        <w:rPr>
          <w:lang w:val="en-US"/>
        </w:rPr>
        <w:t xml:space="preserve"> , balance , </w:t>
      </w:r>
      <w:proofErr w:type="spellStart"/>
      <w:r>
        <w:rPr>
          <w:lang w:val="en-US"/>
        </w:rPr>
        <w:t>branch_name</w:t>
      </w:r>
      <w:proofErr w:type="spellEnd"/>
      <w:r w:rsidR="00D0702B">
        <w:rPr>
          <w:lang w:val="en-US"/>
        </w:rPr>
        <w:t xml:space="preserve"> </w:t>
      </w:r>
      <w:r>
        <w:rPr>
          <w:lang w:val="en-US"/>
        </w:rPr>
        <w:t>)</w:t>
      </w:r>
      <w:r>
        <w:rPr>
          <w:lang w:val="en-US"/>
        </w:rPr>
        <w:br/>
        <w:t xml:space="preserve">Select * from Account where </w:t>
      </w:r>
      <w:proofErr w:type="spellStart"/>
      <w:r>
        <w:rPr>
          <w:lang w:val="en-US"/>
        </w:rPr>
        <w:t>branch_name</w:t>
      </w:r>
      <w:proofErr w:type="spellEnd"/>
      <w:r>
        <w:rPr>
          <w:lang w:val="en-US"/>
        </w:rPr>
        <w:t xml:space="preserve"> = “Chennai”</w:t>
      </w:r>
    </w:p>
    <w:p w14:paraId="3EBB207F" w14:textId="4019A485" w:rsidR="005F4C69" w:rsidRDefault="009D68FD" w:rsidP="005F4C69">
      <w:pPr>
        <w:ind w:left="360"/>
        <w:rPr>
          <w:b/>
          <w:bCs/>
          <w:lang w:val="en-US"/>
        </w:rPr>
      </w:pPr>
      <w:r>
        <w:rPr>
          <w:b/>
          <w:bCs/>
          <w:lang w:val="en-US"/>
        </w:rPr>
        <w:t xml:space="preserve">Primary </w:t>
      </w:r>
      <w:r w:rsidR="00980589" w:rsidRPr="00980589">
        <w:rPr>
          <w:b/>
          <w:bCs/>
          <w:lang w:val="en-US"/>
        </w:rPr>
        <w:t>Horizontal fragmentation</w:t>
      </w:r>
      <w:r>
        <w:rPr>
          <w:b/>
          <w:bCs/>
          <w:lang w:val="en-US"/>
        </w:rPr>
        <w:br/>
        <w:t>Derived</w:t>
      </w:r>
      <w:r>
        <w:rPr>
          <w:b/>
          <w:bCs/>
          <w:lang w:val="en-US"/>
        </w:rPr>
        <w:t xml:space="preserve"> </w:t>
      </w:r>
      <w:r w:rsidR="00980589" w:rsidRPr="00980589">
        <w:rPr>
          <w:b/>
          <w:bCs/>
          <w:lang w:val="en-US"/>
        </w:rPr>
        <w:t>Horizontal fragmentation</w:t>
      </w:r>
      <w:r>
        <w:br/>
      </w:r>
      <w:r>
        <w:rPr>
          <w:b/>
          <w:bCs/>
          <w:lang w:val="en-US"/>
        </w:rPr>
        <w:t>Complete</w:t>
      </w:r>
      <w:r>
        <w:rPr>
          <w:b/>
          <w:bCs/>
          <w:lang w:val="en-US"/>
        </w:rPr>
        <w:t xml:space="preserve"> </w:t>
      </w:r>
      <w:r w:rsidR="00980589" w:rsidRPr="00980589">
        <w:rPr>
          <w:b/>
          <w:bCs/>
          <w:lang w:val="en-US"/>
        </w:rPr>
        <w:t>Horizontal fragmentation</w:t>
      </w:r>
      <w:r w:rsidR="005F4C69">
        <w:rPr>
          <w:b/>
          <w:bCs/>
          <w:lang w:val="en-US"/>
        </w:rPr>
        <w:br/>
        <w:t>Disjoint</w:t>
      </w:r>
      <w:r w:rsidR="005F4C69">
        <w:rPr>
          <w:b/>
          <w:bCs/>
          <w:lang w:val="en-US"/>
        </w:rPr>
        <w:t xml:space="preserve"> </w:t>
      </w:r>
      <w:r w:rsidR="00980589" w:rsidRPr="00980589">
        <w:rPr>
          <w:b/>
          <w:bCs/>
          <w:lang w:val="en-US"/>
        </w:rPr>
        <w:t>Horizontal fragmentation</w:t>
      </w:r>
      <w:r w:rsidR="005F4C69">
        <w:br/>
      </w:r>
      <w:r w:rsidR="005F4C69">
        <w:rPr>
          <w:b/>
          <w:bCs/>
          <w:lang w:val="en-US"/>
        </w:rPr>
        <w:t>Reconstruction of</w:t>
      </w:r>
      <w:r w:rsidR="005F4C69">
        <w:rPr>
          <w:b/>
          <w:bCs/>
          <w:lang w:val="en-US"/>
        </w:rPr>
        <w:t xml:space="preserve"> </w:t>
      </w:r>
      <w:r w:rsidR="00980589" w:rsidRPr="00980589">
        <w:rPr>
          <w:b/>
          <w:bCs/>
          <w:lang w:val="en-US"/>
        </w:rPr>
        <w:t>Horizontal fragmentation</w:t>
      </w:r>
    </w:p>
    <w:p w14:paraId="5571A3AB" w14:textId="06111194" w:rsidR="0041595E" w:rsidRPr="0041595E" w:rsidRDefault="00766035" w:rsidP="0041595E">
      <w:pPr>
        <w:numPr>
          <w:ilvl w:val="0"/>
          <w:numId w:val="5"/>
        </w:numPr>
        <w:rPr>
          <w:highlight w:val="cyan"/>
        </w:rPr>
      </w:pPr>
      <w:r w:rsidRPr="00766035">
        <w:rPr>
          <w:b/>
          <w:bCs/>
          <w:highlight w:val="cyan"/>
          <w:lang w:val="en-US"/>
        </w:rPr>
        <w:t>Vertical</w:t>
      </w:r>
      <w:r w:rsidR="00980589" w:rsidRPr="00980589">
        <w:rPr>
          <w:b/>
          <w:bCs/>
          <w:highlight w:val="cyan"/>
          <w:lang w:val="en-US"/>
        </w:rPr>
        <w:t xml:space="preserve"> fragmentation</w:t>
      </w:r>
    </w:p>
    <w:p w14:paraId="5B14EB43" w14:textId="0A2AAB39" w:rsidR="00176E8A" w:rsidRPr="00EA2507" w:rsidRDefault="00980589" w:rsidP="00A43726">
      <w:pPr>
        <w:pStyle w:val="ListParagraph"/>
        <w:numPr>
          <w:ilvl w:val="0"/>
          <w:numId w:val="4"/>
        </w:numPr>
      </w:pPr>
      <w:r w:rsidRPr="00176E8A">
        <w:rPr>
          <w:lang w:val="en-US"/>
        </w:rPr>
        <w:t>The collection of vertical fragments should be a lossless-join decomposition.</w:t>
      </w:r>
    </w:p>
    <w:p w14:paraId="21F76953" w14:textId="6EBF2EB7" w:rsidR="00EA2507" w:rsidRPr="00EA2507" w:rsidRDefault="00EA2507" w:rsidP="00A43726">
      <w:pPr>
        <w:pStyle w:val="ListParagraph"/>
        <w:numPr>
          <w:ilvl w:val="0"/>
          <w:numId w:val="4"/>
        </w:numPr>
      </w:pPr>
      <w:r>
        <w:rPr>
          <w:lang w:val="en-US"/>
        </w:rPr>
        <w:t xml:space="preserve">Dividing a relation vertically into groups of columns to create subsets of </w:t>
      </w:r>
      <w:proofErr w:type="spellStart"/>
      <w:proofErr w:type="gramStart"/>
      <w:r>
        <w:rPr>
          <w:lang w:val="en-US"/>
        </w:rPr>
        <w:t>table.s</w:t>
      </w:r>
      <w:proofErr w:type="spellEnd"/>
      <w:proofErr w:type="gramEnd"/>
    </w:p>
    <w:p w14:paraId="5D9ED130" w14:textId="06BBD599" w:rsidR="00EA2507" w:rsidRDefault="00EA2507" w:rsidP="00EA2507">
      <w:pPr>
        <w:ind w:left="360"/>
      </w:pPr>
      <w:r>
        <w:rPr>
          <w:noProof/>
        </w:rPr>
        <w:lastRenderedPageBreak/>
        <w:drawing>
          <wp:inline distT="0" distB="0" distL="0" distR="0" wp14:anchorId="614DD9D0" wp14:editId="47F12BD0">
            <wp:extent cx="5731510" cy="208153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3C7FC" w14:textId="29B6B413" w:rsidR="00A70648" w:rsidRPr="00A70648" w:rsidRDefault="00A70648" w:rsidP="00A70648">
      <w:pPr>
        <w:ind w:left="360"/>
        <w:rPr>
          <w:b/>
          <w:bCs/>
          <w:lang w:val="en-US"/>
        </w:rPr>
      </w:pPr>
      <w:r>
        <w:rPr>
          <w:b/>
          <w:bCs/>
          <w:lang w:val="en-US"/>
        </w:rPr>
        <w:t xml:space="preserve">Complete Vertical </w:t>
      </w:r>
      <w:r w:rsidR="00980589" w:rsidRPr="00980589">
        <w:rPr>
          <w:b/>
          <w:bCs/>
          <w:lang w:val="en-US"/>
        </w:rPr>
        <w:t>fragmentation</w:t>
      </w:r>
      <w:r>
        <w:rPr>
          <w:b/>
          <w:bCs/>
          <w:lang w:val="en-US"/>
        </w:rPr>
        <w:br/>
      </w:r>
      <w:r w:rsidRPr="00A70648">
        <w:rPr>
          <w:lang w:val="en-US"/>
        </w:rPr>
        <w:t xml:space="preserve">It generates a set </w:t>
      </w:r>
      <w:proofErr w:type="spellStart"/>
      <w:r w:rsidRPr="00A70648">
        <w:rPr>
          <w:lang w:val="en-US"/>
        </w:rPr>
        <w:t>o</w:t>
      </w:r>
      <w:proofErr w:type="spellEnd"/>
      <w:r w:rsidRPr="00A70648">
        <w:rPr>
          <w:lang w:val="en-US"/>
        </w:rPr>
        <w:t xml:space="preserve"> vertical fragments which can include all the attributes of the original relation.</w:t>
      </w:r>
      <w:r w:rsidRPr="00A70648">
        <w:rPr>
          <w:lang w:val="en-US"/>
        </w:rPr>
        <w:br/>
        <w:t>Reconstruction of the vertical fragmentation is done by using Full outer join operation on fragments</w:t>
      </w:r>
      <w:r w:rsidR="00B86C3D">
        <w:rPr>
          <w:b/>
          <w:bCs/>
          <w:lang w:val="en-US"/>
        </w:rPr>
        <w:t>.</w:t>
      </w:r>
    </w:p>
    <w:p w14:paraId="45D92FB3" w14:textId="6126F4CC" w:rsidR="00176E8A" w:rsidRDefault="00176E8A" w:rsidP="00176E8A">
      <w:pPr>
        <w:rPr>
          <w:b/>
          <w:bCs/>
          <w:highlight w:val="cyan"/>
          <w:lang w:val="en-US"/>
        </w:rPr>
      </w:pPr>
      <w:r w:rsidRPr="00176E8A">
        <w:rPr>
          <w:b/>
          <w:bCs/>
          <w:highlight w:val="cyan"/>
          <w:lang w:val="en-US"/>
        </w:rPr>
        <w:t>Hybrid fragmentation</w:t>
      </w:r>
    </w:p>
    <w:p w14:paraId="4A513088" w14:textId="6A0737C5" w:rsidR="00522C53" w:rsidRDefault="00522C53" w:rsidP="00176E8A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31F36BB7" wp14:editId="7F0043F3">
            <wp:extent cx="6134117" cy="854765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88054" cy="931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A2348" w14:textId="7186E841" w:rsidR="00522C53" w:rsidRDefault="00DC5945" w:rsidP="00176E8A">
      <w:pPr>
        <w:rPr>
          <w:b/>
          <w:bCs/>
          <w:sz w:val="28"/>
          <w:szCs w:val="28"/>
          <w:highlight w:val="green"/>
          <w:lang w:val="en-US"/>
        </w:rPr>
      </w:pPr>
      <w:r>
        <w:rPr>
          <w:b/>
          <w:bCs/>
          <w:sz w:val="28"/>
          <w:szCs w:val="28"/>
          <w:highlight w:val="green"/>
          <w:lang w:val="en-US"/>
        </w:rPr>
        <w:t xml:space="preserve">Data </w:t>
      </w:r>
      <w:r w:rsidR="009D13A2" w:rsidRPr="009D13A2">
        <w:rPr>
          <w:b/>
          <w:bCs/>
          <w:sz w:val="28"/>
          <w:szCs w:val="28"/>
          <w:highlight w:val="green"/>
          <w:lang w:val="en-US"/>
        </w:rPr>
        <w:t>Replication</w:t>
      </w:r>
      <w:r>
        <w:rPr>
          <w:b/>
          <w:bCs/>
          <w:sz w:val="28"/>
          <w:szCs w:val="28"/>
          <w:highlight w:val="green"/>
          <w:lang w:val="en-US"/>
        </w:rPr>
        <w:t xml:space="preserve"> in Distributed Data-Base Sy</w:t>
      </w:r>
      <w:r w:rsidR="001C5B9E">
        <w:rPr>
          <w:b/>
          <w:bCs/>
          <w:sz w:val="28"/>
          <w:szCs w:val="28"/>
          <w:highlight w:val="green"/>
          <w:lang w:val="en-US"/>
        </w:rPr>
        <w:t>s</w:t>
      </w:r>
      <w:r>
        <w:rPr>
          <w:b/>
          <w:bCs/>
          <w:sz w:val="28"/>
          <w:szCs w:val="28"/>
          <w:highlight w:val="green"/>
          <w:lang w:val="en-US"/>
        </w:rPr>
        <w:t>tems</w:t>
      </w:r>
    </w:p>
    <w:p w14:paraId="3FF9DE7B" w14:textId="0BD97C12" w:rsidR="00176E8A" w:rsidRPr="00455DEF" w:rsidRDefault="00455DEF" w:rsidP="00176E8A">
      <w:pPr>
        <w:rPr>
          <w:highlight w:val="cyan"/>
        </w:rPr>
      </w:pPr>
      <w:r w:rsidRPr="00455DEF">
        <w:rPr>
          <w:sz w:val="24"/>
          <w:szCs w:val="24"/>
          <w:lang w:val="en-US"/>
        </w:rPr>
        <w:t>Process by which data is copied at multiple locations (different computers/servers) to improve the availability of data.</w:t>
      </w:r>
    </w:p>
    <w:p w14:paraId="4ECDBD04" w14:textId="77777777" w:rsidR="00176E8A" w:rsidRDefault="00176E8A" w:rsidP="00176E8A"/>
    <w:p w14:paraId="5B47F893" w14:textId="77777777" w:rsidR="00176E8A" w:rsidRPr="0041595E" w:rsidRDefault="00176E8A" w:rsidP="00176E8A"/>
    <w:p w14:paraId="73E1A3A1" w14:textId="0A74EDE8" w:rsidR="00980589" w:rsidRDefault="00980589" w:rsidP="00980589">
      <w:pPr>
        <w:rPr>
          <w:lang w:val="en-US"/>
        </w:rPr>
      </w:pPr>
    </w:p>
    <w:p w14:paraId="2D5FAB70" w14:textId="3461033F" w:rsidR="002F5C14" w:rsidRPr="00980589" w:rsidRDefault="002F5C14" w:rsidP="00980589">
      <w:pPr>
        <w:rPr>
          <w:lang w:val="en-US"/>
        </w:rPr>
      </w:pPr>
      <w:r>
        <w:rPr>
          <w:b/>
          <w:bCs/>
          <w:lang w:val="en-US"/>
        </w:rPr>
        <w:t>Complete Vertical</w:t>
      </w:r>
      <w:r w:rsidR="00980589" w:rsidRPr="00980589">
        <w:rPr>
          <w:b/>
          <w:bCs/>
          <w:lang w:val="en-US"/>
        </w:rPr>
        <w:t xml:space="preserve"> fragmentation</w:t>
      </w:r>
    </w:p>
    <w:sectPr w:rsidR="002F5C14" w:rsidRPr="0098058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 2"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50C6AD7"/>
    <w:multiLevelType w:val="hybridMultilevel"/>
    <w:tmpl w:val="312A97E0"/>
    <w:lvl w:ilvl="0" w:tplc="0686C534">
      <w:start w:val="1"/>
      <w:numFmt w:val="upperRoman"/>
      <w:lvlText w:val="%1."/>
      <w:lvlJc w:val="right"/>
      <w:pPr>
        <w:tabs>
          <w:tab w:val="num" w:pos="720"/>
        </w:tabs>
        <w:ind w:left="720" w:hanging="360"/>
      </w:pPr>
    </w:lvl>
    <w:lvl w:ilvl="1" w:tplc="124EC03C" w:tentative="1">
      <w:start w:val="1"/>
      <w:numFmt w:val="upperRoman"/>
      <w:lvlText w:val="%2."/>
      <w:lvlJc w:val="right"/>
      <w:pPr>
        <w:tabs>
          <w:tab w:val="num" w:pos="1440"/>
        </w:tabs>
        <w:ind w:left="1440" w:hanging="360"/>
      </w:pPr>
    </w:lvl>
    <w:lvl w:ilvl="2" w:tplc="302A099A" w:tentative="1">
      <w:start w:val="1"/>
      <w:numFmt w:val="upperRoman"/>
      <w:lvlText w:val="%3."/>
      <w:lvlJc w:val="right"/>
      <w:pPr>
        <w:tabs>
          <w:tab w:val="num" w:pos="2160"/>
        </w:tabs>
        <w:ind w:left="2160" w:hanging="360"/>
      </w:pPr>
    </w:lvl>
    <w:lvl w:ilvl="3" w:tplc="A16C5A16" w:tentative="1">
      <w:start w:val="1"/>
      <w:numFmt w:val="upperRoman"/>
      <w:lvlText w:val="%4."/>
      <w:lvlJc w:val="right"/>
      <w:pPr>
        <w:tabs>
          <w:tab w:val="num" w:pos="2880"/>
        </w:tabs>
        <w:ind w:left="2880" w:hanging="360"/>
      </w:pPr>
    </w:lvl>
    <w:lvl w:ilvl="4" w:tplc="64442236" w:tentative="1">
      <w:start w:val="1"/>
      <w:numFmt w:val="upperRoman"/>
      <w:lvlText w:val="%5."/>
      <w:lvlJc w:val="right"/>
      <w:pPr>
        <w:tabs>
          <w:tab w:val="num" w:pos="3600"/>
        </w:tabs>
        <w:ind w:left="3600" w:hanging="360"/>
      </w:pPr>
    </w:lvl>
    <w:lvl w:ilvl="5" w:tplc="E50CACFC" w:tentative="1">
      <w:start w:val="1"/>
      <w:numFmt w:val="upperRoman"/>
      <w:lvlText w:val="%6."/>
      <w:lvlJc w:val="right"/>
      <w:pPr>
        <w:tabs>
          <w:tab w:val="num" w:pos="4320"/>
        </w:tabs>
        <w:ind w:left="4320" w:hanging="360"/>
      </w:pPr>
    </w:lvl>
    <w:lvl w:ilvl="6" w:tplc="EDC41BE6" w:tentative="1">
      <w:start w:val="1"/>
      <w:numFmt w:val="upperRoman"/>
      <w:lvlText w:val="%7."/>
      <w:lvlJc w:val="right"/>
      <w:pPr>
        <w:tabs>
          <w:tab w:val="num" w:pos="5040"/>
        </w:tabs>
        <w:ind w:left="5040" w:hanging="360"/>
      </w:pPr>
    </w:lvl>
    <w:lvl w:ilvl="7" w:tplc="A0AC4FAC" w:tentative="1">
      <w:start w:val="1"/>
      <w:numFmt w:val="upperRoman"/>
      <w:lvlText w:val="%8."/>
      <w:lvlJc w:val="right"/>
      <w:pPr>
        <w:tabs>
          <w:tab w:val="num" w:pos="5760"/>
        </w:tabs>
        <w:ind w:left="5760" w:hanging="360"/>
      </w:pPr>
    </w:lvl>
    <w:lvl w:ilvl="8" w:tplc="DF8C7720" w:tentative="1">
      <w:start w:val="1"/>
      <w:numFmt w:val="upperRoman"/>
      <w:lvlText w:val="%9."/>
      <w:lvlJc w:val="righ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5474A5E"/>
    <w:multiLevelType w:val="hybridMultilevel"/>
    <w:tmpl w:val="97AC1574"/>
    <w:lvl w:ilvl="0" w:tplc="7D84ADA2">
      <w:start w:val="1"/>
      <w:numFmt w:val="bullet"/>
      <w:lvlText w:val=""/>
      <w:lvlJc w:val="left"/>
      <w:pPr>
        <w:tabs>
          <w:tab w:val="num" w:pos="360"/>
        </w:tabs>
        <w:ind w:left="360" w:hanging="360"/>
      </w:pPr>
      <w:rPr>
        <w:rFonts w:ascii="Wingdings 2" w:hAnsi="Wingdings 2" w:hint="default"/>
      </w:rPr>
    </w:lvl>
    <w:lvl w:ilvl="1" w:tplc="B040F244" w:tentative="1">
      <w:start w:val="1"/>
      <w:numFmt w:val="bullet"/>
      <w:lvlText w:val=""/>
      <w:lvlJc w:val="left"/>
      <w:pPr>
        <w:tabs>
          <w:tab w:val="num" w:pos="1080"/>
        </w:tabs>
        <w:ind w:left="1080" w:hanging="360"/>
      </w:pPr>
      <w:rPr>
        <w:rFonts w:ascii="Wingdings 2" w:hAnsi="Wingdings 2" w:hint="default"/>
      </w:rPr>
    </w:lvl>
    <w:lvl w:ilvl="2" w:tplc="D690D056" w:tentative="1">
      <w:start w:val="1"/>
      <w:numFmt w:val="bullet"/>
      <w:lvlText w:val=""/>
      <w:lvlJc w:val="left"/>
      <w:pPr>
        <w:tabs>
          <w:tab w:val="num" w:pos="1800"/>
        </w:tabs>
        <w:ind w:left="1800" w:hanging="360"/>
      </w:pPr>
      <w:rPr>
        <w:rFonts w:ascii="Wingdings 2" w:hAnsi="Wingdings 2" w:hint="default"/>
      </w:rPr>
    </w:lvl>
    <w:lvl w:ilvl="3" w:tplc="1144CE4A" w:tentative="1">
      <w:start w:val="1"/>
      <w:numFmt w:val="bullet"/>
      <w:lvlText w:val=""/>
      <w:lvlJc w:val="left"/>
      <w:pPr>
        <w:tabs>
          <w:tab w:val="num" w:pos="2520"/>
        </w:tabs>
        <w:ind w:left="2520" w:hanging="360"/>
      </w:pPr>
      <w:rPr>
        <w:rFonts w:ascii="Wingdings 2" w:hAnsi="Wingdings 2" w:hint="default"/>
      </w:rPr>
    </w:lvl>
    <w:lvl w:ilvl="4" w:tplc="9E4C58EC" w:tentative="1">
      <w:start w:val="1"/>
      <w:numFmt w:val="bullet"/>
      <w:lvlText w:val=""/>
      <w:lvlJc w:val="left"/>
      <w:pPr>
        <w:tabs>
          <w:tab w:val="num" w:pos="3240"/>
        </w:tabs>
        <w:ind w:left="3240" w:hanging="360"/>
      </w:pPr>
      <w:rPr>
        <w:rFonts w:ascii="Wingdings 2" w:hAnsi="Wingdings 2" w:hint="default"/>
      </w:rPr>
    </w:lvl>
    <w:lvl w:ilvl="5" w:tplc="C50E3184" w:tentative="1">
      <w:start w:val="1"/>
      <w:numFmt w:val="bullet"/>
      <w:lvlText w:val=""/>
      <w:lvlJc w:val="left"/>
      <w:pPr>
        <w:tabs>
          <w:tab w:val="num" w:pos="3960"/>
        </w:tabs>
        <w:ind w:left="3960" w:hanging="360"/>
      </w:pPr>
      <w:rPr>
        <w:rFonts w:ascii="Wingdings 2" w:hAnsi="Wingdings 2" w:hint="default"/>
      </w:rPr>
    </w:lvl>
    <w:lvl w:ilvl="6" w:tplc="F8964384" w:tentative="1">
      <w:start w:val="1"/>
      <w:numFmt w:val="bullet"/>
      <w:lvlText w:val=""/>
      <w:lvlJc w:val="left"/>
      <w:pPr>
        <w:tabs>
          <w:tab w:val="num" w:pos="4680"/>
        </w:tabs>
        <w:ind w:left="4680" w:hanging="360"/>
      </w:pPr>
      <w:rPr>
        <w:rFonts w:ascii="Wingdings 2" w:hAnsi="Wingdings 2" w:hint="default"/>
      </w:rPr>
    </w:lvl>
    <w:lvl w:ilvl="7" w:tplc="7B2CE258" w:tentative="1">
      <w:start w:val="1"/>
      <w:numFmt w:val="bullet"/>
      <w:lvlText w:val=""/>
      <w:lvlJc w:val="left"/>
      <w:pPr>
        <w:tabs>
          <w:tab w:val="num" w:pos="5400"/>
        </w:tabs>
        <w:ind w:left="5400" w:hanging="360"/>
      </w:pPr>
      <w:rPr>
        <w:rFonts w:ascii="Wingdings 2" w:hAnsi="Wingdings 2" w:hint="default"/>
      </w:rPr>
    </w:lvl>
    <w:lvl w:ilvl="8" w:tplc="02C8F5F4" w:tentative="1">
      <w:start w:val="1"/>
      <w:numFmt w:val="bullet"/>
      <w:lvlText w:val=""/>
      <w:lvlJc w:val="left"/>
      <w:pPr>
        <w:tabs>
          <w:tab w:val="num" w:pos="6120"/>
        </w:tabs>
        <w:ind w:left="6120" w:hanging="360"/>
      </w:pPr>
      <w:rPr>
        <w:rFonts w:ascii="Wingdings 2" w:hAnsi="Wingdings 2" w:hint="default"/>
      </w:rPr>
    </w:lvl>
  </w:abstractNum>
  <w:abstractNum w:abstractNumId="2" w15:restartNumberingAfterBreak="0">
    <w:nsid w:val="3F491444"/>
    <w:multiLevelType w:val="multilevel"/>
    <w:tmpl w:val="4FBEC5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93C64A6"/>
    <w:multiLevelType w:val="hybridMultilevel"/>
    <w:tmpl w:val="0478CCFC"/>
    <w:lvl w:ilvl="0" w:tplc="9D0C47C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DF94E60E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6EC018F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578629F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6E6EDE4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5CCA157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636A553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9B0EFFF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4FA6098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731135B7"/>
    <w:multiLevelType w:val="hybridMultilevel"/>
    <w:tmpl w:val="DCE843B8"/>
    <w:lvl w:ilvl="0" w:tplc="5D5E465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590811CC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2FCCF79A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63CE72A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AFD61E1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DE7615B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D53C0A6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244276D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86307F1C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3"/>
  </w:num>
  <w:num w:numId="3">
    <w:abstractNumId w:val="4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0A44"/>
    <w:rsid w:val="00176E8A"/>
    <w:rsid w:val="001C5B9E"/>
    <w:rsid w:val="002C5B5D"/>
    <w:rsid w:val="002F5C14"/>
    <w:rsid w:val="003A62BD"/>
    <w:rsid w:val="003E03E2"/>
    <w:rsid w:val="0041595E"/>
    <w:rsid w:val="00455DEF"/>
    <w:rsid w:val="004B3EF6"/>
    <w:rsid w:val="0050172D"/>
    <w:rsid w:val="00522C53"/>
    <w:rsid w:val="005974BB"/>
    <w:rsid w:val="005D7668"/>
    <w:rsid w:val="005E0A44"/>
    <w:rsid w:val="005F4C69"/>
    <w:rsid w:val="00603E32"/>
    <w:rsid w:val="006356A0"/>
    <w:rsid w:val="006961F6"/>
    <w:rsid w:val="00766035"/>
    <w:rsid w:val="007B0074"/>
    <w:rsid w:val="008049F3"/>
    <w:rsid w:val="0083139B"/>
    <w:rsid w:val="00873A1C"/>
    <w:rsid w:val="00980589"/>
    <w:rsid w:val="009D13A2"/>
    <w:rsid w:val="009D68FD"/>
    <w:rsid w:val="00A109A7"/>
    <w:rsid w:val="00A70648"/>
    <w:rsid w:val="00AC13F4"/>
    <w:rsid w:val="00B51267"/>
    <w:rsid w:val="00B70D38"/>
    <w:rsid w:val="00B70FE2"/>
    <w:rsid w:val="00B86C3D"/>
    <w:rsid w:val="00B96F68"/>
    <w:rsid w:val="00BC466B"/>
    <w:rsid w:val="00C006E7"/>
    <w:rsid w:val="00C66569"/>
    <w:rsid w:val="00C665C3"/>
    <w:rsid w:val="00D0702B"/>
    <w:rsid w:val="00D07250"/>
    <w:rsid w:val="00D44440"/>
    <w:rsid w:val="00DC5945"/>
    <w:rsid w:val="00E913A3"/>
    <w:rsid w:val="00EA2507"/>
    <w:rsid w:val="00EF4DDA"/>
    <w:rsid w:val="00F039D0"/>
    <w:rsid w:val="00FD02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E048E0"/>
  <w15:chartTrackingRefBased/>
  <w15:docId w15:val="{2A9B14A1-53C0-4764-A638-CF2BD320D2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76E8A"/>
  </w:style>
  <w:style w:type="paragraph" w:styleId="Heading1">
    <w:name w:val="heading 1"/>
    <w:basedOn w:val="Normal"/>
    <w:next w:val="Normal"/>
    <w:link w:val="Heading1Char"/>
    <w:uiPriority w:val="9"/>
    <w:qFormat/>
    <w:rsid w:val="00C006E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D029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006E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FD029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D4444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95968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0387421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947772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7081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9567313">
          <w:marLeft w:val="80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5201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893474">
          <w:marLeft w:val="100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735833">
          <w:marLeft w:val="100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722740">
          <w:marLeft w:val="100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114035">
          <w:marLeft w:val="100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7548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4527518">
          <w:marLeft w:val="734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250126">
          <w:marLeft w:val="734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442924">
          <w:marLeft w:val="734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99325">
          <w:marLeft w:val="734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584968">
          <w:marLeft w:val="734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94782">
          <w:marLeft w:val="734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3885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104</TotalTime>
  <Pages>4</Pages>
  <Words>481</Words>
  <Characters>2742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Prashanth Singaravelan</dc:creator>
  <cp:keywords/>
  <dc:description/>
  <cp:lastModifiedBy>Prashanth Singaravelan</cp:lastModifiedBy>
  <cp:revision>45</cp:revision>
  <dcterms:created xsi:type="dcterms:W3CDTF">2021-03-05T05:44:00Z</dcterms:created>
  <dcterms:modified xsi:type="dcterms:W3CDTF">2021-03-11T15:03:00Z</dcterms:modified>
</cp:coreProperties>
</file>