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144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9"/>
        <w:gridCol w:w="804"/>
        <w:gridCol w:w="698"/>
        <w:gridCol w:w="1934"/>
        <w:gridCol w:w="67"/>
        <w:gridCol w:w="1658"/>
        <w:gridCol w:w="591"/>
        <w:gridCol w:w="414"/>
        <w:gridCol w:w="991"/>
        <w:gridCol w:w="34"/>
        <w:gridCol w:w="86"/>
        <w:gridCol w:w="339"/>
        <w:gridCol w:w="106"/>
        <w:gridCol w:w="270"/>
        <w:gridCol w:w="270"/>
        <w:gridCol w:w="270"/>
        <w:gridCol w:w="270"/>
        <w:gridCol w:w="464"/>
      </w:tblGrid>
      <w:tr w:rsidR="002E4587" w:rsidRPr="006F19EF" w14:paraId="6CE03E18" w14:textId="77777777" w:rsidTr="00A659B3">
        <w:tc>
          <w:tcPr>
            <w:tcW w:w="1951" w:type="dxa"/>
            <w:gridSpan w:val="3"/>
          </w:tcPr>
          <w:p w14:paraId="6CDA1733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6220" w:type="dxa"/>
            <w:gridSpan w:val="10"/>
          </w:tcPr>
          <w:p w14:paraId="05B8E58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Data Communication and Networks</w:t>
            </w:r>
          </w:p>
        </w:tc>
        <w:tc>
          <w:tcPr>
            <w:tcW w:w="270" w:type="dxa"/>
          </w:tcPr>
          <w:p w14:paraId="214967F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270" w:type="dxa"/>
          </w:tcPr>
          <w:p w14:paraId="18257FD7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270" w:type="dxa"/>
          </w:tcPr>
          <w:p w14:paraId="71A6152C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270" w:type="dxa"/>
          </w:tcPr>
          <w:p w14:paraId="0B87306C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</w:tc>
        <w:tc>
          <w:tcPr>
            <w:tcW w:w="464" w:type="dxa"/>
          </w:tcPr>
          <w:p w14:paraId="5C596764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2E4587" w:rsidRPr="006F19EF" w14:paraId="579D3DE4" w14:textId="77777777" w:rsidTr="00A659B3">
        <w:tc>
          <w:tcPr>
            <w:tcW w:w="1951" w:type="dxa"/>
            <w:gridSpan w:val="3"/>
          </w:tcPr>
          <w:p w14:paraId="71BB0598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CSI1011</w:t>
            </w:r>
          </w:p>
        </w:tc>
        <w:tc>
          <w:tcPr>
            <w:tcW w:w="6220" w:type="dxa"/>
            <w:gridSpan w:val="10"/>
          </w:tcPr>
          <w:p w14:paraId="2ED2813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5CB3211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70" w:type="dxa"/>
          </w:tcPr>
          <w:p w14:paraId="5F089B6F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70" w:type="dxa"/>
          </w:tcPr>
          <w:p w14:paraId="683FE0B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70" w:type="dxa"/>
          </w:tcPr>
          <w:p w14:paraId="759DB6A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3E76335D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2E4587" w:rsidRPr="006F19EF" w14:paraId="5E212F13" w14:textId="77777777" w:rsidTr="00A659B3">
        <w:trPr>
          <w:trHeight w:val="143"/>
        </w:trPr>
        <w:tc>
          <w:tcPr>
            <w:tcW w:w="1951" w:type="dxa"/>
            <w:gridSpan w:val="3"/>
          </w:tcPr>
          <w:p w14:paraId="465C3C21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Pre-requisite</w:t>
            </w:r>
          </w:p>
        </w:tc>
        <w:tc>
          <w:tcPr>
            <w:tcW w:w="5775" w:type="dxa"/>
            <w:gridSpan w:val="8"/>
          </w:tcPr>
          <w:p w14:paraId="5B7B91D5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9" w:type="dxa"/>
            <w:gridSpan w:val="7"/>
          </w:tcPr>
          <w:p w14:paraId="2E967C09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Syllabus version</w:t>
            </w:r>
          </w:p>
        </w:tc>
      </w:tr>
      <w:tr w:rsidR="002E4587" w:rsidRPr="006F19EF" w14:paraId="60E90F97" w14:textId="77777777" w:rsidTr="00A659B3">
        <w:trPr>
          <w:trHeight w:val="143"/>
        </w:trPr>
        <w:tc>
          <w:tcPr>
            <w:tcW w:w="1951" w:type="dxa"/>
            <w:gridSpan w:val="3"/>
          </w:tcPr>
          <w:p w14:paraId="3A17C285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8"/>
          </w:tcPr>
          <w:p w14:paraId="3C8E414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9" w:type="dxa"/>
            <w:gridSpan w:val="7"/>
          </w:tcPr>
          <w:p w14:paraId="386A4BC1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V.1</w:t>
            </w:r>
          </w:p>
        </w:tc>
      </w:tr>
      <w:tr w:rsidR="002E4587" w:rsidRPr="006F19EF" w14:paraId="168C50EE" w14:textId="77777777" w:rsidTr="00A659B3">
        <w:trPr>
          <w:trHeight w:val="143"/>
        </w:trPr>
        <w:tc>
          <w:tcPr>
            <w:tcW w:w="9715" w:type="dxa"/>
            <w:gridSpan w:val="18"/>
          </w:tcPr>
          <w:p w14:paraId="680803F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Course Objectives:</w:t>
            </w:r>
          </w:p>
        </w:tc>
      </w:tr>
      <w:tr w:rsidR="002E4587" w:rsidRPr="006F19EF" w14:paraId="3EE15A02" w14:textId="77777777" w:rsidTr="00A659B3">
        <w:trPr>
          <w:trHeight w:val="143"/>
        </w:trPr>
        <w:tc>
          <w:tcPr>
            <w:tcW w:w="9715" w:type="dxa"/>
            <w:gridSpan w:val="18"/>
          </w:tcPr>
          <w:p w14:paraId="20097129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Build an understanding of the fundamental concepts of computer networking, protocols, architectures, and applications</w:t>
            </w:r>
          </w:p>
          <w:p w14:paraId="2546FC4D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Gain expertise in design, implement and </w:t>
            </w:r>
            <w:proofErr w:type="spellStart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performance perspective of TCP/IP layered Architecture</w:t>
            </w:r>
          </w:p>
          <w:p w14:paraId="2F49D79C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Deal with the major issues of the layers of the model.</w:t>
            </w:r>
          </w:p>
        </w:tc>
      </w:tr>
      <w:tr w:rsidR="002E4587" w:rsidRPr="006F19EF" w14:paraId="4520392B" w14:textId="77777777" w:rsidTr="00A659B3">
        <w:trPr>
          <w:trHeight w:val="143"/>
        </w:trPr>
        <w:tc>
          <w:tcPr>
            <w:tcW w:w="9715" w:type="dxa"/>
            <w:gridSpan w:val="18"/>
          </w:tcPr>
          <w:p w14:paraId="6646CC80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14:paraId="67454DC9" w14:textId="77777777" w:rsidTr="00A659B3">
        <w:trPr>
          <w:trHeight w:val="143"/>
        </w:trPr>
        <w:tc>
          <w:tcPr>
            <w:tcW w:w="9715" w:type="dxa"/>
            <w:gridSpan w:val="18"/>
          </w:tcPr>
          <w:p w14:paraId="003E0B54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Expected Course Outcomes:</w:t>
            </w:r>
          </w:p>
        </w:tc>
      </w:tr>
      <w:tr w:rsidR="002E4587" w:rsidRPr="006F19EF" w14:paraId="71C2F55B" w14:textId="77777777" w:rsidTr="00A659B3">
        <w:trPr>
          <w:trHeight w:val="143"/>
        </w:trPr>
        <w:tc>
          <w:tcPr>
            <w:tcW w:w="9715" w:type="dxa"/>
            <w:gridSpan w:val="18"/>
          </w:tcPr>
          <w:p w14:paraId="68C601AB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Describe the layered structure of a typical networked architecture</w:t>
            </w:r>
          </w:p>
          <w:p w14:paraId="0F3AE9B2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2. Identify and </w:t>
            </w:r>
            <w:proofErr w:type="spellStart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the different types of network topologies, error and flow control mechanisms</w:t>
            </w:r>
          </w:p>
          <w:p w14:paraId="62240CB5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3. Design sub-netting and enhance the performance of routing mechanisms.</w:t>
            </w:r>
          </w:p>
          <w:p w14:paraId="1C085AB1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4. Compare various congestion control mechanisms and identify suitable Transport layer protocol for real time applications</w:t>
            </w:r>
          </w:p>
          <w:p w14:paraId="078BF11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5. Identify various Application layer protocols for specific applications</w:t>
            </w:r>
          </w:p>
          <w:p w14:paraId="1EAD19C9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6. Design and Implement various Network protocols</w:t>
            </w:r>
          </w:p>
        </w:tc>
      </w:tr>
      <w:tr w:rsidR="002E4587" w:rsidRPr="006F19EF" w14:paraId="7068986F" w14:textId="77777777" w:rsidTr="00A659B3">
        <w:trPr>
          <w:trHeight w:val="143"/>
        </w:trPr>
        <w:tc>
          <w:tcPr>
            <w:tcW w:w="9715" w:type="dxa"/>
            <w:gridSpan w:val="18"/>
          </w:tcPr>
          <w:p w14:paraId="5F4B8CE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14:paraId="3D57F34A" w14:textId="77777777" w:rsidTr="00A659B3">
        <w:trPr>
          <w:trHeight w:val="143"/>
        </w:trPr>
        <w:tc>
          <w:tcPr>
            <w:tcW w:w="3952" w:type="dxa"/>
            <w:gridSpan w:val="5"/>
          </w:tcPr>
          <w:p w14:paraId="77ACCE76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Student Learning Outcomes (SLO):</w:t>
            </w:r>
          </w:p>
        </w:tc>
        <w:tc>
          <w:tcPr>
            <w:tcW w:w="5763" w:type="dxa"/>
            <w:gridSpan w:val="13"/>
          </w:tcPr>
          <w:p w14:paraId="3B7973B0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2,5,6</w:t>
            </w:r>
          </w:p>
        </w:tc>
      </w:tr>
      <w:tr w:rsidR="002E4587" w:rsidRPr="006F19EF" w14:paraId="18C8739E" w14:textId="77777777" w:rsidTr="00A659B3">
        <w:trPr>
          <w:trHeight w:val="143"/>
        </w:trPr>
        <w:tc>
          <w:tcPr>
            <w:tcW w:w="9715" w:type="dxa"/>
            <w:gridSpan w:val="18"/>
          </w:tcPr>
          <w:p w14:paraId="721D3B3E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 Having a clear understanding of the subject related concepts and of</w:t>
            </w:r>
            <w:r w:rsidR="00C817A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contemporary issues</w:t>
            </w:r>
          </w:p>
          <w:p w14:paraId="66769FCC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5. Having design thinking capability</w:t>
            </w:r>
          </w:p>
          <w:p w14:paraId="6FDD5310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6. Having an ability to design a component or a product applying all the</w:t>
            </w:r>
            <w:r w:rsidR="00C817A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relevant standards and with realistic constraints</w:t>
            </w:r>
          </w:p>
        </w:tc>
      </w:tr>
      <w:tr w:rsidR="002E4587" w:rsidRPr="006F19EF" w14:paraId="13E2D86D" w14:textId="77777777" w:rsidTr="00A659B3">
        <w:trPr>
          <w:trHeight w:val="143"/>
        </w:trPr>
        <w:tc>
          <w:tcPr>
            <w:tcW w:w="1253" w:type="dxa"/>
            <w:gridSpan w:val="2"/>
          </w:tcPr>
          <w:p w14:paraId="5D082FF7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Module:1</w:t>
            </w:r>
          </w:p>
        </w:tc>
        <w:tc>
          <w:tcPr>
            <w:tcW w:w="4948" w:type="dxa"/>
            <w:gridSpan w:val="5"/>
          </w:tcPr>
          <w:p w14:paraId="1E250015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Introduction to Data Communication and Computer Network</w:t>
            </w:r>
          </w:p>
        </w:tc>
        <w:tc>
          <w:tcPr>
            <w:tcW w:w="1439" w:type="dxa"/>
            <w:gridSpan w:val="3"/>
          </w:tcPr>
          <w:p w14:paraId="0C80E7F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  <w:tc>
          <w:tcPr>
            <w:tcW w:w="2075" w:type="dxa"/>
            <w:gridSpan w:val="8"/>
          </w:tcPr>
          <w:p w14:paraId="484ED8E0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763273"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O:</w:t>
            </w: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E4587" w:rsidRPr="006F19EF" w14:paraId="0625FDCE" w14:textId="77777777" w:rsidTr="00A659B3">
        <w:trPr>
          <w:trHeight w:val="143"/>
        </w:trPr>
        <w:tc>
          <w:tcPr>
            <w:tcW w:w="9715" w:type="dxa"/>
            <w:gridSpan w:val="18"/>
          </w:tcPr>
          <w:p w14:paraId="00959948" w14:textId="3FAF5226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Definition and Uses of Computer Network, Criteria for a Data Communication Network, Components of Data Communication, Classification of Computer network, Network Topology, Network Models:</w:t>
            </w:r>
            <w:r w:rsidR="00461ED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OSI, TCP/IP- Networking Devices: Hubs, Bridges, Switches, Routers, and Gateways – Performance Metrics – Introduction to Sockets – Port numbers in Socket Programming</w:t>
            </w:r>
          </w:p>
        </w:tc>
      </w:tr>
      <w:tr w:rsidR="002E4587" w:rsidRPr="006F19EF" w14:paraId="15E1D5F7" w14:textId="77777777" w:rsidTr="00A659B3">
        <w:trPr>
          <w:trHeight w:val="143"/>
        </w:trPr>
        <w:tc>
          <w:tcPr>
            <w:tcW w:w="9715" w:type="dxa"/>
            <w:gridSpan w:val="18"/>
          </w:tcPr>
          <w:p w14:paraId="7A868679" w14:textId="77777777" w:rsidR="002E4587" w:rsidRPr="006F19EF" w:rsidRDefault="002E4587" w:rsidP="00A659B3">
            <w:pPr>
              <w:spacing w:after="0" w:line="24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14:paraId="6847BEB3" w14:textId="77777777" w:rsidTr="00A659B3">
        <w:trPr>
          <w:trHeight w:val="143"/>
        </w:trPr>
        <w:tc>
          <w:tcPr>
            <w:tcW w:w="1253" w:type="dxa"/>
            <w:gridSpan w:val="2"/>
          </w:tcPr>
          <w:p w14:paraId="13DA1EA7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Module:2</w:t>
            </w:r>
          </w:p>
        </w:tc>
        <w:tc>
          <w:tcPr>
            <w:tcW w:w="4948" w:type="dxa"/>
            <w:gridSpan w:val="5"/>
          </w:tcPr>
          <w:p w14:paraId="31D6AFC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Physical Layer:</w:t>
            </w:r>
          </w:p>
        </w:tc>
        <w:tc>
          <w:tcPr>
            <w:tcW w:w="1439" w:type="dxa"/>
            <w:gridSpan w:val="3"/>
          </w:tcPr>
          <w:p w14:paraId="14234216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  <w:tc>
          <w:tcPr>
            <w:tcW w:w="2075" w:type="dxa"/>
            <w:gridSpan w:val="8"/>
          </w:tcPr>
          <w:p w14:paraId="27AB0E13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763273"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E4587" w:rsidRPr="006F19EF" w14:paraId="784C02B4" w14:textId="77777777" w:rsidTr="00A659B3">
        <w:trPr>
          <w:trHeight w:val="143"/>
        </w:trPr>
        <w:tc>
          <w:tcPr>
            <w:tcW w:w="9715" w:type="dxa"/>
            <w:gridSpan w:val="18"/>
          </w:tcPr>
          <w:p w14:paraId="236BC407" w14:textId="3CC0A33B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</w:pPr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Transmission Impairments, Transmission Medium,</w:t>
            </w:r>
            <w:r w:rsidR="009C66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Data Encoding: Line Encoding, Types of Line Coding, Analog-to-Digital Conversion- Pulse code modulation (PCM), Delta modulation (DM);</w:t>
            </w:r>
            <w:r w:rsidR="00E945A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Transmission Modes- Half and Full Duplex- Signals – Bandwidth and Data Rate – Multiplexing – Shift Keying</w:t>
            </w:r>
            <w:r w:rsidRPr="00AA3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E4587" w:rsidRPr="006F19EF" w14:paraId="7342E884" w14:textId="77777777" w:rsidTr="00A659B3">
        <w:trPr>
          <w:trHeight w:val="143"/>
        </w:trPr>
        <w:tc>
          <w:tcPr>
            <w:tcW w:w="9715" w:type="dxa"/>
            <w:gridSpan w:val="18"/>
          </w:tcPr>
          <w:p w14:paraId="17109C25" w14:textId="77777777" w:rsidR="002E4587" w:rsidRPr="006F19EF" w:rsidRDefault="002E4587" w:rsidP="00A659B3">
            <w:pPr>
              <w:spacing w:after="0" w:line="24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14:paraId="075E47F7" w14:textId="77777777" w:rsidTr="00A659B3">
        <w:trPr>
          <w:trHeight w:val="143"/>
        </w:trPr>
        <w:tc>
          <w:tcPr>
            <w:tcW w:w="1253" w:type="dxa"/>
            <w:gridSpan w:val="2"/>
          </w:tcPr>
          <w:p w14:paraId="68DF0F2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Module:3</w:t>
            </w:r>
          </w:p>
        </w:tc>
        <w:tc>
          <w:tcPr>
            <w:tcW w:w="4948" w:type="dxa"/>
            <w:gridSpan w:val="5"/>
          </w:tcPr>
          <w:p w14:paraId="50564209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Data Link Layer:</w:t>
            </w:r>
          </w:p>
        </w:tc>
        <w:tc>
          <w:tcPr>
            <w:tcW w:w="1439" w:type="dxa"/>
            <w:gridSpan w:val="3"/>
          </w:tcPr>
          <w:p w14:paraId="18302372" w14:textId="77777777" w:rsidR="002E4587" w:rsidRPr="006F19EF" w:rsidRDefault="002E4587" w:rsidP="00A659B3">
            <w:pPr>
              <w:spacing w:after="0" w:line="240" w:lineRule="auto"/>
              <w:ind w:left="-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9 hours</w:t>
            </w:r>
          </w:p>
        </w:tc>
        <w:tc>
          <w:tcPr>
            <w:tcW w:w="2075" w:type="dxa"/>
            <w:gridSpan w:val="8"/>
          </w:tcPr>
          <w:p w14:paraId="09CC8D88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CO:2</w:t>
            </w:r>
          </w:p>
        </w:tc>
      </w:tr>
      <w:tr w:rsidR="002E4587" w:rsidRPr="006F19EF" w14:paraId="3C42DFF5" w14:textId="77777777" w:rsidTr="00A659B3">
        <w:trPr>
          <w:trHeight w:val="143"/>
        </w:trPr>
        <w:tc>
          <w:tcPr>
            <w:tcW w:w="9715" w:type="dxa"/>
            <w:gridSpan w:val="18"/>
          </w:tcPr>
          <w:p w14:paraId="46FB92FD" w14:textId="447356CC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Error Detection and Correction- </w:t>
            </w:r>
            <w:proofErr w:type="gramStart"/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One and two dimensional</w:t>
            </w:r>
            <w:proofErr w:type="gramEnd"/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parity checks, Hamming code, Cyclic redundancy check (CRC); </w:t>
            </w:r>
            <w:r w:rsidRPr="00593A9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Flow Control: Protocols: Protocols for Noiseless Channels and Noisy Channels – Ethernet- Access Control Protocols: CSMA,</w:t>
            </w:r>
            <w:r w:rsidR="000A67C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 xml:space="preserve"> </w:t>
            </w:r>
            <w:r w:rsidRPr="00593A9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CSMA/CA,</w:t>
            </w:r>
            <w:r w:rsidR="00331208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 xml:space="preserve"> </w:t>
            </w:r>
            <w:r w:rsidRPr="00593A9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CSMA/CD, Token Ring- Token Passing,</w:t>
            </w:r>
            <w:r w:rsidR="000A67C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 xml:space="preserve"> </w:t>
            </w:r>
            <w:r w:rsidRPr="00593A9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TDMA,</w:t>
            </w:r>
            <w:r w:rsidR="000A67C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 xml:space="preserve"> </w:t>
            </w:r>
            <w:r w:rsidRPr="00593A9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FDMA,</w:t>
            </w:r>
            <w:r w:rsidR="000A67C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 xml:space="preserve"> </w:t>
            </w:r>
            <w:r w:rsidRPr="00593A9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CDMA-Virtual LAN- Wireless LAN (802.11).</w:t>
            </w:r>
          </w:p>
        </w:tc>
      </w:tr>
      <w:tr w:rsidR="002E4587" w:rsidRPr="006F19EF" w14:paraId="67455C0E" w14:textId="77777777" w:rsidTr="00A659B3">
        <w:trPr>
          <w:trHeight w:val="143"/>
        </w:trPr>
        <w:tc>
          <w:tcPr>
            <w:tcW w:w="9715" w:type="dxa"/>
            <w:gridSpan w:val="18"/>
          </w:tcPr>
          <w:p w14:paraId="6C9690F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14:paraId="25574641" w14:textId="77777777" w:rsidTr="00A659B3">
        <w:trPr>
          <w:trHeight w:val="143"/>
        </w:trPr>
        <w:tc>
          <w:tcPr>
            <w:tcW w:w="1253" w:type="dxa"/>
            <w:gridSpan w:val="2"/>
          </w:tcPr>
          <w:p w14:paraId="6AE9619F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Module:4</w:t>
            </w:r>
          </w:p>
        </w:tc>
        <w:tc>
          <w:tcPr>
            <w:tcW w:w="4948" w:type="dxa"/>
            <w:gridSpan w:val="5"/>
          </w:tcPr>
          <w:p w14:paraId="1652F71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Network Layer</w:t>
            </w:r>
          </w:p>
        </w:tc>
        <w:tc>
          <w:tcPr>
            <w:tcW w:w="1439" w:type="dxa"/>
            <w:gridSpan w:val="3"/>
          </w:tcPr>
          <w:p w14:paraId="07DEF22C" w14:textId="77777777" w:rsidR="002E4587" w:rsidRPr="006F19EF" w:rsidRDefault="002E4587" w:rsidP="00A659B3">
            <w:pPr>
              <w:spacing w:after="0" w:line="240" w:lineRule="auto"/>
              <w:ind w:left="-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8 hours</w:t>
            </w:r>
          </w:p>
        </w:tc>
        <w:tc>
          <w:tcPr>
            <w:tcW w:w="2075" w:type="dxa"/>
            <w:gridSpan w:val="8"/>
          </w:tcPr>
          <w:p w14:paraId="0EFD4546" w14:textId="77777777" w:rsidR="002E4587" w:rsidRPr="006F19EF" w:rsidRDefault="002E4587" w:rsidP="00A659B3">
            <w:pPr>
              <w:tabs>
                <w:tab w:val="center" w:pos="927"/>
                <w:tab w:val="right" w:pos="185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CO:3</w:t>
            </w:r>
          </w:p>
        </w:tc>
      </w:tr>
      <w:tr w:rsidR="002E4587" w:rsidRPr="006F19EF" w14:paraId="430B91B0" w14:textId="77777777" w:rsidTr="00A659B3">
        <w:trPr>
          <w:trHeight w:val="143"/>
        </w:trPr>
        <w:tc>
          <w:tcPr>
            <w:tcW w:w="9715" w:type="dxa"/>
            <w:gridSpan w:val="18"/>
          </w:tcPr>
          <w:p w14:paraId="202EEB74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0A9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IP Addressing Scheme, Subnet Addressing, Subnet Masks, IPV4 Addressing, IPV6 Addressing, Address Resolution Protocol (ARP), Reverse Address Resolution Protocol (RARP).Unicast Routing: Routing Characteristics,</w:t>
            </w:r>
            <w:r w:rsidRPr="00030A9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Routing Algorithms:  Distance Vector Routing Protocol, Link State Routing Protocol – Multicast Routing- Wireless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Routing</w:t>
            </w:r>
          </w:p>
        </w:tc>
      </w:tr>
      <w:tr w:rsidR="002E4587" w:rsidRPr="006F19EF" w14:paraId="29864082" w14:textId="77777777" w:rsidTr="00A659B3">
        <w:trPr>
          <w:trHeight w:val="143"/>
        </w:trPr>
        <w:tc>
          <w:tcPr>
            <w:tcW w:w="9715" w:type="dxa"/>
            <w:gridSpan w:val="18"/>
          </w:tcPr>
          <w:p w14:paraId="2DE0F0E5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14:paraId="439F969B" w14:textId="77777777" w:rsidTr="00A659B3">
        <w:trPr>
          <w:trHeight w:val="143"/>
        </w:trPr>
        <w:tc>
          <w:tcPr>
            <w:tcW w:w="1253" w:type="dxa"/>
            <w:gridSpan w:val="2"/>
          </w:tcPr>
          <w:p w14:paraId="1E65815D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Module:5</w:t>
            </w:r>
          </w:p>
        </w:tc>
        <w:tc>
          <w:tcPr>
            <w:tcW w:w="4948" w:type="dxa"/>
            <w:gridSpan w:val="5"/>
          </w:tcPr>
          <w:p w14:paraId="372080DC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  <w:lang w:val="en-GB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Transport Layer</w:t>
            </w:r>
          </w:p>
        </w:tc>
        <w:tc>
          <w:tcPr>
            <w:tcW w:w="1405" w:type="dxa"/>
            <w:gridSpan w:val="2"/>
          </w:tcPr>
          <w:p w14:paraId="74FC5AF9" w14:textId="77777777" w:rsidR="002E4587" w:rsidRPr="006F19EF" w:rsidRDefault="002E4587" w:rsidP="00A659B3">
            <w:pPr>
              <w:spacing w:after="0" w:line="240" w:lineRule="auto"/>
              <w:ind w:left="-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6 hours</w:t>
            </w:r>
          </w:p>
        </w:tc>
        <w:tc>
          <w:tcPr>
            <w:tcW w:w="2109" w:type="dxa"/>
            <w:gridSpan w:val="9"/>
          </w:tcPr>
          <w:p w14:paraId="103B079C" w14:textId="77777777" w:rsidR="002E4587" w:rsidRPr="006F19EF" w:rsidRDefault="002E4587" w:rsidP="00A659B3">
            <w:pPr>
              <w:tabs>
                <w:tab w:val="center" w:pos="927"/>
                <w:tab w:val="right" w:pos="185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CO:4</w:t>
            </w:r>
          </w:p>
        </w:tc>
      </w:tr>
      <w:tr w:rsidR="002E4587" w:rsidRPr="006F19EF" w14:paraId="26A6682D" w14:textId="77777777" w:rsidTr="00A659B3">
        <w:trPr>
          <w:trHeight w:val="143"/>
        </w:trPr>
        <w:tc>
          <w:tcPr>
            <w:tcW w:w="9715" w:type="dxa"/>
            <w:gridSpan w:val="18"/>
          </w:tcPr>
          <w:p w14:paraId="5C619538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Services of Transport </w:t>
            </w:r>
            <w:proofErr w:type="spellStart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Layer,Socket</w:t>
            </w:r>
            <w:proofErr w:type="spellEnd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Programming, TCP </w:t>
            </w:r>
            <w:proofErr w:type="spellStart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Phases,Transport</w:t>
            </w:r>
            <w:proofErr w:type="spellEnd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Layer Protocols: TCP, </w:t>
            </w:r>
            <w:proofErr w:type="spellStart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UDP,SCTP,RTP,Transport</w:t>
            </w:r>
            <w:proofErr w:type="spellEnd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Layer Security </w:t>
            </w:r>
            <w:proofErr w:type="spellStart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Protocols:SSL,TLS</w:t>
            </w:r>
            <w:proofErr w:type="spellEnd"/>
          </w:p>
        </w:tc>
      </w:tr>
      <w:tr w:rsidR="002E4587" w:rsidRPr="006F19EF" w14:paraId="22CD9EA8" w14:textId="77777777" w:rsidTr="00A659B3">
        <w:trPr>
          <w:trHeight w:val="143"/>
        </w:trPr>
        <w:tc>
          <w:tcPr>
            <w:tcW w:w="9715" w:type="dxa"/>
            <w:gridSpan w:val="18"/>
          </w:tcPr>
          <w:p w14:paraId="58F7503A" w14:textId="77777777" w:rsidR="002E4587" w:rsidRPr="006F19EF" w:rsidRDefault="002E4587" w:rsidP="00A659B3">
            <w:pPr>
              <w:spacing w:after="0" w:line="24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14:paraId="2ACE8C09" w14:textId="77777777" w:rsidTr="00A659B3">
        <w:trPr>
          <w:trHeight w:val="143"/>
        </w:trPr>
        <w:tc>
          <w:tcPr>
            <w:tcW w:w="1253" w:type="dxa"/>
            <w:gridSpan w:val="2"/>
          </w:tcPr>
          <w:p w14:paraId="454C67D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Module:6</w:t>
            </w:r>
          </w:p>
        </w:tc>
        <w:tc>
          <w:tcPr>
            <w:tcW w:w="4948" w:type="dxa"/>
            <w:gridSpan w:val="5"/>
          </w:tcPr>
          <w:p w14:paraId="1F38E15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  <w:lang w:val="en-GB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Traffic Engineering Principles</w:t>
            </w:r>
          </w:p>
        </w:tc>
        <w:tc>
          <w:tcPr>
            <w:tcW w:w="1405" w:type="dxa"/>
            <w:gridSpan w:val="2"/>
          </w:tcPr>
          <w:p w14:paraId="6429F44A" w14:textId="77777777" w:rsidR="002E4587" w:rsidRPr="006F19EF" w:rsidRDefault="002E4587" w:rsidP="00A659B3">
            <w:pPr>
              <w:spacing w:after="0" w:line="240" w:lineRule="auto"/>
              <w:ind w:left="-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  <w:tc>
          <w:tcPr>
            <w:tcW w:w="2109" w:type="dxa"/>
            <w:gridSpan w:val="9"/>
          </w:tcPr>
          <w:p w14:paraId="388D965F" w14:textId="77777777" w:rsidR="002E4587" w:rsidRPr="006F19EF" w:rsidRDefault="002E4587" w:rsidP="00A659B3">
            <w:pPr>
              <w:tabs>
                <w:tab w:val="center" w:pos="927"/>
                <w:tab w:val="right" w:pos="185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CO:4</w:t>
            </w:r>
          </w:p>
        </w:tc>
      </w:tr>
      <w:tr w:rsidR="002E4587" w:rsidRPr="006F19EF" w14:paraId="162B8FAD" w14:textId="77777777" w:rsidTr="00A659B3">
        <w:trPr>
          <w:trHeight w:val="143"/>
        </w:trPr>
        <w:tc>
          <w:tcPr>
            <w:tcW w:w="9715" w:type="dxa"/>
            <w:gridSpan w:val="18"/>
          </w:tcPr>
          <w:p w14:paraId="50DF00B9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Congestion Control Algorithms- Congestion prevention policies; Quality of Service- Traffic shaping, Leaky bucket algorithm, Token bucket algorithm; Integrated Services.</w:t>
            </w:r>
          </w:p>
        </w:tc>
      </w:tr>
      <w:tr w:rsidR="002E4587" w:rsidRPr="006F19EF" w14:paraId="792E4036" w14:textId="77777777" w:rsidTr="00A659B3">
        <w:trPr>
          <w:trHeight w:val="143"/>
        </w:trPr>
        <w:tc>
          <w:tcPr>
            <w:tcW w:w="9715" w:type="dxa"/>
            <w:gridSpan w:val="18"/>
          </w:tcPr>
          <w:p w14:paraId="2033AAD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14:paraId="4FB545F2" w14:textId="77777777" w:rsidTr="00A659B3">
        <w:trPr>
          <w:trHeight w:val="143"/>
        </w:trPr>
        <w:tc>
          <w:tcPr>
            <w:tcW w:w="1253" w:type="dxa"/>
            <w:gridSpan w:val="2"/>
          </w:tcPr>
          <w:p w14:paraId="7E6261B5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Module:7</w:t>
            </w:r>
          </w:p>
        </w:tc>
        <w:tc>
          <w:tcPr>
            <w:tcW w:w="4948" w:type="dxa"/>
            <w:gridSpan w:val="5"/>
          </w:tcPr>
          <w:p w14:paraId="1F4B53F8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  <w:lang w:val="en-GB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Application Layer</w:t>
            </w:r>
          </w:p>
        </w:tc>
        <w:tc>
          <w:tcPr>
            <w:tcW w:w="1405" w:type="dxa"/>
            <w:gridSpan w:val="2"/>
          </w:tcPr>
          <w:p w14:paraId="27E10446" w14:textId="77777777" w:rsidR="002E4587" w:rsidRPr="006F19EF" w:rsidRDefault="002E4587" w:rsidP="00A659B3">
            <w:pPr>
              <w:spacing w:after="0" w:line="240" w:lineRule="auto"/>
              <w:ind w:left="-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6 hours</w:t>
            </w:r>
          </w:p>
        </w:tc>
        <w:tc>
          <w:tcPr>
            <w:tcW w:w="2109" w:type="dxa"/>
            <w:gridSpan w:val="9"/>
          </w:tcPr>
          <w:p w14:paraId="7E6DA73A" w14:textId="77777777" w:rsidR="002E4587" w:rsidRPr="006F19EF" w:rsidRDefault="002E4587" w:rsidP="00A659B3">
            <w:pPr>
              <w:tabs>
                <w:tab w:val="center" w:pos="927"/>
                <w:tab w:val="right" w:pos="185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CO:5</w:t>
            </w:r>
          </w:p>
        </w:tc>
      </w:tr>
      <w:tr w:rsidR="002E4587" w:rsidRPr="006F19EF" w14:paraId="289F4A4A" w14:textId="77777777" w:rsidTr="00A659B3">
        <w:trPr>
          <w:trHeight w:val="143"/>
        </w:trPr>
        <w:tc>
          <w:tcPr>
            <w:tcW w:w="9715" w:type="dxa"/>
            <w:gridSpan w:val="18"/>
          </w:tcPr>
          <w:p w14:paraId="784921B6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Simple Mail Transfer Protocol (SMTP), File Transfer Protocol (FTP), </w:t>
            </w:r>
            <w:proofErr w:type="gramStart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TELNET,SNMP</w:t>
            </w:r>
            <w:proofErr w:type="gramEnd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,DNS, Hypertext Transfer Protocol (HTTP), World Wide Web (WWW), Security in Internet, E-mail Security.</w:t>
            </w:r>
          </w:p>
        </w:tc>
      </w:tr>
      <w:tr w:rsidR="002E4587" w:rsidRPr="006F19EF" w14:paraId="33566A17" w14:textId="77777777" w:rsidTr="00A659B3">
        <w:trPr>
          <w:trHeight w:val="143"/>
        </w:trPr>
        <w:tc>
          <w:tcPr>
            <w:tcW w:w="9715" w:type="dxa"/>
            <w:gridSpan w:val="18"/>
          </w:tcPr>
          <w:p w14:paraId="01F1C670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14:paraId="58FD013B" w14:textId="77777777" w:rsidTr="00A659B3">
        <w:trPr>
          <w:trHeight w:val="143"/>
        </w:trPr>
        <w:tc>
          <w:tcPr>
            <w:tcW w:w="1253" w:type="dxa"/>
            <w:gridSpan w:val="2"/>
          </w:tcPr>
          <w:p w14:paraId="1530BF10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Module:8</w:t>
            </w:r>
          </w:p>
        </w:tc>
        <w:tc>
          <w:tcPr>
            <w:tcW w:w="4948" w:type="dxa"/>
            <w:gridSpan w:val="5"/>
          </w:tcPr>
          <w:p w14:paraId="0A1E96F7" w14:textId="77777777" w:rsidR="002E4587" w:rsidRPr="006F19EF" w:rsidRDefault="002E4587" w:rsidP="00A659B3">
            <w:pPr>
              <w:pStyle w:val="TableParagraph"/>
              <w:ind w:left="103"/>
              <w:jc w:val="both"/>
              <w:rPr>
                <w:rFonts w:ascii="Times New Roman" w:eastAsia="Garamond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Contemporary issues</w:t>
            </w: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405" w:type="dxa"/>
            <w:gridSpan w:val="2"/>
          </w:tcPr>
          <w:p w14:paraId="52924684" w14:textId="77777777" w:rsidR="002E4587" w:rsidRPr="006F19EF" w:rsidRDefault="002E4587" w:rsidP="00A659B3">
            <w:pPr>
              <w:spacing w:after="0" w:line="240" w:lineRule="auto"/>
              <w:ind w:left="-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  <w:tc>
          <w:tcPr>
            <w:tcW w:w="2109" w:type="dxa"/>
            <w:gridSpan w:val="9"/>
          </w:tcPr>
          <w:p w14:paraId="50A8060D" w14:textId="77777777" w:rsidR="002E4587" w:rsidRPr="006F19EF" w:rsidRDefault="002E4587" w:rsidP="00A659B3">
            <w:pPr>
              <w:tabs>
                <w:tab w:val="center" w:pos="927"/>
                <w:tab w:val="right" w:pos="185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CO:6</w:t>
            </w:r>
          </w:p>
        </w:tc>
      </w:tr>
      <w:tr w:rsidR="002E4587" w:rsidRPr="006F19EF" w14:paraId="115C6835" w14:textId="77777777" w:rsidTr="00A659B3">
        <w:trPr>
          <w:trHeight w:val="143"/>
        </w:trPr>
        <w:tc>
          <w:tcPr>
            <w:tcW w:w="9715" w:type="dxa"/>
            <w:gridSpan w:val="18"/>
          </w:tcPr>
          <w:p w14:paraId="7D250C79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Recent Trends in Data Communication and Computer Networks</w:t>
            </w:r>
          </w:p>
        </w:tc>
      </w:tr>
      <w:tr w:rsidR="002E4587" w:rsidRPr="006F19EF" w14:paraId="779D6DD7" w14:textId="77777777" w:rsidTr="00A659B3">
        <w:trPr>
          <w:trHeight w:val="143"/>
        </w:trPr>
        <w:tc>
          <w:tcPr>
            <w:tcW w:w="9715" w:type="dxa"/>
            <w:gridSpan w:val="18"/>
          </w:tcPr>
          <w:p w14:paraId="2116829C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14:paraId="75C07DB3" w14:textId="77777777" w:rsidTr="00A659B3">
        <w:trPr>
          <w:trHeight w:val="281"/>
        </w:trPr>
        <w:tc>
          <w:tcPr>
            <w:tcW w:w="1253" w:type="dxa"/>
            <w:gridSpan w:val="2"/>
          </w:tcPr>
          <w:p w14:paraId="6D8BC2C5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48" w:type="dxa"/>
            <w:gridSpan w:val="5"/>
          </w:tcPr>
          <w:p w14:paraId="25BBEE8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Total Lecture hours:</w:t>
            </w:r>
          </w:p>
        </w:tc>
        <w:tc>
          <w:tcPr>
            <w:tcW w:w="1405" w:type="dxa"/>
            <w:gridSpan w:val="2"/>
          </w:tcPr>
          <w:p w14:paraId="35BAD80F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45 hours</w:t>
            </w:r>
          </w:p>
        </w:tc>
        <w:tc>
          <w:tcPr>
            <w:tcW w:w="2109" w:type="dxa"/>
            <w:gridSpan w:val="9"/>
          </w:tcPr>
          <w:p w14:paraId="5BFF8C91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14:paraId="33E3256C" w14:textId="77777777" w:rsidTr="00A659B3">
        <w:trPr>
          <w:trHeight w:val="143"/>
        </w:trPr>
        <w:tc>
          <w:tcPr>
            <w:tcW w:w="9715" w:type="dxa"/>
            <w:gridSpan w:val="18"/>
          </w:tcPr>
          <w:p w14:paraId="74A332DC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Text Book(s)</w:t>
            </w:r>
          </w:p>
        </w:tc>
      </w:tr>
      <w:tr w:rsidR="002E4587" w:rsidRPr="006F19EF" w14:paraId="6C0A1909" w14:textId="77777777" w:rsidTr="00A659B3">
        <w:trPr>
          <w:trHeight w:val="143"/>
        </w:trPr>
        <w:tc>
          <w:tcPr>
            <w:tcW w:w="449" w:type="dxa"/>
          </w:tcPr>
          <w:p w14:paraId="2C1F71AF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266" w:type="dxa"/>
            <w:gridSpan w:val="17"/>
          </w:tcPr>
          <w:p w14:paraId="4D590B0F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Data Communications and Networking, </w:t>
            </w:r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 xml:space="preserve">Behrouz A. </w:t>
            </w:r>
            <w:proofErr w:type="spellStart"/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>Forouzan</w:t>
            </w:r>
            <w:proofErr w:type="spellEnd"/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 xml:space="preserve">, </w:t>
            </w:r>
            <w:r w:rsidRPr="006F19EF">
              <w:rPr>
                <w:rFonts w:ascii="Times New Roman" w:hAnsi="Times New Roman" w:cs="Times New Roman"/>
                <w:color w:val="333333"/>
                <w:sz w:val="24"/>
                <w:szCs w:val="24"/>
                <w:lang w:val="en-IN"/>
              </w:rPr>
              <w:t xml:space="preserve">McGraw Hill Education, </w:t>
            </w:r>
            <w:r w:rsidRPr="006F19EF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5th Ed.,</w:t>
            </w:r>
            <w:r w:rsidRPr="006F19EF">
              <w:rPr>
                <w:rFonts w:ascii="Times New Roman" w:hAnsi="Times New Roman" w:cs="Times New Roman"/>
                <w:color w:val="333333"/>
                <w:sz w:val="24"/>
                <w:szCs w:val="24"/>
                <w:lang w:val="en-IN"/>
              </w:rPr>
              <w:t>2012</w:t>
            </w:r>
          </w:p>
        </w:tc>
      </w:tr>
      <w:tr w:rsidR="002E4587" w:rsidRPr="006F19EF" w14:paraId="7DA663E1" w14:textId="77777777" w:rsidTr="00A659B3">
        <w:trPr>
          <w:trHeight w:val="143"/>
        </w:trPr>
        <w:tc>
          <w:tcPr>
            <w:tcW w:w="9715" w:type="dxa"/>
            <w:gridSpan w:val="18"/>
          </w:tcPr>
          <w:p w14:paraId="5A6F5F43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Reference Books</w:t>
            </w:r>
          </w:p>
        </w:tc>
      </w:tr>
      <w:tr w:rsidR="002E4587" w:rsidRPr="006F19EF" w14:paraId="614DBB6E" w14:textId="77777777" w:rsidTr="00A659B3">
        <w:trPr>
          <w:trHeight w:val="143"/>
        </w:trPr>
        <w:tc>
          <w:tcPr>
            <w:tcW w:w="449" w:type="dxa"/>
          </w:tcPr>
          <w:p w14:paraId="7352A71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4E052F4" w14:textId="77777777" w:rsidR="002E4587" w:rsidRPr="006F19EF" w:rsidRDefault="006F19EF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CDB2664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5CBCAC" w14:textId="77777777" w:rsidR="002E4587" w:rsidRPr="006F19EF" w:rsidRDefault="006F19EF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36BECD27" w14:textId="77777777" w:rsidR="006F19EF" w:rsidRDefault="006F19EF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D1339F" w14:textId="77777777" w:rsidR="002E4587" w:rsidRDefault="006F19EF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04B64E88" w14:textId="77777777" w:rsidR="006F19EF" w:rsidRDefault="006F19EF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EF5CDE" w14:textId="77777777" w:rsidR="006F19EF" w:rsidRPr="006F19EF" w:rsidRDefault="006F19EF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266" w:type="dxa"/>
            <w:gridSpan w:val="17"/>
          </w:tcPr>
          <w:p w14:paraId="59CAA9F5" w14:textId="77777777" w:rsidR="002E4587" w:rsidRPr="006F19EF" w:rsidRDefault="002E4587" w:rsidP="00A659B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>Data and Computer Communications, William Stallings, Pearson Education,10th Ed,2013.</w:t>
            </w:r>
          </w:p>
          <w:p w14:paraId="4EE6F8C4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 xml:space="preserve">Computer Networking: A Top-Down Approach Featuring the Internet, </w:t>
            </w:r>
            <w:proofErr w:type="spellStart"/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>J.</w:t>
            </w:r>
            <w:proofErr w:type="gramStart"/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>F.Kurose</w:t>
            </w:r>
            <w:proofErr w:type="spellEnd"/>
            <w:proofErr w:type="gramEnd"/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 xml:space="preserve"> and K.W.Ross,6th Ed., Pearson Education,2012.</w:t>
            </w:r>
          </w:p>
          <w:p w14:paraId="0DE24C1A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>Computer Networks: A Systems Approach, Larry Peterson and Bruce Davie, 5th Ed</w:t>
            </w:r>
            <w:r w:rsidRPr="006F19EF"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  <w:lang w:val="en-IN"/>
              </w:rPr>
              <w:t xml:space="preserve">, </w:t>
            </w:r>
            <w:r w:rsidRPr="006F19EF">
              <w:rPr>
                <w:rFonts w:ascii="Times New Roman" w:hAnsi="Times New Roman" w:cs="Times New Roman"/>
                <w:color w:val="111111"/>
                <w:sz w:val="24"/>
                <w:szCs w:val="24"/>
                <w:lang w:val="en-IN"/>
              </w:rPr>
              <w:t>The Morgan Kaufmann Series, Elsevier, 2011.</w:t>
            </w:r>
          </w:p>
          <w:p w14:paraId="3D8E2D34" w14:textId="77777777" w:rsidR="002E4587" w:rsidRPr="006F19EF" w:rsidRDefault="002E4587" w:rsidP="00A659B3">
            <w:pPr>
              <w:pStyle w:val="Default"/>
              <w:rPr>
                <w:rFonts w:ascii="Times New Roman" w:hAnsi="Times New Roman" w:cs="Times New Roman"/>
              </w:rPr>
            </w:pPr>
            <w:r w:rsidRPr="006F19EF">
              <w:rPr>
                <w:rFonts w:ascii="Times New Roman" w:hAnsi="Times New Roman" w:cs="Times New Roman"/>
              </w:rPr>
              <w:t xml:space="preserve">Ying-Dar Lin, Ren-Hung Hwang, Fred Baker, “Computer Networks: An Open Source Approach”, McGraw Hill, 2012. </w:t>
            </w:r>
          </w:p>
          <w:p w14:paraId="126900BB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color w:val="111111"/>
                <w:sz w:val="24"/>
                <w:szCs w:val="24"/>
                <w:lang w:val="en-IN"/>
              </w:rPr>
              <w:t>Andrew S Tanenbaum, “Computer Networks”, 5</w:t>
            </w:r>
            <w:r w:rsidRPr="006F19EF">
              <w:rPr>
                <w:rFonts w:ascii="Times New Roman" w:hAnsi="Times New Roman" w:cs="Times New Roman"/>
                <w:color w:val="111111"/>
                <w:sz w:val="24"/>
                <w:szCs w:val="24"/>
                <w:vertAlign w:val="superscript"/>
                <w:lang w:val="en-IN"/>
              </w:rPr>
              <w:t>th</w:t>
            </w:r>
            <w:r w:rsidRPr="006F19EF">
              <w:rPr>
                <w:rFonts w:ascii="Times New Roman" w:hAnsi="Times New Roman" w:cs="Times New Roman"/>
                <w:color w:val="111111"/>
                <w:sz w:val="24"/>
                <w:szCs w:val="24"/>
                <w:lang w:val="en-IN"/>
              </w:rPr>
              <w:t xml:space="preserve"> Edition, Pearson, 2011.</w:t>
            </w:r>
          </w:p>
        </w:tc>
      </w:tr>
      <w:tr w:rsidR="002E4587" w:rsidRPr="006F19EF" w14:paraId="0C235821" w14:textId="77777777" w:rsidTr="00A659B3">
        <w:trPr>
          <w:trHeight w:val="143"/>
        </w:trPr>
        <w:tc>
          <w:tcPr>
            <w:tcW w:w="449" w:type="dxa"/>
          </w:tcPr>
          <w:p w14:paraId="7E1C5F5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6" w:type="dxa"/>
            <w:gridSpan w:val="17"/>
          </w:tcPr>
          <w:p w14:paraId="2181D05E" w14:textId="77777777" w:rsidR="002E4587" w:rsidRPr="006F19EF" w:rsidRDefault="002E4587" w:rsidP="00A659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14:paraId="57A0C5AF" w14:textId="77777777" w:rsidTr="00A659B3">
        <w:trPr>
          <w:trHeight w:val="143"/>
        </w:trPr>
        <w:tc>
          <w:tcPr>
            <w:tcW w:w="9715" w:type="dxa"/>
            <w:gridSpan w:val="18"/>
          </w:tcPr>
          <w:p w14:paraId="42F8A362" w14:textId="77777777" w:rsidR="002E4587" w:rsidRPr="006F19EF" w:rsidRDefault="002E4587" w:rsidP="00A659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Mode of Evaluation: CAT / Assignment / Quiz / FAT / Project / Seminar</w:t>
            </w:r>
          </w:p>
        </w:tc>
      </w:tr>
      <w:tr w:rsidR="002E4587" w:rsidRPr="006F19EF" w14:paraId="72AA3400" w14:textId="77777777" w:rsidTr="00A659B3">
        <w:trPr>
          <w:trHeight w:val="143"/>
        </w:trPr>
        <w:tc>
          <w:tcPr>
            <w:tcW w:w="6201" w:type="dxa"/>
            <w:gridSpan w:val="7"/>
          </w:tcPr>
          <w:p w14:paraId="4DCCB7AB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List of Challenging Experiments (Indicative)</w:t>
            </w:r>
          </w:p>
        </w:tc>
        <w:tc>
          <w:tcPr>
            <w:tcW w:w="3514" w:type="dxa"/>
            <w:gridSpan w:val="11"/>
          </w:tcPr>
          <w:p w14:paraId="41AF06F1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CO:6</w:t>
            </w:r>
          </w:p>
        </w:tc>
      </w:tr>
      <w:tr w:rsidR="002E4587" w:rsidRPr="006F19EF" w14:paraId="6B92882E" w14:textId="77777777" w:rsidTr="00A659B3">
        <w:trPr>
          <w:trHeight w:val="143"/>
        </w:trPr>
        <w:tc>
          <w:tcPr>
            <w:tcW w:w="449" w:type="dxa"/>
          </w:tcPr>
          <w:p w14:paraId="0699C5C9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616" w:type="dxa"/>
            <w:gridSpan w:val="11"/>
          </w:tcPr>
          <w:p w14:paraId="54456525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Basic Networking</w:t>
            </w:r>
            <w:r w:rsidRPr="006F19E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Commands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using Linux</w:t>
            </w:r>
          </w:p>
        </w:tc>
        <w:tc>
          <w:tcPr>
            <w:tcW w:w="1650" w:type="dxa"/>
            <w:gridSpan w:val="6"/>
          </w:tcPr>
          <w:p w14:paraId="05460DF8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1 hours</w:t>
            </w:r>
          </w:p>
        </w:tc>
      </w:tr>
      <w:tr w:rsidR="002E4587" w:rsidRPr="006F19EF" w14:paraId="1CC426B4" w14:textId="77777777" w:rsidTr="00A659B3">
        <w:trPr>
          <w:trHeight w:val="143"/>
        </w:trPr>
        <w:tc>
          <w:tcPr>
            <w:tcW w:w="449" w:type="dxa"/>
          </w:tcPr>
          <w:p w14:paraId="6F7F498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616" w:type="dxa"/>
            <w:gridSpan w:val="11"/>
          </w:tcPr>
          <w:p w14:paraId="013524A7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Error detection and correction mechanisms</w:t>
            </w:r>
          </w:p>
        </w:tc>
        <w:tc>
          <w:tcPr>
            <w:tcW w:w="1650" w:type="dxa"/>
            <w:gridSpan w:val="6"/>
          </w:tcPr>
          <w:p w14:paraId="6ECBD556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</w:tc>
      </w:tr>
      <w:tr w:rsidR="002E4587" w:rsidRPr="006F19EF" w14:paraId="3FD44F81" w14:textId="77777777" w:rsidTr="00A659B3">
        <w:trPr>
          <w:trHeight w:val="143"/>
        </w:trPr>
        <w:tc>
          <w:tcPr>
            <w:tcW w:w="449" w:type="dxa"/>
          </w:tcPr>
          <w:p w14:paraId="2C0D79F8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616" w:type="dxa"/>
            <w:gridSpan w:val="11"/>
          </w:tcPr>
          <w:p w14:paraId="1C0CE9E0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Flow control mechanisms</w:t>
            </w: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0" w:type="dxa"/>
            <w:gridSpan w:val="6"/>
          </w:tcPr>
          <w:p w14:paraId="3674F47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</w:tc>
      </w:tr>
      <w:tr w:rsidR="002E4587" w:rsidRPr="006F19EF" w14:paraId="1839A88B" w14:textId="77777777" w:rsidTr="00A659B3">
        <w:trPr>
          <w:trHeight w:val="143"/>
        </w:trPr>
        <w:tc>
          <w:tcPr>
            <w:tcW w:w="449" w:type="dxa"/>
          </w:tcPr>
          <w:p w14:paraId="4EFAD783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616" w:type="dxa"/>
            <w:gridSpan w:val="11"/>
          </w:tcPr>
          <w:p w14:paraId="082A99A8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IP addressing – Classless addressing</w:t>
            </w:r>
          </w:p>
        </w:tc>
        <w:tc>
          <w:tcPr>
            <w:tcW w:w="1650" w:type="dxa"/>
            <w:gridSpan w:val="6"/>
          </w:tcPr>
          <w:p w14:paraId="6555661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</w:tc>
      </w:tr>
      <w:tr w:rsidR="002E4587" w:rsidRPr="006F19EF" w14:paraId="3C316951" w14:textId="77777777" w:rsidTr="00A659B3">
        <w:trPr>
          <w:trHeight w:val="143"/>
        </w:trPr>
        <w:tc>
          <w:tcPr>
            <w:tcW w:w="449" w:type="dxa"/>
          </w:tcPr>
          <w:p w14:paraId="77039477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616" w:type="dxa"/>
            <w:gridSpan w:val="11"/>
          </w:tcPr>
          <w:p w14:paraId="5F638D5E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Routing Protocol Implementation and  Performance Analysis of Routing protocols</w:t>
            </w:r>
          </w:p>
        </w:tc>
        <w:tc>
          <w:tcPr>
            <w:tcW w:w="1650" w:type="dxa"/>
            <w:gridSpan w:val="6"/>
          </w:tcPr>
          <w:p w14:paraId="09333DF9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  <w:p w14:paraId="0DDD1F60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0955E7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14:paraId="016DBFA2" w14:textId="77777777" w:rsidTr="00A659B3">
        <w:trPr>
          <w:trHeight w:val="143"/>
        </w:trPr>
        <w:tc>
          <w:tcPr>
            <w:tcW w:w="449" w:type="dxa"/>
          </w:tcPr>
          <w:p w14:paraId="4EA21F91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7616" w:type="dxa"/>
            <w:gridSpan w:val="11"/>
          </w:tcPr>
          <w:p w14:paraId="3CA1E108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Socket Programming</w:t>
            </w:r>
          </w:p>
        </w:tc>
        <w:tc>
          <w:tcPr>
            <w:tcW w:w="1650" w:type="dxa"/>
            <w:gridSpan w:val="6"/>
          </w:tcPr>
          <w:p w14:paraId="2942C434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</w:tc>
      </w:tr>
      <w:tr w:rsidR="002E4587" w:rsidRPr="006F19EF" w14:paraId="4F5373F7" w14:textId="77777777" w:rsidTr="00A659B3">
        <w:trPr>
          <w:trHeight w:val="143"/>
        </w:trPr>
        <w:tc>
          <w:tcPr>
            <w:tcW w:w="449" w:type="dxa"/>
          </w:tcPr>
          <w:p w14:paraId="6A5D5AED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616" w:type="dxa"/>
            <w:gridSpan w:val="11"/>
          </w:tcPr>
          <w:p w14:paraId="1A763554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Transport Layer Security Protocol Implementation</w:t>
            </w:r>
          </w:p>
        </w:tc>
        <w:tc>
          <w:tcPr>
            <w:tcW w:w="1650" w:type="dxa"/>
            <w:gridSpan w:val="6"/>
          </w:tcPr>
          <w:p w14:paraId="43E8A6C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</w:tc>
      </w:tr>
      <w:tr w:rsidR="002E4587" w:rsidRPr="006F19EF" w14:paraId="648E2071" w14:textId="77777777" w:rsidTr="00A659B3">
        <w:trPr>
          <w:trHeight w:val="143"/>
        </w:trPr>
        <w:tc>
          <w:tcPr>
            <w:tcW w:w="449" w:type="dxa"/>
          </w:tcPr>
          <w:p w14:paraId="4F94A9BD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616" w:type="dxa"/>
            <w:gridSpan w:val="11"/>
          </w:tcPr>
          <w:p w14:paraId="15409DC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 xml:space="preserve">Congestion Control Protocol </w:t>
            </w:r>
          </w:p>
        </w:tc>
        <w:tc>
          <w:tcPr>
            <w:tcW w:w="1650" w:type="dxa"/>
            <w:gridSpan w:val="6"/>
          </w:tcPr>
          <w:p w14:paraId="6AF217F6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</w:tr>
      <w:tr w:rsidR="002E4587" w:rsidRPr="006F19EF" w14:paraId="2970A748" w14:textId="77777777" w:rsidTr="00A659B3">
        <w:trPr>
          <w:trHeight w:val="143"/>
        </w:trPr>
        <w:tc>
          <w:tcPr>
            <w:tcW w:w="449" w:type="dxa"/>
          </w:tcPr>
          <w:p w14:paraId="3B7F746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616" w:type="dxa"/>
            <w:gridSpan w:val="11"/>
          </w:tcPr>
          <w:p w14:paraId="23A27096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Study about Network Simulation tools</w:t>
            </w:r>
          </w:p>
        </w:tc>
        <w:tc>
          <w:tcPr>
            <w:tcW w:w="1650" w:type="dxa"/>
            <w:gridSpan w:val="6"/>
          </w:tcPr>
          <w:p w14:paraId="29C5EF0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2 hours</w:t>
            </w:r>
          </w:p>
        </w:tc>
      </w:tr>
      <w:tr w:rsidR="002E4587" w:rsidRPr="006F19EF" w14:paraId="2A302A45" w14:textId="77777777" w:rsidTr="00A659B3">
        <w:trPr>
          <w:trHeight w:val="143"/>
        </w:trPr>
        <w:tc>
          <w:tcPr>
            <w:tcW w:w="449" w:type="dxa"/>
          </w:tcPr>
          <w:p w14:paraId="61CE3BA9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6" w:type="dxa"/>
            <w:gridSpan w:val="11"/>
          </w:tcPr>
          <w:p w14:paraId="3FD3BFAD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  <w:gridSpan w:val="6"/>
          </w:tcPr>
          <w:p w14:paraId="396D1E4C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14:paraId="0CB9474D" w14:textId="77777777" w:rsidTr="00A659B3">
        <w:trPr>
          <w:trHeight w:val="143"/>
        </w:trPr>
        <w:tc>
          <w:tcPr>
            <w:tcW w:w="8065" w:type="dxa"/>
            <w:gridSpan w:val="12"/>
          </w:tcPr>
          <w:p w14:paraId="14D258AF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Total Laboratory Hours</w:t>
            </w:r>
          </w:p>
        </w:tc>
        <w:tc>
          <w:tcPr>
            <w:tcW w:w="1650" w:type="dxa"/>
            <w:gridSpan w:val="6"/>
          </w:tcPr>
          <w:p w14:paraId="64A0ED37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30 hours</w:t>
            </w:r>
          </w:p>
        </w:tc>
      </w:tr>
      <w:tr w:rsidR="002E4587" w:rsidRPr="006F19EF" w14:paraId="4D7902F5" w14:textId="77777777" w:rsidTr="00A659B3">
        <w:trPr>
          <w:trHeight w:val="143"/>
        </w:trPr>
        <w:tc>
          <w:tcPr>
            <w:tcW w:w="9715" w:type="dxa"/>
            <w:gridSpan w:val="18"/>
          </w:tcPr>
          <w:p w14:paraId="3AF1132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 xml:space="preserve">Mode of evaluation: Assignment, </w:t>
            </w:r>
            <w:r w:rsidR="00924989" w:rsidRPr="006F19EF">
              <w:rPr>
                <w:rFonts w:ascii="Times New Roman" w:hAnsi="Times New Roman" w:cs="Times New Roman"/>
                <w:sz w:val="24"/>
                <w:szCs w:val="24"/>
              </w:rPr>
              <w:t xml:space="preserve">CAT / Assignment / Quiz / FAT </w:t>
            </w:r>
          </w:p>
        </w:tc>
      </w:tr>
      <w:tr w:rsidR="002E4587" w:rsidRPr="006F19EF" w14:paraId="7D3AC759" w14:textId="77777777" w:rsidTr="00A659B3">
        <w:trPr>
          <w:trHeight w:val="143"/>
        </w:trPr>
        <w:tc>
          <w:tcPr>
            <w:tcW w:w="3885" w:type="dxa"/>
            <w:gridSpan w:val="4"/>
          </w:tcPr>
          <w:p w14:paraId="36733C88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Recommended by Board of Studies</w:t>
            </w:r>
          </w:p>
        </w:tc>
        <w:tc>
          <w:tcPr>
            <w:tcW w:w="5830" w:type="dxa"/>
            <w:gridSpan w:val="14"/>
          </w:tcPr>
          <w:p w14:paraId="7DE60AD7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DD-MM-YYYY</w:t>
            </w:r>
          </w:p>
        </w:tc>
      </w:tr>
      <w:tr w:rsidR="002E4587" w:rsidRPr="006F19EF" w14:paraId="7959F3C0" w14:textId="77777777" w:rsidTr="00A659B3">
        <w:trPr>
          <w:trHeight w:val="143"/>
        </w:trPr>
        <w:tc>
          <w:tcPr>
            <w:tcW w:w="3885" w:type="dxa"/>
            <w:gridSpan w:val="4"/>
          </w:tcPr>
          <w:p w14:paraId="52FE9B3D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Approved by Academic Council</w:t>
            </w:r>
          </w:p>
        </w:tc>
        <w:tc>
          <w:tcPr>
            <w:tcW w:w="1725" w:type="dxa"/>
            <w:gridSpan w:val="2"/>
          </w:tcPr>
          <w:p w14:paraId="0C96616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No. xx</w:t>
            </w:r>
          </w:p>
        </w:tc>
        <w:tc>
          <w:tcPr>
            <w:tcW w:w="1005" w:type="dxa"/>
            <w:gridSpan w:val="2"/>
          </w:tcPr>
          <w:p w14:paraId="0022A780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100" w:type="dxa"/>
            <w:gridSpan w:val="10"/>
          </w:tcPr>
          <w:p w14:paraId="4C80842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DD-MM-YYYY</w:t>
            </w:r>
          </w:p>
        </w:tc>
      </w:tr>
    </w:tbl>
    <w:p w14:paraId="0AE90E74" w14:textId="77777777" w:rsidR="000B5AD1" w:rsidRPr="0044364F" w:rsidRDefault="000B5AD1" w:rsidP="0044364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0B5AD1" w:rsidRPr="0044364F" w:rsidSect="00962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BE1A96"/>
    <w:multiLevelType w:val="hybridMultilevel"/>
    <w:tmpl w:val="2234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57717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03E58EC"/>
    <w:multiLevelType w:val="hybridMultilevel"/>
    <w:tmpl w:val="267EF1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56358D"/>
    <w:multiLevelType w:val="hybridMultilevel"/>
    <w:tmpl w:val="58647B06"/>
    <w:lvl w:ilvl="0" w:tplc="F16A163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05605"/>
    <w:multiLevelType w:val="hybridMultilevel"/>
    <w:tmpl w:val="7862E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E73743"/>
    <w:multiLevelType w:val="hybridMultilevel"/>
    <w:tmpl w:val="8C9470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C1271D"/>
    <w:multiLevelType w:val="hybridMultilevel"/>
    <w:tmpl w:val="5E6E1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923E4"/>
    <w:multiLevelType w:val="hybridMultilevel"/>
    <w:tmpl w:val="267006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5D2FEE"/>
    <w:multiLevelType w:val="hybridMultilevel"/>
    <w:tmpl w:val="DD98C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53E58"/>
    <w:multiLevelType w:val="hybridMultilevel"/>
    <w:tmpl w:val="4BAC784A"/>
    <w:lvl w:ilvl="0" w:tplc="09903082">
      <w:start w:val="1"/>
      <w:numFmt w:val="decimal"/>
      <w:lvlText w:val="%1."/>
      <w:lvlJc w:val="left"/>
      <w:pPr>
        <w:tabs>
          <w:tab w:val="num" w:pos="2772"/>
        </w:tabs>
        <w:ind w:left="2772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92"/>
        </w:tabs>
        <w:ind w:left="7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12"/>
        </w:tabs>
        <w:ind w:left="7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32"/>
        </w:tabs>
        <w:ind w:left="8532" w:hanging="360"/>
      </w:pPr>
      <w:rPr>
        <w:rFonts w:ascii="Wingdings" w:hAnsi="Wingdings" w:hint="default"/>
      </w:rPr>
    </w:lvl>
  </w:abstractNum>
  <w:abstractNum w:abstractNumId="11" w15:restartNumberingAfterBreak="0">
    <w:nsid w:val="613758E6"/>
    <w:multiLevelType w:val="hybridMultilevel"/>
    <w:tmpl w:val="8D06A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FD4C33"/>
    <w:multiLevelType w:val="hybridMultilevel"/>
    <w:tmpl w:val="41A491EA"/>
    <w:lvl w:ilvl="0" w:tplc="F16A163A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F7E528A"/>
    <w:multiLevelType w:val="hybridMultilevel"/>
    <w:tmpl w:val="77429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5"/>
  </w:num>
  <w:num w:numId="5">
    <w:abstractNumId w:val="10"/>
  </w:num>
  <w:num w:numId="6">
    <w:abstractNumId w:val="6"/>
  </w:num>
  <w:num w:numId="7">
    <w:abstractNumId w:val="1"/>
  </w:num>
  <w:num w:numId="8">
    <w:abstractNumId w:val="13"/>
  </w:num>
  <w:num w:numId="9">
    <w:abstractNumId w:val="7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mailingLabels"/>
    <w:dataType w:val="textFile"/>
    <w:activeRecord w:val="-1"/>
    <w:odso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5AD1"/>
    <w:rsid w:val="00030A91"/>
    <w:rsid w:val="0004257F"/>
    <w:rsid w:val="00042589"/>
    <w:rsid w:val="00051C66"/>
    <w:rsid w:val="00056666"/>
    <w:rsid w:val="00064485"/>
    <w:rsid w:val="000871DD"/>
    <w:rsid w:val="00096E28"/>
    <w:rsid w:val="000A67C6"/>
    <w:rsid w:val="000B0F1F"/>
    <w:rsid w:val="000B3ECC"/>
    <w:rsid w:val="000B5AD1"/>
    <w:rsid w:val="000D58C2"/>
    <w:rsid w:val="000F124D"/>
    <w:rsid w:val="000F3929"/>
    <w:rsid w:val="0010325C"/>
    <w:rsid w:val="001177DF"/>
    <w:rsid w:val="00117E55"/>
    <w:rsid w:val="0012799E"/>
    <w:rsid w:val="00145146"/>
    <w:rsid w:val="00146080"/>
    <w:rsid w:val="001649FC"/>
    <w:rsid w:val="00173CA7"/>
    <w:rsid w:val="00173D32"/>
    <w:rsid w:val="00191560"/>
    <w:rsid w:val="001C603F"/>
    <w:rsid w:val="001E4D93"/>
    <w:rsid w:val="001F5DDD"/>
    <w:rsid w:val="00205B08"/>
    <w:rsid w:val="00222294"/>
    <w:rsid w:val="00226374"/>
    <w:rsid w:val="00235D4C"/>
    <w:rsid w:val="00253E09"/>
    <w:rsid w:val="002617C7"/>
    <w:rsid w:val="00264AEE"/>
    <w:rsid w:val="00277405"/>
    <w:rsid w:val="002C4A55"/>
    <w:rsid w:val="002C5E9C"/>
    <w:rsid w:val="002E4587"/>
    <w:rsid w:val="00302295"/>
    <w:rsid w:val="003107EB"/>
    <w:rsid w:val="003148F5"/>
    <w:rsid w:val="003211D1"/>
    <w:rsid w:val="00324A25"/>
    <w:rsid w:val="00331208"/>
    <w:rsid w:val="00336027"/>
    <w:rsid w:val="00341635"/>
    <w:rsid w:val="003425C4"/>
    <w:rsid w:val="003603C9"/>
    <w:rsid w:val="00381F8F"/>
    <w:rsid w:val="00395DC1"/>
    <w:rsid w:val="003B5FF3"/>
    <w:rsid w:val="003C4A63"/>
    <w:rsid w:val="003C78DF"/>
    <w:rsid w:val="003F0615"/>
    <w:rsid w:val="003F3093"/>
    <w:rsid w:val="00404B16"/>
    <w:rsid w:val="00433EBD"/>
    <w:rsid w:val="00441167"/>
    <w:rsid w:val="0044364F"/>
    <w:rsid w:val="00447955"/>
    <w:rsid w:val="00461EDF"/>
    <w:rsid w:val="00466C90"/>
    <w:rsid w:val="004C0C55"/>
    <w:rsid w:val="004D5835"/>
    <w:rsid w:val="004F72B0"/>
    <w:rsid w:val="00536B52"/>
    <w:rsid w:val="00541FD5"/>
    <w:rsid w:val="00571A50"/>
    <w:rsid w:val="0059219E"/>
    <w:rsid w:val="00593A9F"/>
    <w:rsid w:val="005A0A03"/>
    <w:rsid w:val="005A48F7"/>
    <w:rsid w:val="005A6937"/>
    <w:rsid w:val="005A78FB"/>
    <w:rsid w:val="005A7A15"/>
    <w:rsid w:val="005D0B1C"/>
    <w:rsid w:val="005E2DB5"/>
    <w:rsid w:val="006127BC"/>
    <w:rsid w:val="006544C8"/>
    <w:rsid w:val="00661A84"/>
    <w:rsid w:val="006831F7"/>
    <w:rsid w:val="006958AC"/>
    <w:rsid w:val="006D09C8"/>
    <w:rsid w:val="006D3408"/>
    <w:rsid w:val="006F19EF"/>
    <w:rsid w:val="007105E6"/>
    <w:rsid w:val="007207F4"/>
    <w:rsid w:val="00721A84"/>
    <w:rsid w:val="00734688"/>
    <w:rsid w:val="00763273"/>
    <w:rsid w:val="00763D05"/>
    <w:rsid w:val="00765C11"/>
    <w:rsid w:val="00775D12"/>
    <w:rsid w:val="00781AD9"/>
    <w:rsid w:val="0079453E"/>
    <w:rsid w:val="007B03D2"/>
    <w:rsid w:val="007B6E73"/>
    <w:rsid w:val="007E158D"/>
    <w:rsid w:val="008211DF"/>
    <w:rsid w:val="00861E00"/>
    <w:rsid w:val="008678F4"/>
    <w:rsid w:val="00874337"/>
    <w:rsid w:val="00894F2B"/>
    <w:rsid w:val="008A4AF8"/>
    <w:rsid w:val="008A5FBF"/>
    <w:rsid w:val="008D38CC"/>
    <w:rsid w:val="008E07FF"/>
    <w:rsid w:val="00906690"/>
    <w:rsid w:val="0091551A"/>
    <w:rsid w:val="00924989"/>
    <w:rsid w:val="00926BB3"/>
    <w:rsid w:val="0095487A"/>
    <w:rsid w:val="00962848"/>
    <w:rsid w:val="009A2C2D"/>
    <w:rsid w:val="009A405A"/>
    <w:rsid w:val="009A7C3B"/>
    <w:rsid w:val="009C66D2"/>
    <w:rsid w:val="00A00F04"/>
    <w:rsid w:val="00A016D2"/>
    <w:rsid w:val="00A10CF2"/>
    <w:rsid w:val="00A1326B"/>
    <w:rsid w:val="00A26EA3"/>
    <w:rsid w:val="00A352B2"/>
    <w:rsid w:val="00A36ACD"/>
    <w:rsid w:val="00A659B3"/>
    <w:rsid w:val="00A72F1A"/>
    <w:rsid w:val="00A73F06"/>
    <w:rsid w:val="00A814AF"/>
    <w:rsid w:val="00A90BD4"/>
    <w:rsid w:val="00AA3B1A"/>
    <w:rsid w:val="00AB7ABB"/>
    <w:rsid w:val="00AD0AF8"/>
    <w:rsid w:val="00AD5378"/>
    <w:rsid w:val="00B208F0"/>
    <w:rsid w:val="00B33539"/>
    <w:rsid w:val="00B50FB4"/>
    <w:rsid w:val="00B61D38"/>
    <w:rsid w:val="00B67057"/>
    <w:rsid w:val="00B94D24"/>
    <w:rsid w:val="00BC2061"/>
    <w:rsid w:val="00BC5115"/>
    <w:rsid w:val="00BE3E1F"/>
    <w:rsid w:val="00BE4083"/>
    <w:rsid w:val="00C152AE"/>
    <w:rsid w:val="00C31F98"/>
    <w:rsid w:val="00C33C5E"/>
    <w:rsid w:val="00C651CC"/>
    <w:rsid w:val="00C7368D"/>
    <w:rsid w:val="00C803C3"/>
    <w:rsid w:val="00C808F5"/>
    <w:rsid w:val="00C817AC"/>
    <w:rsid w:val="00CD1744"/>
    <w:rsid w:val="00CF2E16"/>
    <w:rsid w:val="00D02D2C"/>
    <w:rsid w:val="00D12C96"/>
    <w:rsid w:val="00D13BEC"/>
    <w:rsid w:val="00D16F31"/>
    <w:rsid w:val="00D202B0"/>
    <w:rsid w:val="00D20823"/>
    <w:rsid w:val="00D6507F"/>
    <w:rsid w:val="00D91D2D"/>
    <w:rsid w:val="00DD34BF"/>
    <w:rsid w:val="00DD34EE"/>
    <w:rsid w:val="00E045DF"/>
    <w:rsid w:val="00E27130"/>
    <w:rsid w:val="00E377A0"/>
    <w:rsid w:val="00E65A43"/>
    <w:rsid w:val="00E6615B"/>
    <w:rsid w:val="00E945A5"/>
    <w:rsid w:val="00EA07EF"/>
    <w:rsid w:val="00EB2FDA"/>
    <w:rsid w:val="00EB7C54"/>
    <w:rsid w:val="00ED1762"/>
    <w:rsid w:val="00ED6EBA"/>
    <w:rsid w:val="00F107AA"/>
    <w:rsid w:val="00F555C5"/>
    <w:rsid w:val="00F614A9"/>
    <w:rsid w:val="00FA1E2E"/>
    <w:rsid w:val="00FB63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0224"/>
  <w15:docId w15:val="{9D1A8B12-43D5-4D73-A8A3-F9F833B2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hrut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84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02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202B0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3148F5"/>
    <w:pPr>
      <w:widowControl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6937"/>
    <w:pPr>
      <w:ind w:left="720"/>
      <w:contextualSpacing/>
    </w:pPr>
  </w:style>
  <w:style w:type="character" w:customStyle="1" w:styleId="producttitlebold1">
    <w:name w:val="producttitlebold1"/>
    <w:rsid w:val="005D0B1C"/>
    <w:rPr>
      <w:rFonts w:ascii="Arial" w:hAnsi="Arial"/>
      <w:b/>
      <w:sz w:val="26"/>
    </w:rPr>
  </w:style>
  <w:style w:type="paragraph" w:styleId="NormalWeb">
    <w:name w:val="Normal (Web)"/>
    <w:basedOn w:val="Normal"/>
    <w:uiPriority w:val="99"/>
    <w:unhideWhenUsed/>
    <w:rsid w:val="00BC2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Default">
    <w:name w:val="Default"/>
    <w:rsid w:val="00BC511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D90DA-1B92-444E-B20B-78CAD5B77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Manoj kumar</dc:creator>
  <cp:lastModifiedBy>Prashanth Singaravelan</cp:lastModifiedBy>
  <cp:revision>14</cp:revision>
  <cp:lastPrinted>2017-08-17T11:20:00Z</cp:lastPrinted>
  <dcterms:created xsi:type="dcterms:W3CDTF">2021-02-08T06:51:00Z</dcterms:created>
  <dcterms:modified xsi:type="dcterms:W3CDTF">2021-05-28T04:20:00Z</dcterms:modified>
</cp:coreProperties>
</file>