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Dear GDSC Lead,</w:t>
        <w:br w:type="textWrapping"/>
        <w:br w:type="textWrapping"/>
        <w:t xml:space="preserve">We are excited to have you on board to the GDSC 2023-2024 cohort! Meanwhile we are working on adding you to our internal platforms and groups, we highly encourage you to check these 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external resources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on community management. We hope you can gain some knowledge and inspiration from there!</w:t>
        <w:br w:type="textWrapping"/>
        <w:br w:type="textWrapping"/>
        <w:t xml:space="preserve">More materials will be shared with you once the onboarding procedure is finalized.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Congratulations! We are looking forward to collaborating with you!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0" w:before="200" w:line="240" w:lineRule="auto"/>
        <w:rPr>
          <w:rFonts w:ascii="Google Sans" w:cs="Google Sans" w:eastAsia="Google Sans" w:hAnsi="Google Sans"/>
          <w:b w:val="1"/>
          <w:color w:val="666666"/>
        </w:rPr>
      </w:pPr>
      <w:bookmarkStart w:colFirst="0" w:colLast="0" w:name="_rrg8vhl442dh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1a73e8"/>
          <w:sz w:val="28"/>
          <w:szCs w:val="28"/>
          <w:rtl w:val="0"/>
        </w:rPr>
        <w:t xml:space="preserve">Leadership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hd w:fill="ffffff" w:val="clear"/>
        <w:ind w:left="720" w:hanging="360"/>
        <w:rPr>
          <w:rFonts w:ascii="Roboto" w:cs="Roboto" w:eastAsia="Roboto" w:hAnsi="Roboto"/>
        </w:rPr>
      </w:pP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7Ps of communities</w:t>
        </w:r>
      </w:hyperlink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from David Spinks (CMX blog)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hd w:fill="ffffff" w:val="clear"/>
        <w:ind w:left="720" w:hanging="360"/>
        <w:rPr>
          <w:rFonts w:ascii="Roboto" w:cs="Roboto" w:eastAsia="Roboto" w:hAnsi="Roboto"/>
        </w:rPr>
      </w:pP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How to be a leader: 12 steps</w:t>
        </w:r>
      </w:hyperlink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from wikiHow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9 Questions Great Leaders Ask of Themselves Daily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from Gordon Tredgold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Roselinde Torres: What it takes to be a great leader</w:t>
        </w:r>
      </w:hyperlink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from TED@BCG San Francisco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Establish Yourself as a Leader - 9 Leadership Tactics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4 Tips to Improve Leadership Skills | Brian Tracy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a73e8"/>
          <w:sz w:val="28"/>
          <w:szCs w:val="28"/>
          <w:rtl w:val="0"/>
        </w:rPr>
        <w:t xml:space="preserve">Soft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20 Soft Skills Employers Look For in 2022 (With Examples)</w:t>
        </w:r>
      </w:hyperlink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from WikiJob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a73e8"/>
          <w:sz w:val="28"/>
          <w:szCs w:val="28"/>
          <w:rtl w:val="0"/>
        </w:rPr>
        <w:t xml:space="preserve">Critical thinking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10 Top Critical Thinking Skills (And How to Improve Them)</w:t>
        </w:r>
      </w:hyperlink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from indeed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a73e8"/>
          <w:sz w:val="28"/>
          <w:szCs w:val="28"/>
          <w:rtl w:val="0"/>
        </w:rPr>
        <w:t xml:space="preserve">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 Effective Communication</w:t>
        </w:r>
      </w:hyperlink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from HelpGuide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9 Effective Communication Skills</w:t>
        </w:r>
      </w:hyperlink>
      <w:r w:rsidDel="00000000" w:rsidR="00000000" w:rsidRPr="00000000">
        <w:rPr>
          <w:rFonts w:ascii="Google Sans" w:cs="Google Sans" w:eastAsia="Google Sans" w:hAnsi="Google Sans"/>
          <w:color w:val="1155cc"/>
          <w:u w:val="singl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from HabitsForWellbeing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a73e8"/>
          <w:sz w:val="28"/>
          <w:szCs w:val="28"/>
          <w:rtl w:val="0"/>
        </w:rPr>
        <w:t xml:space="preserve">Negotiation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What is negotiation?</w:t>
        </w:r>
      </w:hyperlink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from SkillsYouNeed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Great Women Leaders Negotiate</w:t>
        </w:r>
      </w:hyperlink>
      <w:r w:rsidDel="00000000" w:rsidR="00000000" w:rsidRPr="00000000">
        <w:rPr>
          <w:rFonts w:ascii="Google Sans" w:cs="Google Sans" w:eastAsia="Google Sans" w:hAnsi="Google Sans"/>
          <w:color w:val="1155cc"/>
          <w:u w:val="singl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from Program on Negotiation (Harvard Law School)</w:t>
      </w:r>
    </w:p>
    <w:p w:rsidR="00000000" w:rsidDel="00000000" w:rsidP="00000000" w:rsidRDefault="00000000" w:rsidRPr="00000000" w14:paraId="0000001D">
      <w:pPr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a73e8"/>
          <w:sz w:val="28"/>
          <w:szCs w:val="28"/>
          <w:rtl w:val="0"/>
        </w:rPr>
        <w:t xml:space="preserve">Public speaking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4 Tips To IMPROVE Your Public Speaking - How to CAPTIVATE an Audience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a73e8"/>
          <w:sz w:val="28"/>
          <w:szCs w:val="28"/>
          <w:rtl w:val="0"/>
        </w:rPr>
        <w:t xml:space="preserve">Online courses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1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What is Leadership?</w:t>
        </w:r>
      </w:hyperlink>
      <w:r w:rsidDel="00000000" w:rsidR="00000000" w:rsidRPr="00000000">
        <w:rPr>
          <w:rFonts w:ascii="Google Sans" w:cs="Google Sans" w:eastAsia="Google Sans" w:hAnsi="Google Sans"/>
          <w:color w:val="1155cc"/>
          <w:u w:val="singl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from FutureLearn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2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Become a Better Presenter: Improve Your Public Speaking Skills</w:t>
        </w:r>
      </w:hyperlink>
      <w:r w:rsidDel="00000000" w:rsidR="00000000" w:rsidRPr="00000000">
        <w:rPr>
          <w:rFonts w:ascii="Google Sans" w:cs="Google Sans" w:eastAsia="Google Sans" w:hAnsi="Google Sans"/>
          <w:color w:val="1155cc"/>
          <w:u w:val="singl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from FutureLearn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hyperlink r:id="rId2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Communication and Interpersonal Skills at Work</w:t>
        </w:r>
      </w:hyperlink>
      <w:r w:rsidDel="00000000" w:rsidR="00000000" w:rsidRPr="00000000">
        <w:rPr>
          <w:rFonts w:ascii="Google Sans" w:cs="Google Sans" w:eastAsia="Google Sans" w:hAnsi="Google Sans"/>
          <w:color w:val="1155cc"/>
          <w:u w:val="singl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from FutureLearn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You may check other MOOC websites like: Coursera, edX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27">
      <w:pPr>
        <w:shd w:fill="ffffff" w:val="clea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a73e8"/>
          <w:sz w:val="28"/>
          <w:szCs w:val="28"/>
          <w:rtl w:val="0"/>
        </w:rPr>
        <w:t xml:space="preserve">Extras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hd w:fill="ffffff" w:val="clear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first free standardized English test online: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hyperlink r:id="rId2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www.efset.org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Style w:val="Title"/>
      <w:jc w:val="center"/>
      <w:rPr>
        <w:rFonts w:ascii="Google Sans" w:cs="Google Sans" w:eastAsia="Google Sans" w:hAnsi="Google Sans"/>
      </w:rPr>
    </w:pPr>
    <w:bookmarkStart w:colFirst="0" w:colLast="0" w:name="_wpsqlomie7xs" w:id="1"/>
    <w:bookmarkEnd w:id="1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ind w:left="-630" w:firstLine="0"/>
      <w:jc w:val="center"/>
      <w:rPr>
        <w:rFonts w:ascii="Google Sans" w:cs="Google Sans" w:eastAsia="Google Sans" w:hAnsi="Google Sans"/>
      </w:rPr>
    </w:pPr>
    <w:r w:rsidDel="00000000" w:rsidR="00000000" w:rsidRPr="00000000">
      <w:rPr>
        <w:rFonts w:ascii="Google Sans" w:cs="Google Sans" w:eastAsia="Google Sans" w:hAnsi="Google Sans"/>
        <w:color w:val="434343"/>
        <w:sz w:val="24"/>
        <w:szCs w:val="24"/>
      </w:rPr>
      <w:drawing>
        <wp:inline distB="114300" distT="114300" distL="114300" distR="114300">
          <wp:extent cx="5943600" cy="10160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5235" l="0" r="0" t="15715"/>
                  <a:stretch>
                    <a:fillRect/>
                  </a:stretch>
                </pic:blipFill>
                <pic:spPr>
                  <a:xfrm>
                    <a:off x="0" y="0"/>
                    <a:ext cx="5943600" cy="101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futurelearn.com/courses/become-a-better-presenter" TargetMode="External"/><Relationship Id="rId22" Type="http://schemas.openxmlformats.org/officeDocument/2006/relationships/hyperlink" Target="http://www.efset.org/" TargetMode="External"/><Relationship Id="rId21" Type="http://schemas.openxmlformats.org/officeDocument/2006/relationships/hyperlink" Target="https://www.futurelearn.com/courses/communication-and-interpersonal-skills-at-work" TargetMode="External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ed.com/talks/roselinde_torres_what_it_takes_to_be_a_great_leader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cmxhub.com/the-7ps-of-community/" TargetMode="External"/><Relationship Id="rId7" Type="http://schemas.openxmlformats.org/officeDocument/2006/relationships/hyperlink" Target="https://www.wikihow.com/Be-a-Leader" TargetMode="External"/><Relationship Id="rId8" Type="http://schemas.openxmlformats.org/officeDocument/2006/relationships/hyperlink" Target="https://gordontredgold.com/9-questions-great-leaders-ask-of-themselves-daily/" TargetMode="External"/><Relationship Id="rId11" Type="http://schemas.openxmlformats.org/officeDocument/2006/relationships/hyperlink" Target="https://www.youtube.com/watch?v=61OzhSrgsd8" TargetMode="External"/><Relationship Id="rId10" Type="http://schemas.openxmlformats.org/officeDocument/2006/relationships/hyperlink" Target="https://www.youtube.com/watch?v=R2qu_j6GAG8" TargetMode="External"/><Relationship Id="rId13" Type="http://schemas.openxmlformats.org/officeDocument/2006/relationships/hyperlink" Target="https://www.indeed.com/career-advice/career-development/critical-thinking-skills" TargetMode="External"/><Relationship Id="rId12" Type="http://schemas.openxmlformats.org/officeDocument/2006/relationships/hyperlink" Target="https://www.wikijob.co.uk/content/interview-advice/competencies/soft-skills" TargetMode="External"/><Relationship Id="rId15" Type="http://schemas.openxmlformats.org/officeDocument/2006/relationships/hyperlink" Target="https://www.habitsforwellbeing.com/9-effective-communication-skills/" TargetMode="External"/><Relationship Id="rId14" Type="http://schemas.openxmlformats.org/officeDocument/2006/relationships/hyperlink" Target="https://www.helpguide.org/articles/relationships-communication/effective-communication.htm" TargetMode="External"/><Relationship Id="rId17" Type="http://schemas.openxmlformats.org/officeDocument/2006/relationships/hyperlink" Target="https://www.pon.harvard.edu/daily/leadership-skills-daily/great-women-leaders-negotiate/" TargetMode="External"/><Relationship Id="rId16" Type="http://schemas.openxmlformats.org/officeDocument/2006/relationships/hyperlink" Target="https://www.skillsyouneed.com/ips/negotiation.html" TargetMode="External"/><Relationship Id="rId19" Type="http://schemas.openxmlformats.org/officeDocument/2006/relationships/hyperlink" Target="https://www.futurelearn.com/courses/what-is-leadership" TargetMode="External"/><Relationship Id="rId18" Type="http://schemas.openxmlformats.org/officeDocument/2006/relationships/hyperlink" Target="https://www.youtube.com/watch?v=962eYqe--Y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