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08150" w14:textId="265E8550" w:rsidR="00380B60" w:rsidRDefault="00166C2C" w:rsidP="00380B60">
      <w:r>
        <w:rPr>
          <w:noProof/>
        </w:rPr>
        <w:drawing>
          <wp:anchor distT="0" distB="0" distL="114300" distR="114300" simplePos="0" relativeHeight="251661312" behindDoc="0" locked="0" layoutInCell="1" allowOverlap="1" wp14:anchorId="51CBB45E" wp14:editId="4018CD79">
            <wp:simplePos x="0" y="0"/>
            <wp:positionH relativeFrom="margin">
              <wp:posOffset>5175504</wp:posOffset>
            </wp:positionH>
            <wp:positionV relativeFrom="paragraph">
              <wp:posOffset>-566928</wp:posOffset>
            </wp:positionV>
            <wp:extent cx="1237742" cy="1237742"/>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1045" cy="1241045"/>
                    </a:xfrm>
                    <a:prstGeom prst="rect">
                      <a:avLst/>
                    </a:prstGeom>
                    <a:noFill/>
                    <a:ln>
                      <a:noFill/>
                    </a:ln>
                  </pic:spPr>
                </pic:pic>
              </a:graphicData>
            </a:graphic>
            <wp14:sizeRelH relativeFrom="page">
              <wp14:pctWidth>0</wp14:pctWidth>
            </wp14:sizeRelH>
            <wp14:sizeRelV relativeFrom="page">
              <wp14:pctHeight>0</wp14:pctHeight>
            </wp14:sizeRelV>
          </wp:anchor>
        </w:drawing>
      </w:r>
      <w:r w:rsidR="00945885">
        <w:rPr>
          <w:noProof/>
        </w:rPr>
        <mc:AlternateContent>
          <mc:Choice Requires="wps">
            <w:drawing>
              <wp:anchor distT="0" distB="0" distL="114300" distR="114300" simplePos="0" relativeHeight="251659264" behindDoc="0" locked="0" layoutInCell="1" allowOverlap="1" wp14:anchorId="5ED17AE7" wp14:editId="34D042CA">
                <wp:simplePos x="0" y="0"/>
                <wp:positionH relativeFrom="page">
                  <wp:align>right</wp:align>
                </wp:positionH>
                <wp:positionV relativeFrom="paragraph">
                  <wp:posOffset>0</wp:posOffset>
                </wp:positionV>
                <wp:extent cx="7442835" cy="2450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7442835" cy="2450465"/>
                        </a:xfrm>
                        <a:prstGeom prst="rect">
                          <a:avLst/>
                        </a:prstGeom>
                        <a:noFill/>
                        <a:ln>
                          <a:noFill/>
                        </a:ln>
                      </wps:spPr>
                      <wps:txbx>
                        <w:txbxContent>
                          <w:p w14:paraId="7EAE858E" w14:textId="77777777" w:rsidR="00945885" w:rsidRPr="00945885" w:rsidRDefault="00945885" w:rsidP="00945885">
                            <w:pPr>
                              <w:jc w:val="center"/>
                              <w:rPr>
                                <w:rStyle w:val="IntenseEmphasis"/>
                                <w:b/>
                                <w:i w:val="0"/>
                                <w:iCs w:val="0"/>
                                <w:color w:val="A7B789" w:themeColor="accent3"/>
                                <w:sz w:val="90"/>
                                <w:szCs w:val="9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45885">
                              <w:rPr>
                                <w:rStyle w:val="IntenseEmphasis"/>
                                <w:b/>
                                <w:i w:val="0"/>
                                <w:iCs w:val="0"/>
                                <w:color w:val="A7B789" w:themeColor="accent3"/>
                                <w:sz w:val="90"/>
                                <w:szCs w:val="9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 PROJECT</w:t>
                            </w:r>
                          </w:p>
                          <w:p w14:paraId="084692B9" w14:textId="5A0200F5" w:rsidR="00945885" w:rsidRDefault="00945885" w:rsidP="00945885">
                            <w:pPr>
                              <w:jc w:val="center"/>
                              <w:rPr>
                                <w:rStyle w:val="IntenseEmphasis"/>
                                <w:b/>
                                <w:i w:val="0"/>
                                <w:iCs w:val="0"/>
                                <w:color w:val="A7B789" w:themeColor="accent3"/>
                                <w:sz w:val="90"/>
                                <w:szCs w:val="9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45885">
                              <w:rPr>
                                <w:rStyle w:val="IntenseEmphasis"/>
                                <w:b/>
                                <w:i w:val="0"/>
                                <w:iCs w:val="0"/>
                                <w:color w:val="A7B789" w:themeColor="accent3"/>
                                <w:sz w:val="90"/>
                                <w:szCs w:val="9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ABSTRACT</w:t>
                            </w:r>
                            <w:r w:rsidR="003002D5">
                              <w:rPr>
                                <w:rStyle w:val="IntenseEmphasis"/>
                                <w:b/>
                                <w:i w:val="0"/>
                                <w:iCs w:val="0"/>
                                <w:color w:val="A7B789" w:themeColor="accent3"/>
                                <w:sz w:val="90"/>
                                <w:szCs w:val="9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3308287C" w14:textId="77777777" w:rsidR="003002D5" w:rsidRDefault="003002D5" w:rsidP="00945885">
                            <w:pPr>
                              <w:jc w:val="center"/>
                              <w:rPr>
                                <w:rStyle w:val="IntenseEmphasis"/>
                                <w:b/>
                                <w:i w:val="0"/>
                                <w:iCs w:val="0"/>
                                <w:color w:val="A7B789" w:themeColor="accent3"/>
                                <w:sz w:val="90"/>
                                <w:szCs w:val="9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FF71102" w14:textId="77777777" w:rsidR="003002D5" w:rsidRPr="00945885" w:rsidRDefault="003002D5" w:rsidP="00945885">
                            <w:pPr>
                              <w:jc w:val="center"/>
                              <w:rPr>
                                <w:b/>
                                <w:color w:val="A7B789" w:themeColor="accent3"/>
                                <w:sz w:val="90"/>
                                <w:szCs w:val="9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5ED17AE7" id="_x0000_t202" coordsize="21600,21600" o:spt="202" path="m,l,21600r21600,l21600,xe">
                <v:stroke joinstyle="miter"/>
                <v:path gradientshapeok="t" o:connecttype="rect"/>
              </v:shapetype>
              <v:shape id="Text Box 1" o:spid="_x0000_s1026" type="#_x0000_t202" style="position:absolute;margin-left:534.85pt;margin-top:0;width:586.05pt;height:192.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" filled="f" stroked="f">
                <v:textbox>
                  <w:txbxContent>
                    <w:p w14:paraId="7EAE858E" w14:textId="77777777" w:rsidR="00945885" w:rsidRPr="00945885" w:rsidRDefault="00945885" w:rsidP="00945885">
                      <w:pPr>
                        <w:jc w:val="center"/>
                        <w:rPr>
                          <w:rStyle w:val="IntenseEmphasis"/>
                          <w:b/>
                          <w:i w:val="0"/>
                          <w:iCs w:val="0"/>
                          <w:color w:val="A7B789" w:themeColor="accent3"/>
                          <w:sz w:val="90"/>
                          <w:szCs w:val="9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45885">
                        <w:rPr>
                          <w:rStyle w:val="IntenseEmphasis"/>
                          <w:b/>
                          <w:i w:val="0"/>
                          <w:iCs w:val="0"/>
                          <w:color w:val="A7B789" w:themeColor="accent3"/>
                          <w:sz w:val="90"/>
                          <w:szCs w:val="9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 PROJECT</w:t>
                      </w:r>
                    </w:p>
                    <w:p w14:paraId="084692B9" w14:textId="5A0200F5" w:rsidR="00945885" w:rsidRDefault="00945885" w:rsidP="00945885">
                      <w:pPr>
                        <w:jc w:val="center"/>
                        <w:rPr>
                          <w:rStyle w:val="IntenseEmphasis"/>
                          <w:b/>
                          <w:i w:val="0"/>
                          <w:iCs w:val="0"/>
                          <w:color w:val="A7B789" w:themeColor="accent3"/>
                          <w:sz w:val="90"/>
                          <w:szCs w:val="9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45885">
                        <w:rPr>
                          <w:rStyle w:val="IntenseEmphasis"/>
                          <w:b/>
                          <w:i w:val="0"/>
                          <w:iCs w:val="0"/>
                          <w:color w:val="A7B789" w:themeColor="accent3"/>
                          <w:sz w:val="90"/>
                          <w:szCs w:val="9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ABSTRACT</w:t>
                      </w:r>
                      <w:r w:rsidR="003002D5">
                        <w:rPr>
                          <w:rStyle w:val="IntenseEmphasis"/>
                          <w:b/>
                          <w:i w:val="0"/>
                          <w:iCs w:val="0"/>
                          <w:color w:val="A7B789" w:themeColor="accent3"/>
                          <w:sz w:val="90"/>
                          <w:szCs w:val="9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3308287C" w14:textId="77777777" w:rsidR="003002D5" w:rsidRDefault="003002D5" w:rsidP="00945885">
                      <w:pPr>
                        <w:jc w:val="center"/>
                        <w:rPr>
                          <w:rStyle w:val="IntenseEmphasis"/>
                          <w:b/>
                          <w:i w:val="0"/>
                          <w:iCs w:val="0"/>
                          <w:color w:val="A7B789" w:themeColor="accent3"/>
                          <w:sz w:val="90"/>
                          <w:szCs w:val="9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FF71102" w14:textId="77777777" w:rsidR="003002D5" w:rsidRPr="00945885" w:rsidRDefault="003002D5" w:rsidP="00945885">
                      <w:pPr>
                        <w:jc w:val="center"/>
                        <w:rPr>
                          <w:b/>
                          <w:color w:val="A7B789" w:themeColor="accent3"/>
                          <w:sz w:val="90"/>
                          <w:szCs w:val="9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type="square" anchorx="page"/>
              </v:shape>
            </w:pict>
          </mc:Fallback>
        </mc:AlternateContent>
      </w:r>
    </w:p>
    <w:p w14:paraId="44D763C7" w14:textId="64AD5097" w:rsidR="00945885" w:rsidRPr="00BF42F4" w:rsidRDefault="00945885" w:rsidP="00945885">
      <w:pPr>
        <w:rPr>
          <w:b/>
          <w:bCs/>
          <w:sz w:val="40"/>
          <w:szCs w:val="40"/>
        </w:rPr>
      </w:pPr>
      <w:r w:rsidRPr="00BF42F4">
        <w:rPr>
          <w:b/>
          <w:bCs/>
          <w:sz w:val="40"/>
          <w:szCs w:val="40"/>
        </w:rPr>
        <w:t>PROJECT NAME: ALGORITHM VISUALIZER</w:t>
      </w:r>
      <w:r w:rsidR="00166C2C">
        <w:rPr>
          <w:b/>
          <w:bCs/>
          <w:sz w:val="40"/>
          <w:szCs w:val="40"/>
        </w:rPr>
        <w:t xml:space="preserve"> </w:t>
      </w:r>
    </w:p>
    <w:p w14:paraId="1840F7BF" w14:textId="77777777" w:rsidR="003002D5" w:rsidRPr="00BF42F4" w:rsidRDefault="003002D5" w:rsidP="003002D5">
      <w:pPr>
        <w:rPr>
          <w:b/>
          <w:bCs/>
          <w:sz w:val="40"/>
          <w:szCs w:val="40"/>
        </w:rPr>
      </w:pPr>
      <w:r w:rsidRPr="00BF42F4">
        <w:rPr>
          <w:b/>
          <w:bCs/>
          <w:sz w:val="40"/>
          <w:szCs w:val="40"/>
        </w:rPr>
        <w:t>Project synopsis:</w:t>
      </w:r>
    </w:p>
    <w:p w14:paraId="35D8CC81" w14:textId="159D9DBA" w:rsidR="003002D5" w:rsidRPr="00166C2C" w:rsidRDefault="00166C2C" w:rsidP="003002D5">
      <w:pPr>
        <w:rPr>
          <w:b/>
          <w:bCs/>
          <w:sz w:val="56"/>
          <w:szCs w:val="56"/>
          <w:lang w:val="en-US"/>
        </w:rPr>
      </w:pPr>
      <w:r w:rsidRPr="00166C2C">
        <w:rPr>
          <w:sz w:val="44"/>
          <w:szCs w:val="44"/>
        </w:rPr>
        <w:t xml:space="preserve">Algorithms Visualizations contribute to improve computer science education. The method of teaching and learning algorithms is commonly complex to understand the problem. Visualization is a helpful technique for learning in any engineering course. In this report, an e-learning tool for Pathfinder, Prime Numbers, Sorting Algorithms, N Queen, Convex Hull, Binary Search Game visualization is described. For example, </w:t>
      </w:r>
      <w:proofErr w:type="gramStart"/>
      <w:r w:rsidRPr="00166C2C">
        <w:rPr>
          <w:sz w:val="44"/>
          <w:szCs w:val="44"/>
        </w:rPr>
        <w:t>In</w:t>
      </w:r>
      <w:proofErr w:type="gramEnd"/>
      <w:r w:rsidRPr="00166C2C">
        <w:rPr>
          <w:sz w:val="44"/>
          <w:szCs w:val="44"/>
        </w:rPr>
        <w:t xml:space="preserve"> sorting the animation tool would represent information as a bar and once choosing a data-ordering and </w:t>
      </w:r>
      <w:r w:rsidRPr="00166C2C">
        <w:rPr>
          <w:sz w:val="44"/>
          <w:szCs w:val="44"/>
        </w:rPr>
        <w:lastRenderedPageBreak/>
        <w:t>algorithms, the user will run an automatic animation or step through it at their own pace. In path finding making the starting and the end node be able to move around or the user to choose wherever he wants it to start or end. The developed e-learning tool permits visualizes the algorithm rule steps execution. It’s mean to be used as a supplement to face-to-face instruction or as a complete application. Keywords: Algorithm Visualization, Pathfinder, Prime Numbers, Sorting Algorithms, Convex Hull, Binary Search.</w:t>
      </w:r>
    </w:p>
    <w:p w14:paraId="2BCE5DFB" w14:textId="67F9A059" w:rsidR="003002D5" w:rsidRPr="00166C2C" w:rsidRDefault="003002D5" w:rsidP="003002D5">
      <w:pPr>
        <w:rPr>
          <w:b/>
          <w:bCs/>
          <w:color w:val="FF0000"/>
          <w:sz w:val="40"/>
          <w:szCs w:val="40"/>
          <w:lang w:val="en-US"/>
        </w:rPr>
      </w:pPr>
      <w:r w:rsidRPr="00166C2C">
        <w:rPr>
          <w:b/>
          <w:bCs/>
          <w:color w:val="FF0000"/>
          <w:sz w:val="40"/>
          <w:szCs w:val="40"/>
          <w:lang w:val="en-US"/>
        </w:rPr>
        <w:t xml:space="preserve"> Team Details:</w:t>
      </w:r>
    </w:p>
    <w:p w14:paraId="26F82B0B" w14:textId="77623AC4" w:rsidR="003002D5" w:rsidRDefault="003002D5" w:rsidP="003002D5">
      <w:pPr>
        <w:rPr>
          <w:b/>
          <w:bCs/>
          <w:sz w:val="32"/>
          <w:szCs w:val="32"/>
          <w:lang w:val="en-US"/>
        </w:rPr>
      </w:pPr>
      <w:r>
        <w:rPr>
          <w:b/>
          <w:bCs/>
          <w:sz w:val="32"/>
          <w:szCs w:val="32"/>
          <w:lang w:val="en-US"/>
        </w:rPr>
        <w:t>VISHAL M – PES1UG20CS508</w:t>
      </w:r>
    </w:p>
    <w:p w14:paraId="19981C11" w14:textId="6913562F" w:rsidR="003002D5" w:rsidRDefault="003002D5" w:rsidP="003002D5">
      <w:pPr>
        <w:rPr>
          <w:b/>
          <w:bCs/>
          <w:sz w:val="32"/>
          <w:szCs w:val="32"/>
          <w:lang w:val="en-US"/>
        </w:rPr>
      </w:pPr>
      <w:r>
        <w:rPr>
          <w:b/>
          <w:bCs/>
          <w:sz w:val="32"/>
          <w:szCs w:val="32"/>
          <w:lang w:val="en-US"/>
        </w:rPr>
        <w:t>PRASHANTH AKURATHI–PES1UG20CS525</w:t>
      </w:r>
    </w:p>
    <w:p w14:paraId="7B796E32" w14:textId="5EFB44E5" w:rsidR="003002D5" w:rsidRDefault="003002D5" w:rsidP="003002D5">
      <w:pPr>
        <w:rPr>
          <w:b/>
          <w:bCs/>
          <w:sz w:val="32"/>
          <w:szCs w:val="32"/>
          <w:lang w:val="en-US"/>
        </w:rPr>
      </w:pPr>
      <w:r>
        <w:rPr>
          <w:b/>
          <w:bCs/>
          <w:sz w:val="32"/>
          <w:szCs w:val="32"/>
          <w:lang w:val="en-US"/>
        </w:rPr>
        <w:t>ANUPAMA – PES1UG20CS538</w:t>
      </w:r>
    </w:p>
    <w:p w14:paraId="41BDB43B" w14:textId="132D1BEB" w:rsidR="00945885" w:rsidRPr="00BF42F4" w:rsidRDefault="00166C2C" w:rsidP="00945885">
      <w:pPr>
        <w:rPr>
          <w:b/>
          <w:bCs/>
          <w:sz w:val="32"/>
          <w:szCs w:val="32"/>
          <w:lang w:val="en-US"/>
        </w:rPr>
      </w:pPr>
      <w:r>
        <w:rPr>
          <w:noProof/>
        </w:rPr>
        <w:drawing>
          <wp:anchor distT="0" distB="0" distL="114300" distR="114300" simplePos="0" relativeHeight="251663360" behindDoc="0" locked="0" layoutInCell="1" allowOverlap="1" wp14:anchorId="59BE1669" wp14:editId="67095A93">
            <wp:simplePos x="0" y="0"/>
            <wp:positionH relativeFrom="margin">
              <wp:posOffset>5181346</wp:posOffset>
            </wp:positionH>
            <wp:positionV relativeFrom="paragraph">
              <wp:posOffset>1821942</wp:posOffset>
            </wp:positionV>
            <wp:extent cx="1237742" cy="1237742"/>
            <wp:effectExtent l="0" t="0" r="63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7742" cy="1237742"/>
                    </a:xfrm>
                    <a:prstGeom prst="rect">
                      <a:avLst/>
                    </a:prstGeom>
                    <a:noFill/>
                    <a:ln>
                      <a:noFill/>
                    </a:ln>
                  </pic:spPr>
                </pic:pic>
              </a:graphicData>
            </a:graphic>
            <wp14:sizeRelH relativeFrom="page">
              <wp14:pctWidth>0</wp14:pctWidth>
            </wp14:sizeRelH>
            <wp14:sizeRelV relativeFrom="page">
              <wp14:pctHeight>0</wp14:pctHeight>
            </wp14:sizeRelV>
          </wp:anchor>
        </w:drawing>
      </w:r>
      <w:r w:rsidR="003002D5">
        <w:rPr>
          <w:b/>
          <w:bCs/>
          <w:sz w:val="32"/>
          <w:szCs w:val="32"/>
          <w:lang w:val="en-US"/>
        </w:rPr>
        <w:t>EKANATHREDDY – PES1UG20CS548</w:t>
      </w:r>
      <w:r w:rsidRPr="00166C2C">
        <w:rPr>
          <w:noProof/>
        </w:rPr>
        <w:t xml:space="preserve"> </w:t>
      </w:r>
    </w:p>
    <w:sectPr w:rsidR="00945885" w:rsidRPr="00BF42F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4388" w14:textId="77777777" w:rsidR="00917650" w:rsidRDefault="00917650" w:rsidP="00B72E1E">
      <w:pPr>
        <w:spacing w:after="0" w:line="240" w:lineRule="auto"/>
      </w:pPr>
      <w:r>
        <w:separator/>
      </w:r>
    </w:p>
  </w:endnote>
  <w:endnote w:type="continuationSeparator" w:id="0">
    <w:p w14:paraId="6A71BB6E" w14:textId="77777777" w:rsidR="00917650" w:rsidRDefault="00917650" w:rsidP="00B72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D609C" w14:textId="1192C873" w:rsidR="00166C2C" w:rsidRDefault="00166C2C">
    <w:pPr>
      <w:pStyle w:val="Footer"/>
    </w:pPr>
    <w:r>
      <w:rPr>
        <w:noProof/>
        <w:color w:val="6F6F74" w:themeColor="accent1"/>
      </w:rPr>
      <mc:AlternateContent>
        <mc:Choice Requires="wps">
          <w:drawing>
            <wp:anchor distT="0" distB="0" distL="114300" distR="114300" simplePos="0" relativeHeight="251659264" behindDoc="0" locked="0" layoutInCell="1" allowOverlap="1" wp14:anchorId="47208E90" wp14:editId="4709F94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E2D30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6c5c [1614]" strokeweight="1.25pt">
              <w10:wrap anchorx="page" anchory="page"/>
            </v:rect>
          </w:pict>
        </mc:Fallback>
      </mc:AlternateContent>
    </w:r>
    <w:r>
      <w:rPr>
        <w:color w:val="6F6F74" w:themeColor="accent1"/>
      </w:rPr>
      <w:t xml:space="preserve"> </w:t>
    </w:r>
    <w:r>
      <w:rPr>
        <w:rFonts w:asciiTheme="majorHAnsi" w:eastAsiaTheme="majorEastAsia" w:hAnsiTheme="majorHAnsi" w:cstheme="majorBidi"/>
        <w:color w:val="6F6F74" w:themeColor="accent1"/>
        <w:sz w:val="20"/>
        <w:szCs w:val="20"/>
      </w:rPr>
      <w:t xml:space="preserve">pg. </w:t>
    </w:r>
    <w:r>
      <w:rPr>
        <w:rFonts w:eastAsiaTheme="minorEastAsia"/>
        <w:color w:val="6F6F74" w:themeColor="accent1"/>
        <w:sz w:val="20"/>
        <w:szCs w:val="20"/>
      </w:rPr>
      <w:fldChar w:fldCharType="begin"/>
    </w:r>
    <w:r>
      <w:rPr>
        <w:color w:val="6F6F74" w:themeColor="accent1"/>
        <w:sz w:val="20"/>
        <w:szCs w:val="20"/>
      </w:rPr>
      <w:instrText xml:space="preserve"> PAGE    \* MERGEFORMAT </w:instrText>
    </w:r>
    <w:r>
      <w:rPr>
        <w:rFonts w:eastAsiaTheme="minorEastAsia"/>
        <w:color w:val="6F6F74" w:themeColor="accent1"/>
        <w:sz w:val="20"/>
        <w:szCs w:val="20"/>
      </w:rPr>
      <w:fldChar w:fldCharType="separate"/>
    </w:r>
    <w:r>
      <w:rPr>
        <w:rFonts w:asciiTheme="majorHAnsi" w:eastAsiaTheme="majorEastAsia" w:hAnsiTheme="majorHAnsi" w:cstheme="majorBidi"/>
        <w:noProof/>
        <w:color w:val="6F6F74" w:themeColor="accent1"/>
        <w:sz w:val="20"/>
        <w:szCs w:val="20"/>
      </w:rPr>
      <w:t>2</w:t>
    </w:r>
    <w:r>
      <w:rPr>
        <w:rFonts w:asciiTheme="majorHAnsi" w:eastAsiaTheme="majorEastAsia" w:hAnsiTheme="majorHAnsi" w:cstheme="majorBidi"/>
        <w:noProof/>
        <w:color w:val="6F6F7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C381C" w14:textId="77777777" w:rsidR="00917650" w:rsidRDefault="00917650" w:rsidP="00B72E1E">
      <w:pPr>
        <w:spacing w:after="0" w:line="240" w:lineRule="auto"/>
      </w:pPr>
      <w:r>
        <w:separator/>
      </w:r>
    </w:p>
  </w:footnote>
  <w:footnote w:type="continuationSeparator" w:id="0">
    <w:p w14:paraId="0170C438" w14:textId="77777777" w:rsidR="00917650" w:rsidRDefault="00917650" w:rsidP="00B72E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657"/>
    <w:rsid w:val="00166C2C"/>
    <w:rsid w:val="003002D5"/>
    <w:rsid w:val="00380B60"/>
    <w:rsid w:val="00404657"/>
    <w:rsid w:val="008F1DB2"/>
    <w:rsid w:val="00917650"/>
    <w:rsid w:val="00945885"/>
    <w:rsid w:val="00B72E1E"/>
    <w:rsid w:val="00BF42F4"/>
    <w:rsid w:val="00D14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6F44"/>
  <w15:chartTrackingRefBased/>
  <w15:docId w15:val="{FC5C80B8-3119-4B22-A89A-B0EF94BE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E1E"/>
  </w:style>
  <w:style w:type="paragraph" w:styleId="Footer">
    <w:name w:val="footer"/>
    <w:basedOn w:val="Normal"/>
    <w:link w:val="FooterChar"/>
    <w:uiPriority w:val="99"/>
    <w:unhideWhenUsed/>
    <w:rsid w:val="00B72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E1E"/>
  </w:style>
  <w:style w:type="character" w:styleId="IntenseEmphasis">
    <w:name w:val="Intense Emphasis"/>
    <w:basedOn w:val="DefaultParagraphFont"/>
    <w:uiPriority w:val="21"/>
    <w:qFormat/>
    <w:rsid w:val="00B72E1E"/>
    <w:rPr>
      <w:i/>
      <w:iCs/>
      <w:color w:val="6F6F74" w:themeColor="accent1"/>
    </w:rPr>
  </w:style>
  <w:style w:type="paragraph" w:styleId="ListParagraph">
    <w:name w:val="List Paragraph"/>
    <w:basedOn w:val="Normal"/>
    <w:uiPriority w:val="34"/>
    <w:qFormat/>
    <w:rsid w:val="003002D5"/>
    <w:pPr>
      <w:ind w:left="720"/>
      <w:contextualSpacing/>
    </w:pPr>
  </w:style>
  <w:style w:type="character" w:customStyle="1" w:styleId="t">
    <w:name w:val="t"/>
    <w:basedOn w:val="DefaultParagraphFont"/>
    <w:rsid w:val="00300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prashanthsai525@outlook.com</dc:creator>
  <cp:keywords/>
  <dc:description/>
  <cp:lastModifiedBy>RR CSE 5I PRASHANTHSAI. AKURATHI</cp:lastModifiedBy>
  <cp:revision>3</cp:revision>
  <dcterms:created xsi:type="dcterms:W3CDTF">2022-09-12T03:50:00Z</dcterms:created>
  <dcterms:modified xsi:type="dcterms:W3CDTF">2022-12-02T06:51:00Z</dcterms:modified>
</cp:coreProperties>
</file>