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F7B82" w14:textId="56F8DA53" w:rsidR="008054AE" w:rsidRPr="00FF3E26" w:rsidRDefault="003A7668" w:rsidP="00FF3E26">
      <w:pPr>
        <w:pStyle w:val="BodyText"/>
      </w:pPr>
      <w:r w:rsidRPr="00FF3E26">
        <w:rPr>
          <w:noProof/>
        </w:rPr>
        <w:drawing>
          <wp:anchor distT="0" distB="0" distL="0" distR="0" simplePos="0" relativeHeight="2" behindDoc="0" locked="0" layoutInCell="0" allowOverlap="1" wp14:anchorId="38004D03" wp14:editId="7E9737B0">
            <wp:simplePos x="0" y="0"/>
            <wp:positionH relativeFrom="column">
              <wp:posOffset>90170</wp:posOffset>
            </wp:positionH>
            <wp:positionV relativeFrom="paragraph">
              <wp:posOffset>256540</wp:posOffset>
            </wp:positionV>
            <wp:extent cx="6377940" cy="13074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377940" cy="1307465"/>
                    </a:xfrm>
                    <a:prstGeom prst="rect">
                      <a:avLst/>
                    </a:prstGeom>
                    <a:noFill/>
                  </pic:spPr>
                </pic:pic>
              </a:graphicData>
            </a:graphic>
          </wp:anchor>
        </w:drawing>
      </w:r>
    </w:p>
    <w:p w14:paraId="17C1EE1D" w14:textId="77777777" w:rsidR="008054AE" w:rsidRPr="00FF3E26" w:rsidRDefault="003A7668">
      <w:pPr>
        <w:jc w:val="center"/>
        <w:rPr>
          <w:rFonts w:ascii="Calibri" w:hAnsi="Calibri"/>
          <w:b/>
          <w:sz w:val="26"/>
          <w:szCs w:val="26"/>
        </w:rPr>
      </w:pPr>
      <w:r w:rsidRPr="00FF3E26">
        <w:rPr>
          <w:rFonts w:ascii="Calibri" w:hAnsi="Calibri"/>
          <w:b/>
          <w:sz w:val="26"/>
          <w:szCs w:val="26"/>
        </w:rPr>
        <w:t>Bit N Build '26 — UP Regionals</w:t>
      </w:r>
    </w:p>
    <w:p w14:paraId="05D897BE" w14:textId="77777777" w:rsidR="008054AE" w:rsidRPr="00FF3E26" w:rsidRDefault="003A7668">
      <w:pPr>
        <w:jc w:val="center"/>
        <w:rPr>
          <w:rFonts w:ascii="Calibri" w:hAnsi="Calibri"/>
          <w:sz w:val="26"/>
          <w:szCs w:val="26"/>
        </w:rPr>
      </w:pPr>
      <w:r w:rsidRPr="00FF3E26">
        <w:rPr>
          <w:rFonts w:ascii="Calibri" w:hAnsi="Calibri"/>
          <w:b/>
          <w:sz w:val="26"/>
          <w:szCs w:val="26"/>
        </w:rPr>
        <w:t>Problem Statements</w:t>
      </w:r>
    </w:p>
    <w:p w14:paraId="61421941" w14:textId="77777777" w:rsidR="008054AE" w:rsidRPr="00FF3E26" w:rsidRDefault="003A7668">
      <w:pPr>
        <w:rPr>
          <w:sz w:val="26"/>
          <w:szCs w:val="26"/>
        </w:rPr>
      </w:pPr>
      <w:r w:rsidRPr="00FF3E26">
        <w:rPr>
          <w:rFonts w:ascii="Agency FB" w:hAnsi="Agency FB"/>
          <w:b/>
          <w:sz w:val="26"/>
          <w:szCs w:val="26"/>
        </w:rPr>
        <w:t>Theme:</w:t>
      </w:r>
      <w:r w:rsidRPr="00FF3E26">
        <w:rPr>
          <w:b/>
          <w:sz w:val="26"/>
          <w:szCs w:val="26"/>
        </w:rPr>
        <w:t xml:space="preserve"> </w:t>
      </w:r>
      <w:r w:rsidRPr="00FF3E26">
        <w:rPr>
          <w:sz w:val="26"/>
          <w:szCs w:val="26"/>
        </w:rPr>
        <w:t>AI-powered solutions for real-world impact. The following problem statements are designed for advanced teams and encourage systems that combine AI reasoning, real-world data or APIs, persistent state, explainability, human-in-the-loop controls, and graceful failure handling.</w:t>
      </w:r>
    </w:p>
    <w:p w14:paraId="21E5F877" w14:textId="1F3690F4" w:rsidR="008054AE" w:rsidRPr="00FF3E26" w:rsidRDefault="003A7668" w:rsidP="00C707C4">
      <w:pPr>
        <w:pStyle w:val="Heading1"/>
        <w:rPr>
          <w:color w:val="auto"/>
          <w:sz w:val="26"/>
          <w:szCs w:val="26"/>
        </w:rPr>
      </w:pPr>
      <w:r w:rsidRPr="00FF3E26">
        <w:rPr>
          <w:color w:val="auto"/>
          <w:sz w:val="26"/>
          <w:szCs w:val="26"/>
        </w:rPr>
        <w:t>01. HealthTech: AI-Powered Rural Clinical Navigation &amp; Early Risk Detection</w:t>
      </w:r>
    </w:p>
    <w:p w14:paraId="0E79A129" w14:textId="77777777" w:rsidR="008054AE" w:rsidRPr="00FF3E26" w:rsidRDefault="003A7668">
      <w:pPr>
        <w:rPr>
          <w:rFonts w:ascii="Calibri" w:hAnsi="Calibri"/>
          <w:b/>
          <w:sz w:val="26"/>
          <w:szCs w:val="26"/>
        </w:rPr>
      </w:pPr>
      <w:r w:rsidRPr="00FF3E26">
        <w:rPr>
          <w:rFonts w:ascii="Calibri" w:hAnsi="Calibri"/>
          <w:b/>
          <w:sz w:val="26"/>
          <w:szCs w:val="26"/>
        </w:rPr>
        <w:t>Problem Statement</w:t>
      </w:r>
    </w:p>
    <w:p w14:paraId="6B2850A6" w14:textId="77777777" w:rsidR="008054AE" w:rsidRPr="00FF3E26" w:rsidRDefault="003A7668">
      <w:pPr>
        <w:rPr>
          <w:sz w:val="26"/>
          <w:szCs w:val="26"/>
        </w:rPr>
      </w:pPr>
      <w:r w:rsidRPr="00FF3E26">
        <w:rPr>
          <w:sz w:val="26"/>
          <w:szCs w:val="26"/>
        </w:rPr>
        <w:t>Rural and semi-urban populations often face fragmented healthcare access. A person may have symptoms,previous prescriptions, lab reports, and limited access to qualified healthcare professionals, but no unified system helps them understand what to do next.</w:t>
      </w:r>
      <w:r w:rsidRPr="00FF3E26">
        <w:rPr>
          <w:sz w:val="26"/>
          <w:szCs w:val="26"/>
        </w:rPr>
        <w:br/>
      </w:r>
      <w:r w:rsidRPr="00FF3E26">
        <w:rPr>
          <w:sz w:val="26"/>
          <w:szCs w:val="26"/>
        </w:rPr>
        <w:br/>
        <w:t>Build an AI-powered healthcare navigation system that collects information through text, voice,</w:t>
      </w:r>
      <w:r w:rsidRPr="00FF3E26">
        <w:rPr>
          <w:sz w:val="26"/>
          <w:szCs w:val="26"/>
        </w:rPr>
        <w:br/>
        <w:t>images/documents, or structured forms and helps users navigate appropriate next steps. The system must not replace doctors or provide definitive diagnoses; it should identify potential risk signals and guide users toward appropriate care.</w:t>
      </w:r>
    </w:p>
    <w:p w14:paraId="2913A86E" w14:textId="798E1EE1" w:rsidR="008054AE" w:rsidRPr="00FF3E26" w:rsidRDefault="003A7668" w:rsidP="00C707C4">
      <w:pPr>
        <w:pStyle w:val="Heading1"/>
        <w:spacing w:before="0"/>
        <w:rPr>
          <w:color w:val="auto"/>
          <w:sz w:val="26"/>
          <w:szCs w:val="26"/>
        </w:rPr>
      </w:pPr>
      <w:r w:rsidRPr="00FF3E26">
        <w:rPr>
          <w:color w:val="auto"/>
          <w:sz w:val="26"/>
          <w:szCs w:val="26"/>
        </w:rPr>
        <w:t>02. Social Impact: AI Agent for Welfare Scheme Discovery &amp; Application Assistance</w:t>
      </w:r>
    </w:p>
    <w:p w14:paraId="7231418D" w14:textId="77777777" w:rsidR="008054AE" w:rsidRPr="00FF3E26" w:rsidRDefault="003A7668">
      <w:pPr>
        <w:rPr>
          <w:rFonts w:ascii="Calibri" w:hAnsi="Calibri"/>
          <w:sz w:val="26"/>
          <w:szCs w:val="26"/>
        </w:rPr>
      </w:pPr>
      <w:r w:rsidRPr="00FF3E26">
        <w:rPr>
          <w:rFonts w:ascii="Calibri" w:hAnsi="Calibri"/>
          <w:b/>
          <w:sz w:val="26"/>
          <w:szCs w:val="26"/>
        </w:rPr>
        <w:t>Problem Statement</w:t>
      </w:r>
    </w:p>
    <w:p w14:paraId="66ACA3E6" w14:textId="77777777" w:rsidR="008054AE" w:rsidRPr="00FF3E26" w:rsidRDefault="003A7668">
      <w:pPr>
        <w:rPr>
          <w:sz w:val="26"/>
          <w:szCs w:val="26"/>
        </w:rPr>
      </w:pPr>
      <w:r w:rsidRPr="00FF3E26">
        <w:rPr>
          <w:sz w:val="26"/>
          <w:szCs w:val="26"/>
        </w:rPr>
        <w:t>Government welfare programs can be difficult to discover and understand. Eligibility may depend on age, income, occupation, location, education, family composition, or existing benefits.</w:t>
      </w:r>
      <w:r w:rsidRPr="00FF3E26">
        <w:rPr>
          <w:sz w:val="26"/>
          <w:szCs w:val="26"/>
        </w:rPr>
        <w:br/>
        <w:t>Build an AI-powered public-benefit navigation system that helps citizens discover potentially relevant schemes and guides them through eligibility checks and application preparation. The system should not merely list schemes; it should explain why a scheme may apply and identify missing information or documents.</w:t>
      </w:r>
    </w:p>
    <w:p w14:paraId="3303FC08" w14:textId="1868150E" w:rsidR="008054AE" w:rsidRPr="00FF3E26" w:rsidRDefault="003A7668" w:rsidP="00C707C4">
      <w:pPr>
        <w:pStyle w:val="Heading1"/>
        <w:spacing w:before="0"/>
        <w:rPr>
          <w:color w:val="auto"/>
          <w:sz w:val="26"/>
          <w:szCs w:val="26"/>
        </w:rPr>
      </w:pPr>
      <w:r w:rsidRPr="00FF3E26">
        <w:rPr>
          <w:color w:val="auto"/>
          <w:sz w:val="26"/>
          <w:szCs w:val="26"/>
        </w:rPr>
        <w:lastRenderedPageBreak/>
        <w:t>03. AgriTech: AI Farm Decision &amp; Market Intelligence Agent</w:t>
      </w:r>
    </w:p>
    <w:p w14:paraId="3AE89DD7" w14:textId="77777777" w:rsidR="008054AE" w:rsidRPr="00FF3E26" w:rsidRDefault="003A7668">
      <w:pPr>
        <w:rPr>
          <w:rFonts w:ascii="Calibri" w:hAnsi="Calibri"/>
          <w:sz w:val="26"/>
          <w:szCs w:val="26"/>
        </w:rPr>
      </w:pPr>
      <w:r w:rsidRPr="00FF3E26">
        <w:rPr>
          <w:rFonts w:ascii="Calibri" w:hAnsi="Calibri"/>
          <w:b/>
          <w:sz w:val="26"/>
          <w:szCs w:val="26"/>
        </w:rPr>
        <w:t>Problem Statement</w:t>
      </w:r>
    </w:p>
    <w:p w14:paraId="08FC2045" w14:textId="77777777" w:rsidR="008054AE" w:rsidRPr="00FF3E26" w:rsidRDefault="003A7668">
      <w:pPr>
        <w:rPr>
          <w:sz w:val="26"/>
          <w:szCs w:val="26"/>
        </w:rPr>
      </w:pPr>
      <w:r w:rsidRPr="00FF3E26">
        <w:rPr>
          <w:sz w:val="26"/>
          <w:szCs w:val="26"/>
        </w:rPr>
        <w:t>Farmers make decisions throughout the crop cycle about sowing, irrigation, fertilizer, pests, harvesting, and selling. These decisions are influenced by weather, soil, crop stage, market conditions, and local context.</w:t>
      </w:r>
      <w:r w:rsidRPr="00FF3E26">
        <w:rPr>
          <w:sz w:val="26"/>
          <w:szCs w:val="26"/>
        </w:rPr>
        <w:br/>
        <w:t>Build an AI agricultural decision-support agent that combines multiple data sources to provide contextual, explainable recommendations rather than generic farming advice.</w:t>
      </w:r>
    </w:p>
    <w:p w14:paraId="4B6E9E67" w14:textId="77777777" w:rsidR="008054AE" w:rsidRPr="00FF3E26" w:rsidRDefault="008054AE">
      <w:pPr>
        <w:rPr>
          <w:rFonts w:ascii="Calibri" w:hAnsi="Calibri"/>
          <w:b/>
          <w:sz w:val="26"/>
          <w:szCs w:val="26"/>
        </w:rPr>
      </w:pPr>
    </w:p>
    <w:p w14:paraId="6FC710B8" w14:textId="4F686EF3" w:rsidR="008054AE" w:rsidRPr="00FF3E26" w:rsidRDefault="003A7668" w:rsidP="00C707C4">
      <w:pPr>
        <w:pStyle w:val="Heading1"/>
        <w:spacing w:before="0"/>
        <w:rPr>
          <w:color w:val="auto"/>
          <w:sz w:val="26"/>
          <w:szCs w:val="26"/>
        </w:rPr>
      </w:pPr>
      <w:r w:rsidRPr="00FF3E26">
        <w:rPr>
          <w:color w:val="auto"/>
          <w:sz w:val="26"/>
          <w:szCs w:val="26"/>
        </w:rPr>
        <w:t>04. Climate &amp; Sustainability: AI Energy Optimization &amp; Demand Response Agent</w:t>
      </w:r>
    </w:p>
    <w:p w14:paraId="42D9678B" w14:textId="77777777" w:rsidR="008054AE" w:rsidRPr="00FF3E26" w:rsidRDefault="003A7668">
      <w:pPr>
        <w:rPr>
          <w:rFonts w:ascii="Calibri" w:hAnsi="Calibri"/>
          <w:sz w:val="26"/>
          <w:szCs w:val="26"/>
        </w:rPr>
      </w:pPr>
      <w:r w:rsidRPr="00FF3E26">
        <w:rPr>
          <w:rFonts w:ascii="Calibri" w:hAnsi="Calibri"/>
          <w:b/>
          <w:sz w:val="26"/>
          <w:szCs w:val="26"/>
        </w:rPr>
        <w:t>Problem Statement</w:t>
      </w:r>
    </w:p>
    <w:p w14:paraId="29660D59" w14:textId="77777777" w:rsidR="008054AE" w:rsidRPr="00FF3E26" w:rsidRDefault="003A7668">
      <w:pPr>
        <w:rPr>
          <w:sz w:val="26"/>
          <w:szCs w:val="26"/>
        </w:rPr>
      </w:pPr>
      <w:r w:rsidRPr="00FF3E26">
        <w:rPr>
          <w:sz w:val="26"/>
          <w:szCs w:val="26"/>
        </w:rPr>
        <w:t>Buildings, campuses, factories, and small businesses often have detailed energy data but lack systems that turn it into actionable decisions. Build an AI energy-management agent that analyzes consumption and recommends or executes energy-saving actions while respecting operational constraints.</w:t>
      </w:r>
    </w:p>
    <w:p w14:paraId="60DAC0E4" w14:textId="4E60784C" w:rsidR="008054AE" w:rsidRPr="00FF3E26" w:rsidRDefault="003A7668" w:rsidP="00C707C4">
      <w:pPr>
        <w:pStyle w:val="Heading1"/>
        <w:spacing w:before="0"/>
        <w:rPr>
          <w:color w:val="auto"/>
          <w:sz w:val="26"/>
          <w:szCs w:val="26"/>
        </w:rPr>
      </w:pPr>
      <w:r w:rsidRPr="00FF3E26">
        <w:rPr>
          <w:color w:val="auto"/>
          <w:sz w:val="26"/>
          <w:szCs w:val="26"/>
        </w:rPr>
        <w:t>05. Education &amp; Employability: AI Skill-Gap &amp; Personalized Learning Agent</w:t>
      </w:r>
    </w:p>
    <w:p w14:paraId="4326C9D6" w14:textId="77777777" w:rsidR="008054AE" w:rsidRPr="00FF3E26" w:rsidRDefault="003A7668">
      <w:pPr>
        <w:tabs>
          <w:tab w:val="left" w:pos="207"/>
        </w:tabs>
        <w:rPr>
          <w:rFonts w:ascii="Calibri" w:hAnsi="Calibri"/>
          <w:sz w:val="26"/>
          <w:szCs w:val="26"/>
        </w:rPr>
      </w:pPr>
      <w:r w:rsidRPr="00FF3E26">
        <w:rPr>
          <w:rFonts w:ascii="Calibri" w:hAnsi="Calibri"/>
          <w:b/>
          <w:sz w:val="26"/>
          <w:szCs w:val="26"/>
        </w:rPr>
        <w:t>Problem Statement</w:t>
      </w:r>
    </w:p>
    <w:p w14:paraId="4219FCDF" w14:textId="77777777" w:rsidR="008054AE" w:rsidRPr="00FF3E26" w:rsidRDefault="003A7668">
      <w:pPr>
        <w:rPr>
          <w:sz w:val="26"/>
          <w:szCs w:val="26"/>
        </w:rPr>
      </w:pPr>
      <w:r w:rsidRPr="00FF3E26">
        <w:rPr>
          <w:sz w:val="26"/>
          <w:szCs w:val="26"/>
        </w:rPr>
        <w:t>Students often know the role they want but do not know which skills they lack, what projects demonstrate those skills, or how to prioritize learning. Build an AI career agent that converts a student's current profile into a measurable and adaptive roadmap.</w:t>
      </w:r>
    </w:p>
    <w:p w14:paraId="701748EE" w14:textId="5689EBDD" w:rsidR="008054AE" w:rsidRPr="00FF3E26" w:rsidRDefault="003A7668">
      <w:pPr>
        <w:pStyle w:val="Heading1"/>
        <w:spacing w:before="0"/>
        <w:rPr>
          <w:color w:val="auto"/>
          <w:sz w:val="26"/>
          <w:szCs w:val="26"/>
        </w:rPr>
      </w:pPr>
      <w:r w:rsidRPr="00FF3E26">
        <w:rPr>
          <w:color w:val="auto"/>
          <w:sz w:val="26"/>
          <w:szCs w:val="26"/>
        </w:rPr>
        <w:t>06. FinTech: AI-Powered Personal Finance &amp; Financial Risk Agent</w:t>
      </w:r>
    </w:p>
    <w:p w14:paraId="4855B7D7" w14:textId="77777777" w:rsidR="008054AE" w:rsidRPr="00FF3E26" w:rsidRDefault="003A7668">
      <w:pPr>
        <w:rPr>
          <w:rFonts w:ascii="Calibri" w:hAnsi="Calibri"/>
          <w:sz w:val="26"/>
          <w:szCs w:val="26"/>
        </w:rPr>
      </w:pPr>
      <w:r w:rsidRPr="00FF3E26">
        <w:rPr>
          <w:rFonts w:ascii="Calibri" w:hAnsi="Calibri"/>
          <w:b/>
          <w:sz w:val="26"/>
          <w:szCs w:val="26"/>
        </w:rPr>
        <w:t>Problem Statement</w:t>
      </w:r>
    </w:p>
    <w:p w14:paraId="1B7A83CE" w14:textId="77777777" w:rsidR="008054AE" w:rsidRPr="00FF3E26" w:rsidRDefault="003A7668">
      <w:pPr>
        <w:rPr>
          <w:sz w:val="26"/>
          <w:szCs w:val="26"/>
        </w:rPr>
      </w:pPr>
      <w:r w:rsidRPr="00FF3E26">
        <w:rPr>
          <w:sz w:val="26"/>
          <w:szCs w:val="26"/>
        </w:rPr>
        <w:t>Individuals and small businesses often have transaction data but struggle to understand spending behavior, cash flow, financial risk, and progress toward financial goals.</w:t>
      </w:r>
      <w:r w:rsidRPr="00FF3E26">
        <w:rPr>
          <w:sz w:val="26"/>
          <w:szCs w:val="26"/>
        </w:rPr>
        <w:br/>
        <w:t>Build an AI financial intelligence agent that analyzes transaction histories, recurring expenses, income patterns,budgets, and goals to identify anomalies, forecast cash flow, simulate scenarios, and recommend actions. High-impact financial decisions must remain under explicit human control.</w:t>
      </w:r>
    </w:p>
    <w:p w14:paraId="381B6A39" w14:textId="02C4CA36" w:rsidR="008054AE" w:rsidRPr="00FF3E26" w:rsidRDefault="003A7668" w:rsidP="00C707C4">
      <w:pPr>
        <w:pStyle w:val="Heading1"/>
        <w:spacing w:before="0"/>
        <w:rPr>
          <w:color w:val="auto"/>
          <w:sz w:val="26"/>
          <w:szCs w:val="26"/>
        </w:rPr>
      </w:pPr>
      <w:r w:rsidRPr="00FF3E26">
        <w:rPr>
          <w:color w:val="auto"/>
          <w:sz w:val="26"/>
          <w:szCs w:val="26"/>
        </w:rPr>
        <w:t>07. Open Innovation: Build Beyond the Boundaries</w:t>
      </w:r>
    </w:p>
    <w:p w14:paraId="0EC6D398" w14:textId="77777777" w:rsidR="008054AE" w:rsidRPr="00FF3E26" w:rsidRDefault="003A7668">
      <w:pPr>
        <w:rPr>
          <w:rFonts w:ascii="Calibri" w:hAnsi="Calibri"/>
          <w:sz w:val="26"/>
          <w:szCs w:val="26"/>
        </w:rPr>
      </w:pPr>
      <w:r w:rsidRPr="00FF3E26">
        <w:rPr>
          <w:rFonts w:ascii="Calibri" w:hAnsi="Calibri"/>
          <w:b/>
          <w:sz w:val="26"/>
          <w:szCs w:val="26"/>
        </w:rPr>
        <w:t>Problem Statement</w:t>
      </w:r>
    </w:p>
    <w:p w14:paraId="7CB01B3F" w14:textId="77777777" w:rsidR="008054AE" w:rsidRPr="00FF3E26" w:rsidRDefault="003A7668">
      <w:pPr>
        <w:rPr>
          <w:sz w:val="26"/>
          <w:szCs w:val="26"/>
        </w:rPr>
      </w:pPr>
      <w:r w:rsidRPr="00FF3E26">
        <w:rPr>
          <w:sz w:val="26"/>
          <w:szCs w:val="26"/>
        </w:rPr>
        <w:t xml:space="preserve">Many real-world problems do not fit neatly into a predefined technology domain. Participants are therefore invited to identify a meaningful, clearly defined problem and develop an innovative technology-driven solution. The solution may belong to domains </w:t>
      </w:r>
      <w:r w:rsidRPr="00FF3E26">
        <w:rPr>
          <w:sz w:val="26"/>
          <w:szCs w:val="26"/>
        </w:rPr>
        <w:lastRenderedPageBreak/>
        <w:t>such as Cybersecurity, Accessibility, Smart Cities, Mobility, LegalTech, GovTech, RetailTech, Media &amp; Information, Disaster Management, Tourism, Defence &amp; Public Safety, Developer Tools, Robotics, Creative Technology, or any other domain.</w:t>
      </w:r>
    </w:p>
    <w:p w14:paraId="0B124676" w14:textId="77777777" w:rsidR="008054AE" w:rsidRPr="00FF3E26" w:rsidRDefault="003A7668">
      <w:pPr>
        <w:rPr>
          <w:sz w:val="26"/>
          <w:szCs w:val="26"/>
        </w:rPr>
      </w:pPr>
      <w:r w:rsidRPr="00FF3E26">
        <w:rPr>
          <w:sz w:val="26"/>
          <w:szCs w:val="26"/>
        </w:rPr>
        <w:t>The focus should be on solving a real problem, rather than simply demonstrating a particular technology.</w:t>
      </w:r>
    </w:p>
    <w:p w14:paraId="2184F9D9" w14:textId="77777777" w:rsidR="00C707C4" w:rsidRPr="00FF3E26" w:rsidRDefault="00C707C4">
      <w:pPr>
        <w:rPr>
          <w:sz w:val="26"/>
          <w:szCs w:val="26"/>
        </w:rPr>
      </w:pPr>
    </w:p>
    <w:p w14:paraId="14EA84E2" w14:textId="77777777" w:rsidR="00FF3E26" w:rsidRPr="00FF3E26" w:rsidRDefault="00FF3E26" w:rsidP="00FF3E26">
      <w:pPr>
        <w:rPr>
          <w:b/>
          <w:bCs/>
          <w:sz w:val="26"/>
          <w:szCs w:val="26"/>
          <w:lang w:val="en-IN"/>
        </w:rPr>
      </w:pPr>
      <w:r w:rsidRPr="00FF3E26">
        <w:rPr>
          <w:b/>
          <w:bCs/>
          <w:sz w:val="26"/>
          <w:szCs w:val="26"/>
          <w:lang w:val="en-IN"/>
        </w:rPr>
        <w:t>Submission Requirements</w:t>
      </w:r>
    </w:p>
    <w:p w14:paraId="03F89D8F" w14:textId="77777777" w:rsidR="00FF3E26" w:rsidRPr="00FF3E26" w:rsidRDefault="00FF3E26" w:rsidP="00FF3E26">
      <w:pPr>
        <w:rPr>
          <w:sz w:val="26"/>
          <w:szCs w:val="26"/>
          <w:lang w:val="en-IN"/>
        </w:rPr>
      </w:pPr>
      <w:r w:rsidRPr="00FF3E26">
        <w:rPr>
          <w:sz w:val="26"/>
          <w:szCs w:val="26"/>
          <w:lang w:val="en-IN"/>
        </w:rPr>
        <w:t>Each team must submit:</w:t>
      </w:r>
    </w:p>
    <w:p w14:paraId="73C1270D" w14:textId="77777777" w:rsidR="00FF3E26" w:rsidRPr="00FF3E26" w:rsidRDefault="00FF3E26" w:rsidP="00FF3E26">
      <w:pPr>
        <w:numPr>
          <w:ilvl w:val="0"/>
          <w:numId w:val="8"/>
        </w:numPr>
        <w:rPr>
          <w:sz w:val="26"/>
          <w:szCs w:val="26"/>
          <w:lang w:val="en-IN"/>
        </w:rPr>
      </w:pPr>
      <w:r w:rsidRPr="00FF3E26">
        <w:rPr>
          <w:b/>
          <w:bCs/>
          <w:sz w:val="26"/>
          <w:szCs w:val="26"/>
          <w:lang w:val="en-IN"/>
        </w:rPr>
        <w:t>GitHub Repository</w:t>
      </w:r>
      <w:r w:rsidRPr="00FF3E26">
        <w:rPr>
          <w:sz w:val="26"/>
          <w:szCs w:val="26"/>
          <w:lang w:val="en-IN"/>
        </w:rPr>
        <w:t xml:space="preserve"> — Complete source code with a README.md containing setup and project details. </w:t>
      </w:r>
    </w:p>
    <w:p w14:paraId="54040F17" w14:textId="77777777" w:rsidR="00FF3E26" w:rsidRPr="00FF3E26" w:rsidRDefault="00FF3E26" w:rsidP="00FF3E26">
      <w:pPr>
        <w:numPr>
          <w:ilvl w:val="0"/>
          <w:numId w:val="8"/>
        </w:numPr>
        <w:rPr>
          <w:sz w:val="26"/>
          <w:szCs w:val="26"/>
          <w:lang w:val="en-IN"/>
        </w:rPr>
      </w:pPr>
      <w:r w:rsidRPr="00FF3E26">
        <w:rPr>
          <w:b/>
          <w:bCs/>
          <w:sz w:val="26"/>
          <w:szCs w:val="26"/>
          <w:lang w:val="en-IN"/>
        </w:rPr>
        <w:t>PPT</w:t>
      </w:r>
      <w:r w:rsidRPr="00FF3E26">
        <w:rPr>
          <w:sz w:val="26"/>
          <w:szCs w:val="26"/>
          <w:lang w:val="en-IN"/>
        </w:rPr>
        <w:t xml:space="preserve"> — Briefly explain the </w:t>
      </w:r>
      <w:r w:rsidRPr="00FF3E26">
        <w:rPr>
          <w:b/>
          <w:bCs/>
          <w:sz w:val="26"/>
          <w:szCs w:val="26"/>
          <w:lang w:val="en-IN"/>
        </w:rPr>
        <w:t>problem, solution, key features, technology stack, architecture, innovation, and impact</w:t>
      </w:r>
      <w:r w:rsidRPr="00FF3E26">
        <w:rPr>
          <w:sz w:val="26"/>
          <w:szCs w:val="26"/>
          <w:lang w:val="en-IN"/>
        </w:rPr>
        <w:t xml:space="preserve">. </w:t>
      </w:r>
    </w:p>
    <w:p w14:paraId="3AC3B874" w14:textId="77777777" w:rsidR="00FF3E26" w:rsidRPr="00FF3E26" w:rsidRDefault="00FF3E26" w:rsidP="00FF3E26">
      <w:pPr>
        <w:numPr>
          <w:ilvl w:val="0"/>
          <w:numId w:val="8"/>
        </w:numPr>
        <w:rPr>
          <w:sz w:val="26"/>
          <w:szCs w:val="26"/>
          <w:lang w:val="en-IN"/>
        </w:rPr>
      </w:pPr>
      <w:r w:rsidRPr="00FF3E26">
        <w:rPr>
          <w:b/>
          <w:bCs/>
          <w:sz w:val="26"/>
          <w:szCs w:val="26"/>
          <w:lang w:val="en-IN"/>
        </w:rPr>
        <w:t>Demo Video</w:t>
      </w:r>
      <w:r w:rsidRPr="00FF3E26">
        <w:rPr>
          <w:sz w:val="26"/>
          <w:szCs w:val="26"/>
          <w:lang w:val="en-IN"/>
        </w:rPr>
        <w:t xml:space="preserve"> — Demonstrate the working solution and key features. Upload the video to </w:t>
      </w:r>
      <w:r w:rsidRPr="00FF3E26">
        <w:rPr>
          <w:b/>
          <w:bCs/>
          <w:sz w:val="26"/>
          <w:szCs w:val="26"/>
          <w:lang w:val="en-IN"/>
        </w:rPr>
        <w:t>Google Drive</w:t>
      </w:r>
      <w:r w:rsidRPr="00FF3E26">
        <w:rPr>
          <w:sz w:val="26"/>
          <w:szCs w:val="26"/>
          <w:lang w:val="en-IN"/>
        </w:rPr>
        <w:t xml:space="preserve"> and set access to </w:t>
      </w:r>
      <w:r w:rsidRPr="00FF3E26">
        <w:rPr>
          <w:b/>
          <w:bCs/>
          <w:sz w:val="26"/>
          <w:szCs w:val="26"/>
          <w:lang w:val="en-IN"/>
        </w:rPr>
        <w:t>“Anyone with the link can view.”</w:t>
      </w:r>
      <w:r w:rsidRPr="00FF3E26">
        <w:rPr>
          <w:sz w:val="26"/>
          <w:szCs w:val="26"/>
          <w:lang w:val="en-IN"/>
        </w:rPr>
        <w:t xml:space="preserve"> </w:t>
      </w:r>
    </w:p>
    <w:p w14:paraId="0187FE7B" w14:textId="77777777" w:rsidR="00FF3E26" w:rsidRPr="00FF3E26" w:rsidRDefault="00FF3E26" w:rsidP="00FF3E26">
      <w:pPr>
        <w:rPr>
          <w:b/>
          <w:bCs/>
          <w:sz w:val="26"/>
          <w:szCs w:val="26"/>
          <w:lang w:val="en-IN"/>
        </w:rPr>
      </w:pPr>
      <w:r w:rsidRPr="00FF3E26">
        <w:rPr>
          <w:b/>
          <w:bCs/>
          <w:sz w:val="26"/>
          <w:szCs w:val="26"/>
          <w:lang w:val="en-IN"/>
        </w:rPr>
        <w:t>Submission Process</w:t>
      </w:r>
    </w:p>
    <w:p w14:paraId="593A5AF9" w14:textId="353F7CDD" w:rsidR="00FF3E26" w:rsidRPr="00FF3E26" w:rsidRDefault="00FF3E26" w:rsidP="00FF3E26">
      <w:pPr>
        <w:rPr>
          <w:sz w:val="26"/>
          <w:szCs w:val="26"/>
          <w:lang w:val="en-IN"/>
        </w:rPr>
      </w:pPr>
      <w:r w:rsidRPr="00FF3E26">
        <w:rPr>
          <w:sz w:val="26"/>
          <w:szCs w:val="26"/>
          <w:lang w:val="en-IN"/>
        </w:rPr>
        <w:t xml:space="preserve">A </w:t>
      </w:r>
      <w:r w:rsidRPr="00FF3E26">
        <w:rPr>
          <w:b/>
          <w:bCs/>
          <w:sz w:val="26"/>
          <w:szCs w:val="26"/>
          <w:lang w:val="en-IN"/>
        </w:rPr>
        <w:t xml:space="preserve">Google Form will be provided </w:t>
      </w:r>
      <w:r w:rsidRPr="00FF3E26">
        <w:rPr>
          <w:b/>
          <w:bCs/>
          <w:sz w:val="26"/>
          <w:szCs w:val="26"/>
          <w:lang w:val="en-IN"/>
        </w:rPr>
        <w:t>at the end of hackathon</w:t>
      </w:r>
      <w:r w:rsidRPr="00FF3E26">
        <w:rPr>
          <w:sz w:val="26"/>
          <w:szCs w:val="26"/>
          <w:lang w:val="en-IN"/>
        </w:rPr>
        <w:t xml:space="preserve">. Teams must submit their </w:t>
      </w:r>
      <w:r w:rsidRPr="00FF3E26">
        <w:rPr>
          <w:b/>
          <w:bCs/>
          <w:sz w:val="26"/>
          <w:szCs w:val="26"/>
          <w:lang w:val="en-IN"/>
        </w:rPr>
        <w:t>team details, project information, GitHub repository link, PPT, and public Google Drive video link</w:t>
      </w:r>
      <w:r w:rsidRPr="00FF3E26">
        <w:rPr>
          <w:sz w:val="26"/>
          <w:szCs w:val="26"/>
          <w:lang w:val="en-IN"/>
        </w:rPr>
        <w:t xml:space="preserve"> through the form.</w:t>
      </w:r>
    </w:p>
    <w:p w14:paraId="1E90C18B" w14:textId="77777777" w:rsidR="00FF3E26" w:rsidRPr="00FF3E26" w:rsidRDefault="00FF3E26" w:rsidP="00FF3E26">
      <w:pPr>
        <w:rPr>
          <w:b/>
          <w:bCs/>
          <w:sz w:val="26"/>
          <w:szCs w:val="26"/>
          <w:lang w:val="en-IN"/>
        </w:rPr>
      </w:pPr>
      <w:r w:rsidRPr="00FF3E26">
        <w:rPr>
          <w:b/>
          <w:bCs/>
          <w:sz w:val="26"/>
          <w:szCs w:val="26"/>
          <w:lang w:val="en-IN"/>
        </w:rPr>
        <w:t>Judging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6970"/>
      </w:tblGrid>
      <w:tr w:rsidR="00FF3E26" w:rsidRPr="00FF3E26" w14:paraId="70DBE5DD" w14:textId="77777777" w:rsidTr="00FF3E26">
        <w:trPr>
          <w:tblHeader/>
          <w:tblCellSpacing w:w="15" w:type="dxa"/>
        </w:trPr>
        <w:tc>
          <w:tcPr>
            <w:tcW w:w="0" w:type="auto"/>
            <w:vAlign w:val="center"/>
            <w:hideMark/>
          </w:tcPr>
          <w:p w14:paraId="325DAB7E" w14:textId="77777777" w:rsidR="00FF3E26" w:rsidRPr="00FF3E26" w:rsidRDefault="00FF3E26" w:rsidP="00FF3E26">
            <w:pPr>
              <w:rPr>
                <w:b/>
                <w:bCs/>
                <w:sz w:val="26"/>
                <w:szCs w:val="26"/>
                <w:lang w:val="en-IN"/>
              </w:rPr>
            </w:pPr>
            <w:r w:rsidRPr="00FF3E26">
              <w:rPr>
                <w:b/>
                <w:bCs/>
                <w:sz w:val="26"/>
                <w:szCs w:val="26"/>
                <w:lang w:val="en-IN"/>
              </w:rPr>
              <w:t>Criteria</w:t>
            </w:r>
          </w:p>
        </w:tc>
        <w:tc>
          <w:tcPr>
            <w:tcW w:w="0" w:type="auto"/>
            <w:vAlign w:val="center"/>
            <w:hideMark/>
          </w:tcPr>
          <w:p w14:paraId="4E88CAE1" w14:textId="77777777" w:rsidR="00FF3E26" w:rsidRPr="00FF3E26" w:rsidRDefault="00FF3E26" w:rsidP="00FF3E26">
            <w:pPr>
              <w:rPr>
                <w:b/>
                <w:bCs/>
                <w:sz w:val="26"/>
                <w:szCs w:val="26"/>
                <w:lang w:val="en-IN"/>
              </w:rPr>
            </w:pPr>
            <w:r w:rsidRPr="00FF3E26">
              <w:rPr>
                <w:b/>
                <w:bCs/>
                <w:sz w:val="26"/>
                <w:szCs w:val="26"/>
                <w:lang w:val="en-IN"/>
              </w:rPr>
              <w:t>Evaluation</w:t>
            </w:r>
          </w:p>
        </w:tc>
      </w:tr>
      <w:tr w:rsidR="00FF3E26" w:rsidRPr="00FF3E26" w14:paraId="38362842" w14:textId="77777777" w:rsidTr="00FF3E26">
        <w:trPr>
          <w:tblCellSpacing w:w="15" w:type="dxa"/>
        </w:trPr>
        <w:tc>
          <w:tcPr>
            <w:tcW w:w="0" w:type="auto"/>
            <w:vAlign w:val="center"/>
            <w:hideMark/>
          </w:tcPr>
          <w:p w14:paraId="3F0E3E1B" w14:textId="77777777" w:rsidR="00FF3E26" w:rsidRPr="00FF3E26" w:rsidRDefault="00FF3E26" w:rsidP="00FF3E26">
            <w:pPr>
              <w:rPr>
                <w:sz w:val="26"/>
                <w:szCs w:val="26"/>
                <w:lang w:val="en-IN"/>
              </w:rPr>
            </w:pPr>
            <w:r w:rsidRPr="00FF3E26">
              <w:rPr>
                <w:b/>
                <w:bCs/>
                <w:sz w:val="26"/>
                <w:szCs w:val="26"/>
                <w:lang w:val="en-IN"/>
              </w:rPr>
              <w:t>Innovation</w:t>
            </w:r>
          </w:p>
        </w:tc>
        <w:tc>
          <w:tcPr>
            <w:tcW w:w="0" w:type="auto"/>
            <w:vAlign w:val="center"/>
            <w:hideMark/>
          </w:tcPr>
          <w:p w14:paraId="20715E2A" w14:textId="77777777" w:rsidR="00FF3E26" w:rsidRPr="00FF3E26" w:rsidRDefault="00FF3E26" w:rsidP="00FF3E26">
            <w:pPr>
              <w:rPr>
                <w:sz w:val="26"/>
                <w:szCs w:val="26"/>
                <w:lang w:val="en-IN"/>
              </w:rPr>
            </w:pPr>
            <w:r w:rsidRPr="00FF3E26">
              <w:rPr>
                <w:sz w:val="26"/>
                <w:szCs w:val="26"/>
                <w:lang w:val="en-IN"/>
              </w:rPr>
              <w:t>Originality and creativity of the solution</w:t>
            </w:r>
          </w:p>
        </w:tc>
      </w:tr>
      <w:tr w:rsidR="00FF3E26" w:rsidRPr="00FF3E26" w14:paraId="6DE58CCD" w14:textId="77777777" w:rsidTr="00FF3E26">
        <w:trPr>
          <w:tblCellSpacing w:w="15" w:type="dxa"/>
        </w:trPr>
        <w:tc>
          <w:tcPr>
            <w:tcW w:w="0" w:type="auto"/>
            <w:vAlign w:val="center"/>
            <w:hideMark/>
          </w:tcPr>
          <w:p w14:paraId="10B32BE5" w14:textId="77777777" w:rsidR="00FF3E26" w:rsidRPr="00FF3E26" w:rsidRDefault="00FF3E26" w:rsidP="00FF3E26">
            <w:pPr>
              <w:rPr>
                <w:sz w:val="26"/>
                <w:szCs w:val="26"/>
                <w:lang w:val="en-IN"/>
              </w:rPr>
            </w:pPr>
            <w:r w:rsidRPr="00FF3E26">
              <w:rPr>
                <w:b/>
                <w:bCs/>
                <w:sz w:val="26"/>
                <w:szCs w:val="26"/>
                <w:lang w:val="en-IN"/>
              </w:rPr>
              <w:t>Technical Implementation</w:t>
            </w:r>
          </w:p>
        </w:tc>
        <w:tc>
          <w:tcPr>
            <w:tcW w:w="0" w:type="auto"/>
            <w:vAlign w:val="center"/>
            <w:hideMark/>
          </w:tcPr>
          <w:p w14:paraId="44A7A158" w14:textId="77777777" w:rsidR="00FF3E26" w:rsidRPr="00FF3E26" w:rsidRDefault="00FF3E26" w:rsidP="00FF3E26">
            <w:pPr>
              <w:rPr>
                <w:sz w:val="26"/>
                <w:szCs w:val="26"/>
                <w:lang w:val="en-IN"/>
              </w:rPr>
            </w:pPr>
            <w:r w:rsidRPr="00FF3E26">
              <w:rPr>
                <w:sz w:val="26"/>
                <w:szCs w:val="26"/>
                <w:lang w:val="en-IN"/>
              </w:rPr>
              <w:t>Quality, functionality, and effective use of technology/AI</w:t>
            </w:r>
          </w:p>
        </w:tc>
      </w:tr>
      <w:tr w:rsidR="00FF3E26" w:rsidRPr="00FF3E26" w14:paraId="2576659C" w14:textId="77777777" w:rsidTr="00FF3E26">
        <w:trPr>
          <w:tblCellSpacing w:w="15" w:type="dxa"/>
        </w:trPr>
        <w:tc>
          <w:tcPr>
            <w:tcW w:w="0" w:type="auto"/>
            <w:vAlign w:val="center"/>
            <w:hideMark/>
          </w:tcPr>
          <w:p w14:paraId="1A577A87" w14:textId="77777777" w:rsidR="00FF3E26" w:rsidRPr="00FF3E26" w:rsidRDefault="00FF3E26" w:rsidP="00FF3E26">
            <w:pPr>
              <w:rPr>
                <w:sz w:val="26"/>
                <w:szCs w:val="26"/>
                <w:lang w:val="en-IN"/>
              </w:rPr>
            </w:pPr>
            <w:r w:rsidRPr="00FF3E26">
              <w:rPr>
                <w:b/>
                <w:bCs/>
                <w:sz w:val="26"/>
                <w:szCs w:val="26"/>
                <w:lang w:val="en-IN"/>
              </w:rPr>
              <w:t>Problem Relevance</w:t>
            </w:r>
          </w:p>
        </w:tc>
        <w:tc>
          <w:tcPr>
            <w:tcW w:w="0" w:type="auto"/>
            <w:vAlign w:val="center"/>
            <w:hideMark/>
          </w:tcPr>
          <w:p w14:paraId="29044FCE" w14:textId="77777777" w:rsidR="00FF3E26" w:rsidRPr="00FF3E26" w:rsidRDefault="00FF3E26" w:rsidP="00FF3E26">
            <w:pPr>
              <w:rPr>
                <w:sz w:val="26"/>
                <w:szCs w:val="26"/>
                <w:lang w:val="en-IN"/>
              </w:rPr>
            </w:pPr>
            <w:r w:rsidRPr="00FF3E26">
              <w:rPr>
                <w:sz w:val="26"/>
                <w:szCs w:val="26"/>
                <w:lang w:val="en-IN"/>
              </w:rPr>
              <w:t>Understanding and relevance of the problem being addressed</w:t>
            </w:r>
          </w:p>
        </w:tc>
      </w:tr>
      <w:tr w:rsidR="00FF3E26" w:rsidRPr="00FF3E26" w14:paraId="660E1D8E" w14:textId="77777777" w:rsidTr="00FF3E26">
        <w:trPr>
          <w:tblCellSpacing w:w="15" w:type="dxa"/>
        </w:trPr>
        <w:tc>
          <w:tcPr>
            <w:tcW w:w="0" w:type="auto"/>
            <w:vAlign w:val="center"/>
            <w:hideMark/>
          </w:tcPr>
          <w:p w14:paraId="4A24C7FF" w14:textId="77777777" w:rsidR="00FF3E26" w:rsidRPr="00FF3E26" w:rsidRDefault="00FF3E26" w:rsidP="00FF3E26">
            <w:pPr>
              <w:rPr>
                <w:sz w:val="26"/>
                <w:szCs w:val="26"/>
                <w:lang w:val="en-IN"/>
              </w:rPr>
            </w:pPr>
            <w:r w:rsidRPr="00FF3E26">
              <w:rPr>
                <w:b/>
                <w:bCs/>
                <w:sz w:val="26"/>
                <w:szCs w:val="26"/>
                <w:lang w:val="en-IN"/>
              </w:rPr>
              <w:t>Impact &amp; Practicality</w:t>
            </w:r>
          </w:p>
        </w:tc>
        <w:tc>
          <w:tcPr>
            <w:tcW w:w="0" w:type="auto"/>
            <w:vAlign w:val="center"/>
            <w:hideMark/>
          </w:tcPr>
          <w:p w14:paraId="00194F91" w14:textId="77777777" w:rsidR="00FF3E26" w:rsidRPr="00FF3E26" w:rsidRDefault="00FF3E26" w:rsidP="00FF3E26">
            <w:pPr>
              <w:rPr>
                <w:sz w:val="26"/>
                <w:szCs w:val="26"/>
                <w:lang w:val="en-IN"/>
              </w:rPr>
            </w:pPr>
            <w:r w:rsidRPr="00FF3E26">
              <w:rPr>
                <w:sz w:val="26"/>
                <w:szCs w:val="26"/>
                <w:lang w:val="en-IN"/>
              </w:rPr>
              <w:t>Real-world usefulness, feasibility, and scalability</w:t>
            </w:r>
          </w:p>
        </w:tc>
      </w:tr>
      <w:tr w:rsidR="00FF3E26" w:rsidRPr="00FF3E26" w14:paraId="693B7817" w14:textId="77777777" w:rsidTr="00FF3E26">
        <w:trPr>
          <w:tblCellSpacing w:w="15" w:type="dxa"/>
        </w:trPr>
        <w:tc>
          <w:tcPr>
            <w:tcW w:w="0" w:type="auto"/>
            <w:vAlign w:val="center"/>
            <w:hideMark/>
          </w:tcPr>
          <w:p w14:paraId="4690AD0C" w14:textId="77777777" w:rsidR="00FF3E26" w:rsidRPr="00FF3E26" w:rsidRDefault="00FF3E26" w:rsidP="00FF3E26">
            <w:pPr>
              <w:rPr>
                <w:sz w:val="26"/>
                <w:szCs w:val="26"/>
                <w:lang w:val="en-IN"/>
              </w:rPr>
            </w:pPr>
            <w:r w:rsidRPr="00FF3E26">
              <w:rPr>
                <w:b/>
                <w:bCs/>
                <w:sz w:val="26"/>
                <w:szCs w:val="26"/>
                <w:lang w:val="en-IN"/>
              </w:rPr>
              <w:t>User Experience</w:t>
            </w:r>
          </w:p>
        </w:tc>
        <w:tc>
          <w:tcPr>
            <w:tcW w:w="0" w:type="auto"/>
            <w:vAlign w:val="center"/>
            <w:hideMark/>
          </w:tcPr>
          <w:p w14:paraId="374B9262" w14:textId="77777777" w:rsidR="00FF3E26" w:rsidRPr="00FF3E26" w:rsidRDefault="00FF3E26" w:rsidP="00FF3E26">
            <w:pPr>
              <w:rPr>
                <w:sz w:val="26"/>
                <w:szCs w:val="26"/>
                <w:lang w:val="en-IN"/>
              </w:rPr>
            </w:pPr>
            <w:r w:rsidRPr="00FF3E26">
              <w:rPr>
                <w:sz w:val="26"/>
                <w:szCs w:val="26"/>
                <w:lang w:val="en-IN"/>
              </w:rPr>
              <w:t>Usability, design, and overall experience</w:t>
            </w:r>
          </w:p>
        </w:tc>
      </w:tr>
      <w:tr w:rsidR="00FF3E26" w:rsidRPr="00FF3E26" w14:paraId="0DDC0ACD" w14:textId="77777777" w:rsidTr="00FF3E26">
        <w:trPr>
          <w:tblCellSpacing w:w="15" w:type="dxa"/>
        </w:trPr>
        <w:tc>
          <w:tcPr>
            <w:tcW w:w="0" w:type="auto"/>
            <w:vAlign w:val="center"/>
            <w:hideMark/>
          </w:tcPr>
          <w:p w14:paraId="297AF6EE" w14:textId="77777777" w:rsidR="00FF3E26" w:rsidRPr="00FF3E26" w:rsidRDefault="00FF3E26" w:rsidP="00FF3E26">
            <w:pPr>
              <w:rPr>
                <w:sz w:val="26"/>
                <w:szCs w:val="26"/>
                <w:lang w:val="en-IN"/>
              </w:rPr>
            </w:pPr>
            <w:r w:rsidRPr="00FF3E26">
              <w:rPr>
                <w:b/>
                <w:bCs/>
                <w:sz w:val="26"/>
                <w:szCs w:val="26"/>
                <w:lang w:val="en-IN"/>
              </w:rPr>
              <w:t>Presentation &amp; Demo</w:t>
            </w:r>
          </w:p>
        </w:tc>
        <w:tc>
          <w:tcPr>
            <w:tcW w:w="0" w:type="auto"/>
            <w:vAlign w:val="center"/>
            <w:hideMark/>
          </w:tcPr>
          <w:p w14:paraId="6D5FC381" w14:textId="77777777" w:rsidR="00FF3E26" w:rsidRPr="00FF3E26" w:rsidRDefault="00FF3E26" w:rsidP="00FF3E26">
            <w:pPr>
              <w:rPr>
                <w:sz w:val="26"/>
                <w:szCs w:val="26"/>
                <w:lang w:val="en-IN"/>
              </w:rPr>
            </w:pPr>
            <w:r w:rsidRPr="00FF3E26">
              <w:rPr>
                <w:sz w:val="26"/>
                <w:szCs w:val="26"/>
                <w:lang w:val="en-IN"/>
              </w:rPr>
              <w:t>Clarity of PPT, explanation, and demonstration</w:t>
            </w:r>
          </w:p>
        </w:tc>
      </w:tr>
    </w:tbl>
    <w:p w14:paraId="4D971358" w14:textId="77777777" w:rsidR="00FF3E26" w:rsidRPr="00FF3E26" w:rsidRDefault="00FF3E26" w:rsidP="00FF3E26">
      <w:pPr>
        <w:rPr>
          <w:sz w:val="26"/>
          <w:szCs w:val="26"/>
          <w:lang w:val="en-IN"/>
        </w:rPr>
      </w:pPr>
      <w:r w:rsidRPr="00FF3E26">
        <w:rPr>
          <w:b/>
          <w:bCs/>
          <w:sz w:val="26"/>
          <w:szCs w:val="26"/>
          <w:lang w:val="en-IN"/>
        </w:rPr>
        <w:lastRenderedPageBreak/>
        <w:t>Judges will evaluate the overall quality of the idea, implementation, impact, and demonstration.</w:t>
      </w:r>
    </w:p>
    <w:p w14:paraId="7745E805" w14:textId="77777777" w:rsidR="00C707C4" w:rsidRPr="00FF3E26" w:rsidRDefault="00C707C4">
      <w:pPr>
        <w:rPr>
          <w:sz w:val="26"/>
          <w:szCs w:val="26"/>
        </w:rPr>
      </w:pPr>
    </w:p>
    <w:sectPr w:rsidR="00C707C4" w:rsidRPr="00FF3E26">
      <w:pgSz w:w="12240" w:h="15840"/>
      <w:pgMar w:top="936" w:right="1008" w:bottom="936" w:left="1008"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E149" w14:textId="77777777" w:rsidR="00E16762" w:rsidRDefault="00E16762" w:rsidP="00FF3E26">
      <w:pPr>
        <w:spacing w:after="0" w:line="240" w:lineRule="auto"/>
      </w:pPr>
      <w:r>
        <w:separator/>
      </w:r>
    </w:p>
  </w:endnote>
  <w:endnote w:type="continuationSeparator" w:id="0">
    <w:p w14:paraId="6A77702E" w14:textId="77777777" w:rsidR="00E16762" w:rsidRDefault="00E16762" w:rsidP="00FF3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3484" w14:textId="77777777" w:rsidR="00E16762" w:rsidRDefault="00E16762" w:rsidP="00FF3E26">
      <w:pPr>
        <w:spacing w:after="0" w:line="240" w:lineRule="auto"/>
      </w:pPr>
      <w:r>
        <w:separator/>
      </w:r>
    </w:p>
  </w:footnote>
  <w:footnote w:type="continuationSeparator" w:id="0">
    <w:p w14:paraId="2C9BB0BB" w14:textId="77777777" w:rsidR="00E16762" w:rsidRDefault="00E16762" w:rsidP="00FF3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11059"/>
    <w:multiLevelType w:val="multilevel"/>
    <w:tmpl w:val="ACA488E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CD615E"/>
    <w:multiLevelType w:val="multilevel"/>
    <w:tmpl w:val="54FCC35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55505E6"/>
    <w:multiLevelType w:val="multilevel"/>
    <w:tmpl w:val="067AEC5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722280E"/>
    <w:multiLevelType w:val="multilevel"/>
    <w:tmpl w:val="AF9A398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64E3661"/>
    <w:multiLevelType w:val="multilevel"/>
    <w:tmpl w:val="E7C86F7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71D36C5"/>
    <w:multiLevelType w:val="multilevel"/>
    <w:tmpl w:val="C492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C43E4F"/>
    <w:multiLevelType w:val="multilevel"/>
    <w:tmpl w:val="3A2E6D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E8A11BF"/>
    <w:multiLevelType w:val="multilevel"/>
    <w:tmpl w:val="074893E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99258457">
    <w:abstractNumId w:val="0"/>
  </w:num>
  <w:num w:numId="2" w16cid:durableId="1127893653">
    <w:abstractNumId w:val="3"/>
  </w:num>
  <w:num w:numId="3" w16cid:durableId="232854663">
    <w:abstractNumId w:val="7"/>
  </w:num>
  <w:num w:numId="4" w16cid:durableId="1993676384">
    <w:abstractNumId w:val="2"/>
  </w:num>
  <w:num w:numId="5" w16cid:durableId="1168011069">
    <w:abstractNumId w:val="1"/>
  </w:num>
  <w:num w:numId="6" w16cid:durableId="546722045">
    <w:abstractNumId w:val="4"/>
  </w:num>
  <w:num w:numId="7" w16cid:durableId="430710293">
    <w:abstractNumId w:val="6"/>
  </w:num>
  <w:num w:numId="8" w16cid:durableId="65960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54AE"/>
    <w:rsid w:val="00072A44"/>
    <w:rsid w:val="003A7668"/>
    <w:rsid w:val="003E683E"/>
    <w:rsid w:val="008054AE"/>
    <w:rsid w:val="008769EA"/>
    <w:rsid w:val="00962322"/>
    <w:rsid w:val="00C707C4"/>
    <w:rsid w:val="00E16762"/>
    <w:rsid w:val="00FF3E2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9F25"/>
  <w15:docId w15:val="{6880C1FB-518A-40AE-9D32-328A5551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Naman Rajput</cp:lastModifiedBy>
  <cp:revision>3</cp:revision>
  <dcterms:created xsi:type="dcterms:W3CDTF">2013-12-23T23:15:00Z</dcterms:created>
  <dcterms:modified xsi:type="dcterms:W3CDTF">2026-09-25T07:26:00Z</dcterms:modified>
  <dc:language>en-IN</dc:language>
</cp:coreProperties>
</file>