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55D9" w14:textId="005820A1" w:rsidR="003B3059" w:rsidRDefault="002747A9">
      <w:pPr>
        <w:spacing w:after="40"/>
      </w:pPr>
      <w:r>
        <w:rPr>
          <w:rFonts w:ascii="Calibri" w:hAnsi="Calibri"/>
          <w:b/>
          <w:color w:val="1B365D"/>
          <w:sz w:val="32"/>
        </w:rPr>
        <w:t>Software Engineering: Requirements Engineering &amp; UML Modelling</w:t>
      </w:r>
    </w:p>
    <w:p w14:paraId="340C4BA9" w14:textId="77777777" w:rsidR="003B3059" w:rsidRDefault="002747A9">
      <w:pPr>
        <w:spacing w:after="280"/>
      </w:pPr>
      <w:r>
        <w:rPr>
          <w:b/>
          <w:color w:val="555555"/>
        </w:rPr>
        <w:t>Problem Statement #07 | Campus &amp; Academic Operations: Hostel Maintenance &amp; Issue Ticketing System</w:t>
      </w:r>
    </w:p>
    <w:tbl>
      <w:tblPr>
        <w:tblW w:w="0" w:type="auto"/>
        <w:jc w:val="center"/>
        <w:tblBorders>
          <w:top w:val="single" w:sz="4" w:space="0" w:color="BDC3C7"/>
          <w:bottom w:val="single" w:sz="4" w:space="0" w:color="BDC3C7"/>
          <w:insideH w:val="single" w:sz="4" w:space="0" w:color="BDC3C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B3059" w14:paraId="74E5644A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668A" w14:textId="77777777" w:rsidR="003B3059" w:rsidRDefault="002747A9">
            <w:pPr>
              <w:spacing w:before="40" w:after="40"/>
            </w:pPr>
            <w:r>
              <w:rPr>
                <w:b/>
                <w:sz w:val="19"/>
              </w:rPr>
              <w:t xml:space="preserve">Student Name / SRN: </w:t>
            </w:r>
            <w:r>
              <w:rPr>
                <w:sz w:val="19"/>
              </w:rPr>
              <w:t>Prashant Naik / PES1UG24AM199</w:t>
            </w:r>
          </w:p>
        </w:tc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954D" w14:textId="77777777" w:rsidR="003B3059" w:rsidRDefault="002747A9">
            <w:pPr>
              <w:spacing w:before="40" w:after="40"/>
            </w:pPr>
            <w:r>
              <w:rPr>
                <w:b/>
                <w:sz w:val="19"/>
              </w:rPr>
              <w:t xml:space="preserve">Email: </w:t>
            </w:r>
            <w:r>
              <w:rPr>
                <w:sz w:val="19"/>
              </w:rPr>
              <w:t>Prashant.d.naik333@gmail.com</w:t>
            </w:r>
          </w:p>
        </w:tc>
      </w:tr>
      <w:tr w:rsidR="003B3059" w14:paraId="0E7B5BAA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695D" w14:textId="77777777" w:rsidR="003B3059" w:rsidRDefault="002747A9">
            <w:pPr>
              <w:spacing w:before="40" w:after="40"/>
            </w:pPr>
            <w:r>
              <w:rPr>
                <w:b/>
                <w:sz w:val="19"/>
              </w:rPr>
              <w:t xml:space="preserve">Problem Statement: </w:t>
            </w:r>
            <w:r>
              <w:rPr>
                <w:sz w:val="19"/>
              </w:rPr>
              <w:t>#07 - Hostel Maintenance &amp; Issue Ticketing</w:t>
            </w:r>
          </w:p>
        </w:tc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DFA3" w14:textId="77777777" w:rsidR="003B3059" w:rsidRDefault="002747A9">
            <w:pPr>
              <w:spacing w:before="40" w:after="40"/>
            </w:pPr>
            <w:r>
              <w:rPr>
                <w:b/>
                <w:sz w:val="19"/>
              </w:rPr>
              <w:t xml:space="preserve">Domain / Target Actors: </w:t>
            </w:r>
            <w:r>
              <w:rPr>
                <w:sz w:val="19"/>
              </w:rPr>
              <w:t>Hostel Resident, Maintenance Warden</w:t>
            </w:r>
          </w:p>
        </w:tc>
      </w:tr>
    </w:tbl>
    <w:p w14:paraId="2D784E5E" w14:textId="77777777" w:rsidR="003B3059" w:rsidRDefault="003B3059">
      <w:pPr>
        <w:spacing w:after="120"/>
      </w:pPr>
    </w:p>
    <w:p w14:paraId="7B633C2B" w14:textId="77777777" w:rsidR="003B3059" w:rsidRDefault="002747A9">
      <w:pPr>
        <w:pStyle w:val="Heading1"/>
        <w:spacing w:before="200" w:after="120"/>
      </w:pPr>
      <w:r>
        <w:rPr>
          <w:color w:val="1B365D"/>
          <w:sz w:val="26"/>
        </w:rPr>
        <w:t>1. Functional Requirements (FR-001 to FR-005)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B3059" w14:paraId="64D5F116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3D87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D19EB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16DA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71CD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9FB0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 w:rsidR="003B3059" w14:paraId="4C249FC9" w14:textId="77777777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EC423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FR-001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7692D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The system shall enable residents to create maintenance tickets with room number, issue category (plumbing, electrical, carpentry), severity, and optional photo attachment.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AC3EF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High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B6079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Pass: Ticket is created with a unique Ticket ID and queued in warden dashboard.</w:t>
            </w:r>
            <w:r>
              <w:rPr>
                <w:sz w:val="17"/>
              </w:rPr>
              <w:br/>
              <w:t>Fail: System accepts ticket without room number/category.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0C1BA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Ensures complete issue details are captured upfront to streamline triage and prevent invalid tickets.</w:t>
            </w:r>
          </w:p>
        </w:tc>
      </w:tr>
      <w:tr w:rsidR="003B3059" w14:paraId="0EF95E2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2CA19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FR-002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FF706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The system shall allow the Maintenance Warden to review reported tickets, assign internal staff or external contractors, and set target resolution deadlines.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48821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High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749DB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Pass: Ticket status updates to 'Assigned' and assigned staff receives task dispatch notification.</w:t>
            </w:r>
            <w:r>
              <w:rPr>
                <w:sz w:val="17"/>
              </w:rPr>
              <w:br/>
              <w:t>Fail: Ticket assigned without valid staff ID.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937AB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Facilitates efficient workload distribution and establishes operational ownership for timely repairs.</w:t>
            </w:r>
          </w:p>
        </w:tc>
      </w:tr>
      <w:tr w:rsidR="003B3059" w14:paraId="74612550" w14:textId="77777777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EFA5B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FR-003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74142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The system shall capture geo-tagged timestamps and GPS location when maintenance staff arrive at the room and initiate work.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F76C4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Medium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C055D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Pass: Status changes to 'In-Progress' and latitude/longitude matching hostel perimeter is saved.</w:t>
            </w:r>
            <w:r>
              <w:rPr>
                <w:sz w:val="17"/>
              </w:rPr>
              <w:br/>
              <w:t>Fail: Work started without verified geo-tag.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67130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Ensures on-site physical presence of staff, preventing fraudulent or premature status updates.</w:t>
            </w:r>
          </w:p>
        </w:tc>
      </w:tr>
      <w:tr w:rsidR="003B3059" w14:paraId="1F48C5B4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16DF7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FR-004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78F7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 xml:space="preserve">The system shall track Service Level Agreement (SLA) timers per ticket category and trigger </w:t>
            </w:r>
            <w:r>
              <w:rPr>
                <w:sz w:val="17"/>
              </w:rPr>
              <w:lastRenderedPageBreak/>
              <w:t>automated notifications if a ticket nears SLA breach.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18C92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lastRenderedPageBreak/>
              <w:t>High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AAC01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Pass: Warning alert sent to warden 4 hours before deadline; status flags 'Overdue' upon breach.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Fail: Timer continues without alert on breach.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5A2F1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lastRenderedPageBreak/>
              <w:t xml:space="preserve">Prevents unattended resident complaints and enforces accountability in </w:t>
            </w:r>
            <w:r>
              <w:rPr>
                <w:sz w:val="17"/>
              </w:rPr>
              <w:lastRenderedPageBreak/>
              <w:t>maintenance operations.</w:t>
            </w:r>
          </w:p>
        </w:tc>
      </w:tr>
      <w:tr w:rsidR="003B3059" w14:paraId="5C5FA2EA" w14:textId="77777777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54F2D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lastRenderedPageBreak/>
              <w:t>FR-005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B4173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The system shall require the Resident to verify completed work via a digital sign-off / OTP confirmation before the ticket is officially closed.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A92ED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High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33FC7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Pass: Ticket transitions to 'Resolved' only after resident confirms resolution.</w:t>
            </w:r>
            <w:r>
              <w:rPr>
                <w:sz w:val="17"/>
              </w:rPr>
              <w:br/>
              <w:t>Fail: Ticket closed directly by warden without resident sign-off.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2792D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Guarantees work satisfaction and prevents maintenance staff from unilaterally closing unresolved tickets.</w:t>
            </w:r>
          </w:p>
        </w:tc>
      </w:tr>
    </w:tbl>
    <w:p w14:paraId="5BF9D69A" w14:textId="77777777" w:rsidR="003B3059" w:rsidRDefault="003B3059">
      <w:pPr>
        <w:spacing w:after="160"/>
      </w:pPr>
    </w:p>
    <w:p w14:paraId="1AAACBDB" w14:textId="77777777" w:rsidR="003B3059" w:rsidRDefault="002747A9">
      <w:pPr>
        <w:pStyle w:val="Heading1"/>
        <w:spacing w:before="200" w:after="120"/>
      </w:pPr>
      <w:r>
        <w:rPr>
          <w:color w:val="1B365D"/>
          <w:sz w:val="26"/>
        </w:rPr>
        <w:t>2. Non-Functional Requirements (NFR-001 &amp; NFR-002)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B3059" w14:paraId="48A866FB" w14:textId="77777777">
        <w:trPr>
          <w:jc w:val="center"/>
        </w:trPr>
        <w:tc>
          <w:tcPr>
            <w:tcW w:w="15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5858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w="15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DBE5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5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8B550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5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7EB9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15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760B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w="15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60FC" w14:textId="77777777" w:rsidR="003B3059" w:rsidRDefault="002747A9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 w:rsidR="003B3059" w14:paraId="40330A76" w14:textId="77777777">
        <w:trPr>
          <w:jc w:val="center"/>
        </w:trPr>
        <w:tc>
          <w:tcPr>
            <w:tcW w:w="15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3974D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NFR-001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0694B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Performance &amp; Escalation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45A0F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The system shall trigger automated escalation SMS and Email alerts to senior administration if high-priority tickets exceed a 24-hour SLA without status change, executing batch checks within 2 seconds.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FB603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High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64C49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Pass: Escalation alert delivered within 60s of 24h SLA breach during simulated load tests.</w:t>
            </w:r>
            <w:r>
              <w:rPr>
                <w:sz w:val="17"/>
              </w:rPr>
              <w:br/>
              <w:t>Fail: Alert delayed &gt;5 min or fails on batch processing.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95306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Prevents critical hazards (e.g., major water leakage, electrical sparking) from remaining unattended.</w:t>
            </w:r>
          </w:p>
        </w:tc>
      </w:tr>
      <w:tr w:rsidR="003B3059" w14:paraId="0D204389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51F52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NFR-002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F4716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Security &amp; Access Control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6D69C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The system shall enforce Role-Based Access Control (RBAC) and encrypt all photo uploads and user credentials at rest (AES-256) and in transit (TLS 1.3).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3E5D2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High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45B87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Pass: Unauthenticated users and residents cannot view tickets of other rooms; TLS 1.3 verified.</w:t>
            </w:r>
            <w:r>
              <w:rPr>
                <w:sz w:val="17"/>
              </w:rPr>
              <w:br/>
              <w:t>Fail: Insecure direct object reference (IDOR) allows unauthorized ticket access.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82F02" w14:textId="77777777" w:rsidR="003B3059" w:rsidRDefault="002747A9">
            <w:pPr>
              <w:spacing w:before="60" w:after="60"/>
            </w:pPr>
            <w:r>
              <w:rPr>
                <w:sz w:val="17"/>
              </w:rPr>
              <w:t>Protects resident privacy and prevents malicious tampering of maintenance logs and room records.</w:t>
            </w:r>
          </w:p>
        </w:tc>
      </w:tr>
    </w:tbl>
    <w:p w14:paraId="29CB9026" w14:textId="77777777" w:rsidR="003B3059" w:rsidRDefault="003B3059">
      <w:pPr>
        <w:spacing w:after="160"/>
      </w:pPr>
    </w:p>
    <w:p w14:paraId="6A8E27CE" w14:textId="77777777" w:rsidR="003B3059" w:rsidRDefault="003B3059">
      <w:pPr>
        <w:spacing w:after="160"/>
      </w:pPr>
    </w:p>
    <w:p w14:paraId="6A99FEB9" w14:textId="5708E674" w:rsidR="003B3059" w:rsidRDefault="00FA79F8">
      <w:pPr>
        <w:pStyle w:val="Heading1"/>
        <w:spacing w:before="200" w:after="120"/>
      </w:pPr>
      <w:r>
        <w:rPr>
          <w:color w:val="1B365D"/>
          <w:sz w:val="26"/>
        </w:rPr>
        <w:lastRenderedPageBreak/>
        <w:t>3</w:t>
      </w:r>
      <w:r w:rsidR="002747A9">
        <w:rPr>
          <w:color w:val="1B365D"/>
          <w:sz w:val="26"/>
        </w:rPr>
        <w:t>. Core Use-Case Flow Specification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A79F8" w14:paraId="45C43FF5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A3D2C" w14:textId="00C846EC" w:rsidR="00FA79F8" w:rsidRDefault="00FA79F8">
            <w:pPr>
              <w:spacing w:before="60" w:after="60"/>
              <w:rPr>
                <w:b/>
                <w:color w:val="1B365D"/>
                <w:sz w:val="18"/>
              </w:rPr>
            </w:pPr>
            <w:r>
              <w:rPr>
                <w:b/>
                <w:color w:val="1B365D"/>
                <w:sz w:val="18"/>
              </w:rPr>
              <w:t>Use Case Name &amp; ID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96493" w14:textId="6A5E3286" w:rsidR="00FA79F8" w:rsidRDefault="00FA79F8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UC-01: Log Maintenance Ticket</w:t>
            </w:r>
          </w:p>
        </w:tc>
      </w:tr>
      <w:tr w:rsidR="003B3059" w14:paraId="0F41EF2E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DE6D6" w14:textId="79C73D0A" w:rsidR="00FA79F8" w:rsidRPr="00FA79F8" w:rsidRDefault="00FA79F8">
            <w:pPr>
              <w:spacing w:before="60" w:after="60"/>
              <w:rPr>
                <w:b/>
                <w:color w:val="1B365D"/>
                <w:sz w:val="18"/>
              </w:rPr>
            </w:pPr>
            <w:r>
              <w:rPr>
                <w:b/>
                <w:color w:val="1B365D"/>
                <w:sz w:val="18"/>
              </w:rPr>
              <w:t>Goal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D5B3C" w14:textId="0EAB8069" w:rsidR="003B3059" w:rsidRDefault="00FA79F8">
            <w:pPr>
              <w:spacing w:before="60" w:after="60"/>
            </w:pPr>
            <w:r w:rsidRPr="005A27B0">
              <w:rPr>
                <w:sz w:val="18"/>
                <w:szCs w:val="18"/>
              </w:rPr>
              <w:t>To enable a hostel resident to successfully report a maintenance issue with proper categorization and evidence. To generate a unique, trackable ticket ID and initiate the automated SLA timer. To immediately route the reported issue to the Maintenance Warden's queue for triage and resolution</w:t>
            </w:r>
            <w:r w:rsidRPr="00FA79F8">
              <w:t>.</w:t>
            </w:r>
          </w:p>
        </w:tc>
      </w:tr>
      <w:tr w:rsidR="003B3059" w14:paraId="52FACBF9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17E24" w14:textId="77777777" w:rsidR="003B3059" w:rsidRDefault="002747A9">
            <w:pPr>
              <w:spacing w:before="60" w:after="60"/>
            </w:pPr>
            <w:r>
              <w:rPr>
                <w:b/>
                <w:color w:val="1B365D"/>
                <w:sz w:val="18"/>
              </w:rPr>
              <w:t>Primary Actor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12164" w14:textId="77777777" w:rsidR="003B3059" w:rsidRDefault="002747A9">
            <w:pPr>
              <w:spacing w:before="60" w:after="60"/>
            </w:pPr>
            <w:r>
              <w:rPr>
                <w:sz w:val="18"/>
              </w:rPr>
              <w:t>Hostel Resident</w:t>
            </w:r>
          </w:p>
        </w:tc>
      </w:tr>
      <w:tr w:rsidR="003B3059" w14:paraId="3DDFE00D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FF6B4" w14:textId="77777777" w:rsidR="003B3059" w:rsidRDefault="002747A9">
            <w:pPr>
              <w:spacing w:before="60" w:after="60"/>
            </w:pPr>
            <w:r>
              <w:rPr>
                <w:b/>
                <w:color w:val="1B365D"/>
                <w:sz w:val="18"/>
              </w:rPr>
              <w:t>Secondary Actors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86322" w14:textId="77777777" w:rsidR="003B3059" w:rsidRDefault="002747A9">
            <w:pPr>
              <w:spacing w:before="60" w:after="60"/>
            </w:pPr>
            <w:r>
              <w:rPr>
                <w:sz w:val="18"/>
              </w:rPr>
              <w:t>Maintenance Warden, Notification Service</w:t>
            </w:r>
          </w:p>
        </w:tc>
      </w:tr>
      <w:tr w:rsidR="003B3059" w14:paraId="66BFD8D1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31E40" w14:textId="77777777" w:rsidR="003B3059" w:rsidRDefault="002747A9">
            <w:pPr>
              <w:spacing w:before="60" w:after="60"/>
            </w:pPr>
            <w:r>
              <w:rPr>
                <w:b/>
                <w:color w:val="1B365D"/>
                <w:sz w:val="18"/>
              </w:rPr>
              <w:t>Preconditions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C5AB0" w14:textId="77777777" w:rsidR="003B3059" w:rsidRDefault="002747A9">
            <w:pPr>
              <w:spacing w:before="60" w:after="60"/>
            </w:pPr>
            <w:r>
              <w:rPr>
                <w:sz w:val="18"/>
              </w:rPr>
              <w:t>1. Resident is authenticated and logged into the hostel portal.</w:t>
            </w:r>
            <w:r>
              <w:rPr>
                <w:sz w:val="18"/>
              </w:rPr>
              <w:br/>
              <w:t>2. Resident is assigned an active hostel block and room number in the system.</w:t>
            </w:r>
          </w:p>
        </w:tc>
      </w:tr>
      <w:tr w:rsidR="003B3059" w14:paraId="2EBA0B30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DC3AF" w14:textId="77777777" w:rsidR="003B3059" w:rsidRDefault="002747A9">
            <w:pPr>
              <w:spacing w:before="60" w:after="60"/>
            </w:pPr>
            <w:r>
              <w:rPr>
                <w:b/>
                <w:color w:val="1B365D"/>
                <w:sz w:val="18"/>
              </w:rPr>
              <w:t>Postconditions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8F0C9" w14:textId="77777777" w:rsidR="003B3059" w:rsidRDefault="002747A9">
            <w:pPr>
              <w:spacing w:before="60" w:after="60"/>
            </w:pPr>
            <w:r>
              <w:rPr>
                <w:sz w:val="18"/>
              </w:rPr>
              <w:t>1. A new maintenance ticket is generated with a unique Ticket ID and status 'Pending Triage'.</w:t>
            </w:r>
            <w:r>
              <w:rPr>
                <w:sz w:val="18"/>
              </w:rPr>
              <w:br/>
              <w:t>2. The ticket appears in the Warden's dispatch queue.</w:t>
            </w:r>
            <w:r>
              <w:rPr>
                <w:sz w:val="18"/>
              </w:rPr>
              <w:br/>
              <w:t>3. Confirmation SMS/in-app notification is sent to the resident.</w:t>
            </w:r>
          </w:p>
        </w:tc>
      </w:tr>
      <w:tr w:rsidR="003B3059" w14:paraId="1303D79B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C04CF" w14:textId="77777777" w:rsidR="003B3059" w:rsidRDefault="002747A9">
            <w:pPr>
              <w:spacing w:before="60" w:after="60"/>
            </w:pPr>
            <w:r>
              <w:rPr>
                <w:b/>
                <w:color w:val="1B365D"/>
                <w:sz w:val="18"/>
              </w:rPr>
              <w:t>Main Success Scenario (MSS)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140E8" w14:textId="77777777" w:rsidR="003B3059" w:rsidRDefault="002747A9">
            <w:pPr>
              <w:spacing w:before="60" w:after="60"/>
            </w:pPr>
            <w:r>
              <w:rPr>
                <w:sz w:val="18"/>
              </w:rPr>
              <w:t>1. Resident navigates to the 'Raise Issue' tab on the portal.</w:t>
            </w:r>
            <w:r>
              <w:rPr>
                <w:sz w:val="18"/>
              </w:rPr>
              <w:br/>
              <w:t>2. System auto-populates resident details and assigned room number (UC-1.1 «include»).</w:t>
            </w:r>
            <w:r>
              <w:rPr>
                <w:sz w:val="18"/>
              </w:rPr>
              <w:br/>
              <w:t>3. Resident selects the issue category (e.g., Plumbing, Electrical, Carpentry) and priority level.</w:t>
            </w:r>
            <w:r>
              <w:rPr>
                <w:sz w:val="18"/>
              </w:rPr>
              <w:br/>
              <w:t>4. Resident enters a description of the defect and attaches a photo of the damaged fixture (UC-1.2 «extend»).</w:t>
            </w:r>
            <w:r>
              <w:rPr>
                <w:sz w:val="18"/>
              </w:rPr>
              <w:br/>
              <w:t>5. Resident submits the ticket form.</w:t>
            </w:r>
            <w:r>
              <w:rPr>
                <w:sz w:val="18"/>
              </w:rPr>
              <w:br/>
              <w:t>6. System validates all mandatory fields, saves the record, and assigns a unique Ticket ID (e.g., TKT-2026-0891).</w:t>
            </w:r>
            <w:r>
              <w:rPr>
                <w:sz w:val="18"/>
              </w:rPr>
              <w:br/>
              <w:t>7. System routes ticket to the Warden queue and starts the SLA tracking timer.</w:t>
            </w:r>
            <w:r>
              <w:rPr>
                <w:sz w:val="18"/>
              </w:rPr>
              <w:br/>
              <w:t>8. System displays confirmation message with tracking ID to the resident.</w:t>
            </w:r>
          </w:p>
        </w:tc>
      </w:tr>
      <w:tr w:rsidR="003B3059" w14:paraId="23668891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30830" w14:textId="77777777" w:rsidR="003B3059" w:rsidRDefault="002747A9">
            <w:pPr>
              <w:spacing w:before="60" w:after="60"/>
            </w:pPr>
            <w:r>
              <w:rPr>
                <w:b/>
                <w:color w:val="1B365D"/>
                <w:sz w:val="18"/>
              </w:rPr>
              <w:t>Alternate Flows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DD9B9" w14:textId="77777777" w:rsidR="003B3059" w:rsidRDefault="002747A9">
            <w:pPr>
              <w:spacing w:before="60" w:after="60"/>
            </w:pPr>
            <w:r>
              <w:rPr>
                <w:sz w:val="18"/>
              </w:rPr>
              <w:t>3a. Invalid / Incomplete Data Submission:</w:t>
            </w:r>
            <w:r>
              <w:rPr>
                <w:sz w:val="18"/>
              </w:rPr>
              <w:br/>
              <w:t xml:space="preserve">   1. System detects missing mandatory fields (e.g., issue category or description &lt; 10 chars).</w:t>
            </w:r>
            <w:r>
              <w:rPr>
                <w:sz w:val="18"/>
              </w:rPr>
              <w:br/>
              <w:t xml:space="preserve">   2. System displays inline error highlights and prompts user to complete missing fields.</w:t>
            </w:r>
            <w:r>
              <w:rPr>
                <w:sz w:val="18"/>
              </w:rPr>
              <w:br/>
              <w:t xml:space="preserve">   3. Flow returns to Step 3 of Main Success Scenario.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4a. Unsupported File Format or File Size Exceeded for Photo: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   1. Resident uploads a file larger than 5MB or of unsupported extension (non-PNG/JPG).</w:t>
            </w:r>
            <w:r>
              <w:rPr>
                <w:sz w:val="18"/>
              </w:rPr>
              <w:br/>
              <w:t xml:space="preserve">   2. System prompts error: 'Invalid attachment. Please upload JPEG/PNG under 5MB.'</w:t>
            </w:r>
            <w:r>
              <w:rPr>
                <w:sz w:val="18"/>
              </w:rPr>
              <w:br/>
              <w:t xml:space="preserve">   3. Resident re-uploads valid image or skips attachment.</w:t>
            </w:r>
            <w:r>
              <w:rPr>
                <w:sz w:val="18"/>
              </w:rPr>
              <w:br/>
              <w:t xml:space="preserve">   4. Flow resumes at Step 5 of Main Success Scenario.</w:t>
            </w:r>
          </w:p>
        </w:tc>
      </w:tr>
      <w:tr w:rsidR="003B3059" w14:paraId="600105B9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1EDFB" w14:textId="77777777" w:rsidR="003B3059" w:rsidRDefault="002747A9">
            <w:pPr>
              <w:spacing w:before="60" w:after="60"/>
            </w:pPr>
            <w:r>
              <w:rPr>
                <w:b/>
                <w:color w:val="1B365D"/>
                <w:sz w:val="18"/>
              </w:rPr>
              <w:lastRenderedPageBreak/>
              <w:t>Special Requirements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37EB8" w14:textId="77777777" w:rsidR="003B3059" w:rsidRDefault="002747A9">
            <w:pPr>
              <w:spacing w:before="60" w:after="60"/>
            </w:pPr>
            <w:r>
              <w:rPr>
                <w:sz w:val="18"/>
              </w:rPr>
              <w:t>System response time for ticket submission must be under 1.5 seconds on mobile 4G networks.</w:t>
            </w:r>
          </w:p>
        </w:tc>
      </w:tr>
    </w:tbl>
    <w:p w14:paraId="5567CEA9" w14:textId="2D4B5D29" w:rsidR="003B3059" w:rsidRDefault="003B3059" w:rsidP="00FA79F8">
      <w:pPr>
        <w:spacing w:before="120" w:after="40"/>
      </w:pPr>
    </w:p>
    <w:p w14:paraId="7717D7BC" w14:textId="77777777" w:rsidR="00FA79F8" w:rsidRDefault="00FA79F8" w:rsidP="00FA79F8">
      <w:pPr>
        <w:spacing w:before="120" w:after="40"/>
      </w:pPr>
    </w:p>
    <w:p w14:paraId="0A9A7457" w14:textId="1FAADB96" w:rsidR="00FA79F8" w:rsidRDefault="005A27B0" w:rsidP="00FA79F8">
      <w:pPr>
        <w:pStyle w:val="Heading1"/>
        <w:spacing w:before="200" w:after="120"/>
      </w:pPr>
      <w:r>
        <w:rPr>
          <w:color w:val="1B365D"/>
          <w:sz w:val="26"/>
        </w:rPr>
        <w:t>4</w:t>
      </w:r>
      <w:r w:rsidR="00FA79F8">
        <w:rPr>
          <w:color w:val="1B365D"/>
          <w:sz w:val="26"/>
        </w:rPr>
        <w:t>. UML Use-Case Diagram Specification</w:t>
      </w:r>
    </w:p>
    <w:p w14:paraId="626DDBFC" w14:textId="77777777" w:rsidR="00FA79F8" w:rsidRDefault="00FA79F8" w:rsidP="00FA79F8">
      <w:pPr>
        <w:spacing w:after="80"/>
      </w:pPr>
      <w:r>
        <w:rPr>
          <w:sz w:val="20"/>
        </w:rPr>
        <w:t xml:space="preserve">The UML Use-Case Model illustrates interactions between key actors and system boundaries. It explicitly includes required </w:t>
      </w:r>
      <w:r>
        <w:rPr>
          <w:b/>
          <w:sz w:val="20"/>
        </w:rPr>
        <w:t>«include»</w:t>
      </w:r>
      <w:r>
        <w:rPr>
          <w:sz w:val="20"/>
        </w:rPr>
        <w:t xml:space="preserve"> and </w:t>
      </w:r>
      <w:r>
        <w:rPr>
          <w:b/>
          <w:sz w:val="20"/>
        </w:rPr>
        <w:t>«extend»</w:t>
      </w:r>
      <w:r>
        <w:rPr>
          <w:sz w:val="20"/>
        </w:rPr>
        <w:t xml:space="preserve"> relationships:</w:t>
      </w:r>
    </w:p>
    <w:p w14:paraId="2B9D3D19" w14:textId="77777777" w:rsidR="00FA79F8" w:rsidRDefault="00FA79F8" w:rsidP="00FA79F8">
      <w:pPr>
        <w:pStyle w:val="ListBullet"/>
        <w:spacing w:after="40"/>
      </w:pPr>
      <w:r>
        <w:rPr>
          <w:b/>
        </w:rPr>
        <w:t xml:space="preserve">Actors: </w:t>
      </w:r>
      <w:r>
        <w:t>Hostel Resident (Primary), Maintenance Warden (Primary), System / Notification Service (Secondary).</w:t>
      </w:r>
    </w:p>
    <w:p w14:paraId="4A3DA6CC" w14:textId="77777777" w:rsidR="00FA79F8" w:rsidRDefault="00FA79F8" w:rsidP="00FA79F8">
      <w:pPr>
        <w:pStyle w:val="ListBullet"/>
        <w:spacing w:after="40"/>
      </w:pPr>
      <w:r>
        <w:rPr>
          <w:b/>
        </w:rPr>
        <w:t xml:space="preserve">Primary Use Cases: </w:t>
      </w:r>
      <w:r>
        <w:t>Log Maintenance Ticket, Track Ticket Status, Dispatch Staff, Monitor SLA &amp; Overdue Tasks, Verify &amp; Sign-Off Closure.</w:t>
      </w:r>
    </w:p>
    <w:p w14:paraId="3A34BB39" w14:textId="77777777" w:rsidR="00FA79F8" w:rsidRDefault="00FA79F8" w:rsidP="00FA79F8">
      <w:pPr>
        <w:pStyle w:val="ListBullet"/>
        <w:spacing w:after="40"/>
      </w:pPr>
      <w:r>
        <w:rPr>
          <w:b/>
        </w:rPr>
        <w:t xml:space="preserve">«include» Relationship: </w:t>
      </w:r>
      <w:r>
        <w:t xml:space="preserve">UC1 (Log Maintenance Ticket) </w:t>
      </w:r>
      <w:r>
        <w:rPr>
          <w:i/>
        </w:rPr>
        <w:t>«include»</w:t>
      </w:r>
      <w:r>
        <w:t xml:space="preserve"> UC-Inc (Validate Room &amp; Resident Details). [Mandatory execution during ticket creation]</w:t>
      </w:r>
    </w:p>
    <w:p w14:paraId="13FF4EC1" w14:textId="77777777" w:rsidR="00FA79F8" w:rsidRDefault="00FA79F8" w:rsidP="00FA79F8">
      <w:pPr>
        <w:pStyle w:val="ListBullet"/>
        <w:spacing w:after="40"/>
      </w:pPr>
      <w:r>
        <w:rPr>
          <w:b/>
        </w:rPr>
        <w:t xml:space="preserve">«extend» Relationship: </w:t>
      </w:r>
      <w:r>
        <w:t xml:space="preserve">UC-Ext (Attach Issue Photo / Evidence) </w:t>
      </w:r>
      <w:r>
        <w:rPr>
          <w:i/>
        </w:rPr>
        <w:t>«extend»</w:t>
      </w:r>
      <w:r>
        <w:t xml:space="preserve"> UC1 (Log Maintenance Ticket). [Optional execution triggered when resident has photo evidence]</w:t>
      </w:r>
    </w:p>
    <w:p w14:paraId="447CFBCF" w14:textId="77777777" w:rsidR="00FA79F8" w:rsidRDefault="00FA79F8" w:rsidP="00FA79F8">
      <w:pPr>
        <w:pStyle w:val="ListBullet"/>
        <w:spacing w:after="120"/>
      </w:pPr>
      <w:r>
        <w:rPr>
          <w:b/>
        </w:rPr>
        <w:t xml:space="preserve">«extend» Relationship (SLA): </w:t>
      </w:r>
      <w:r>
        <w:t xml:space="preserve">UC-Ext2 (Trigger Escalation Alert) </w:t>
      </w:r>
      <w:r>
        <w:rPr>
          <w:i/>
        </w:rPr>
        <w:t>«extend»</w:t>
      </w:r>
      <w:r>
        <w:t xml:space="preserve"> UC4 (Monitor SLA Timelines) on condition [SLA &gt; 24 Hours Unresolved].</w:t>
      </w:r>
    </w:p>
    <w:p w14:paraId="09D508CC" w14:textId="77777777" w:rsidR="00FA79F8" w:rsidRDefault="00FA79F8" w:rsidP="00FA79F8">
      <w:pPr>
        <w:spacing w:before="120" w:after="40"/>
      </w:pPr>
      <w:r>
        <w:rPr>
          <w:b/>
          <w:sz w:val="20"/>
        </w:rPr>
        <w:t>Visual UML Structural Representation:</w:t>
      </w:r>
    </w:p>
    <w:p w14:paraId="193B14D2" w14:textId="7A4D06D3" w:rsidR="00FA79F8" w:rsidRDefault="00563AF4" w:rsidP="00FA79F8">
      <w:pPr>
        <w:spacing w:before="120" w:after="40"/>
      </w:pPr>
      <w:r w:rsidRPr="00563AF4">
        <w:lastRenderedPageBreak/>
        <w:drawing>
          <wp:inline distT="0" distB="0" distL="0" distR="0" wp14:anchorId="780BCAD4" wp14:editId="4111065A">
            <wp:extent cx="5943600" cy="6080760"/>
            <wp:effectExtent l="0" t="0" r="0" b="0"/>
            <wp:docPr id="18424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0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9F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189676">
    <w:abstractNumId w:val="8"/>
  </w:num>
  <w:num w:numId="2" w16cid:durableId="227496532">
    <w:abstractNumId w:val="6"/>
  </w:num>
  <w:num w:numId="3" w16cid:durableId="1373726880">
    <w:abstractNumId w:val="5"/>
  </w:num>
  <w:num w:numId="4" w16cid:durableId="1037510888">
    <w:abstractNumId w:val="4"/>
  </w:num>
  <w:num w:numId="5" w16cid:durableId="1807307733">
    <w:abstractNumId w:val="7"/>
  </w:num>
  <w:num w:numId="6" w16cid:durableId="341980592">
    <w:abstractNumId w:val="3"/>
  </w:num>
  <w:num w:numId="7" w16cid:durableId="1975864146">
    <w:abstractNumId w:val="2"/>
  </w:num>
  <w:num w:numId="8" w16cid:durableId="434137732">
    <w:abstractNumId w:val="1"/>
  </w:num>
  <w:num w:numId="9" w16cid:durableId="119677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7A9"/>
    <w:rsid w:val="0029639D"/>
    <w:rsid w:val="00326F90"/>
    <w:rsid w:val="003B3059"/>
    <w:rsid w:val="00563AF4"/>
    <w:rsid w:val="0057059C"/>
    <w:rsid w:val="005A27B0"/>
    <w:rsid w:val="00AA1D8D"/>
    <w:rsid w:val="00B47730"/>
    <w:rsid w:val="00CB0664"/>
    <w:rsid w:val="00EF1535"/>
    <w:rsid w:val="00FA7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C95EE"/>
  <w14:defaultImageDpi w14:val="300"/>
  <w15:docId w15:val="{B9247978-0A2A-4F0B-B7FB-1F4CAFA7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naik</dc:creator>
  <cp:keywords/>
  <dc:description>generated by python-docx</dc:description>
  <cp:lastModifiedBy>Prashant Naik</cp:lastModifiedBy>
  <cp:revision>3</cp:revision>
  <dcterms:created xsi:type="dcterms:W3CDTF">2026-08-20T13:01:00Z</dcterms:created>
  <dcterms:modified xsi:type="dcterms:W3CDTF">2026-08-20T13:23:00Z</dcterms:modified>
  <cp:category/>
</cp:coreProperties>
</file>