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pacing w:val="30"/>
          <w:sz w:val="30"/>
          <w:szCs w:val="30"/>
        </w:rPr>
        <w:t xml:space="preserve">PRASHAST VATS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Bangalore, India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r>
        <w:rPr>
          <w:rFonts w:ascii="Calibri" w:cs="Calibri" w:eastAsia="Calibri" w:hAnsi="Calibri"/>
          <w:sz w:val="19"/>
          <w:szCs w:val="19"/>
        </w:rPr>
        <w:t xml:space="preserve">+91 63631 40535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hyperlink w:history="1" r:id="rIdnhfpg4rrjwx-p1odmssjs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prashastvats@gmail.com</w:t>
        </w:r>
      </w:hyperlink>
    </w:p>
    <w:p>
      <w:pPr>
        <w:spacing w:after="100"/>
        <w:jc w:val="center"/>
      </w:pPr>
      <w:hyperlink w:history="1" r:id="rId6pj4nf9f3cyweuoquc088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</w:t>
        </w:r>
      </w:hyperlink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hyperlink w:history="1" r:id="rId-j7rn9e4skamtaeq3vxne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Portfolio</w:t>
        </w:r>
      </w:hyperlink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hyperlink w:history="1" r:id="rIdvdzf8kskxu6-nt5ggwnbo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Remora (live)</w:t>
        </w:r>
      </w:hyperlink>
    </w:p>
    <w:p>
      <w:pPr>
        <w:spacing w:after="20" w:line="250"/>
      </w:pPr>
      <w:r>
        <w:rPr>
          <w:rFonts w:ascii="Calibri" w:cs="Calibri" w:eastAsia="Calibri" w:hAnsi="Calibri"/>
          <w:sz w:val="19"/>
          <w:szCs w:val="19"/>
        </w:rPr>
        <w:t xml:space="preserve">Software engineer with 3+ years shipping end-to-end products, from enterprise .NET and React work for HP to independently built and deployed services running in production. Ships the whole slice: schema and API through to the interface, plus the deployment. Python and TypeScript first, with a habit of building the measurement layer alongside whatever I ship.</w:t>
      </w:r>
    </w:p>
    <w:p>
      <w:pPr>
        <w:keepNext/>
        <w:pBdr>
          <w:bottom w:val="single" w:color="999999" w:sz="6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PROJECTS &amp; INDEPENDENT WORK</w:t>
      </w:r>
    </w:p>
    <w:p>
      <w:pPr>
        <w:keepNext/>
        <w:spacing w:after="3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Remora, Prompt-Injection Detection for AI Agents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hyperlink w:history="1" r:id="rIddoymiyjbpxysixumzbvih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remora.watch</w:t>
        </w:r>
      </w:hyperlink>
      <w:r>
        <w:rPr>
          <w:rFonts w:ascii="Calibri" w:cs="Calibri" w:eastAsia="Calibri" w:hAnsi="Calibri"/>
          <w:sz w:val="19"/>
          <w:szCs w:val="19"/>
        </w:rPr>
        <w:t xml:space="preserve"> · </w:t>
      </w:r>
      <w:hyperlink w:history="1" r:id="rId7kubc-5o3_-fzwbwa_r6u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Chrome Web Store</w:t>
        </w:r>
      </w:hyperlink>
      <w:r>
        <w:rPr>
          <w:rFonts w:ascii="Calibri" w:cs="Calibri" w:eastAsia="Calibri" w:hAnsi="Calibri"/>
          <w:sz w:val="19"/>
          <w:szCs w:val="19"/>
        </w:rPr>
        <w:t xml:space="preserve"> · </w:t>
      </w:r>
      <w:hyperlink w:history="1" r:id="rIdsxphk24cs6ak9iayvycte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Repo</w:t>
        </w:r>
      </w:hyperlink>
      <w:r>
        <w:rPr>
          <w:rFonts w:ascii="Calibri" w:cs="Calibri" w:eastAsia="Calibri" w:hAnsi="Calibri"/>
          <w:color w:val="777777"/>
          <w:sz w:val="19"/>
          <w:szCs w:val="19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19"/>
          <w:szCs w:val="19"/>
        </w:rPr>
        <w:t xml:space="preserve">Published Chrome extension detecting hidden prompt-injection payloads aimed at AI agents. Eight structural detectors cover CSS-concealed text, off-screen positioning, computed color-match, </w:t>
      </w:r>
      <w:r>
        <w:rPr>
          <w:rFonts w:ascii="Consolas" w:cs="Consolas" w:eastAsia="Consolas" w:hAnsi="Consolas"/>
          <w:sz w:val="18"/>
          <w:szCs w:val="18"/>
        </w:rPr>
        <w:t xml:space="preserve">aria-hidden</w:t>
      </w:r>
      <w:r>
        <w:rPr>
          <w:rFonts w:ascii="Calibri" w:cs="Calibri" w:eastAsia="Calibri" w:hAnsi="Calibri"/>
          <w:sz w:val="19"/>
          <w:szCs w:val="19"/>
        </w:rPr>
        <w:t xml:space="preserve"> nodes, comment nodes, and </w:t>
      </w:r>
      <w:r>
        <w:rPr>
          <w:rFonts w:ascii="Consolas" w:cs="Consolas" w:eastAsia="Consolas" w:hAnsi="Consolas"/>
          <w:sz w:val="18"/>
          <w:szCs w:val="18"/>
        </w:rPr>
        <w:t xml:space="preserve">::before/::after</w:t>
      </w:r>
      <w:r>
        <w:rPr>
          <w:rFonts w:ascii="Calibri" w:cs="Calibri" w:eastAsia="Calibri" w:hAnsi="Calibri"/>
          <w:sz w:val="19"/>
          <w:szCs w:val="19"/>
        </w:rPr>
        <w:t xml:space="preserve"> injection.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Dual-signal design to control false positives:</w:t>
      </w:r>
      <w:r>
        <w:rPr>
          <w:rFonts w:ascii="Calibri" w:cs="Calibri" w:eastAsia="Calibri" w:hAnsi="Calibri"/>
          <w:sz w:val="19"/>
          <w:szCs w:val="19"/>
        </w:rPr>
        <w:t xml:space="preserve"> a structural hit alone never fires; extracted text must also match one of 25 injection patterns across 5 categories. Tuned to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zero false positives</w:t>
      </w:r>
      <w:r>
        <w:rPr>
          <w:rFonts w:ascii="Calibri" w:cs="Calibri" w:eastAsia="Calibri" w:hAnsi="Calibri"/>
          <w:sz w:val="19"/>
          <w:szCs w:val="19"/>
        </w:rPr>
        <w:t xml:space="preserve"> across seven major production sites, with a 49-case suite carrying explicit false-positive fixtures.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19"/>
          <w:szCs w:val="19"/>
        </w:rPr>
        <w:t xml:space="preserve">End to end solo in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 weekends</w:t>
      </w:r>
      <w:r>
        <w:rPr>
          <w:rFonts w:ascii="Calibri" w:cs="Calibri" w:eastAsia="Calibri" w:hAnsi="Calibri"/>
          <w:sz w:val="19"/>
          <w:szCs w:val="19"/>
        </w:rPr>
        <w:t xml:space="preserve">: TypeScript detection engine, MV3 content script, service worker, Shadow DOM popup UI, and build pipeline. Sub-100ms synchronous detection path.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49 installs at ~90% retention</w:t>
      </w:r>
      <w:r>
        <w:rPr>
          <w:rFonts w:ascii="Calibri" w:cs="Calibri" w:eastAsia="Calibri" w:hAnsi="Calibri"/>
          <w:sz w:val="19"/>
          <w:szCs w:val="19"/>
        </w:rPr>
        <w:t xml:space="preserve">, zero promotion; submitted to Y Combinator (F2026).</w:t>
      </w:r>
    </w:p>
    <w:p>
      <w:pPr>
        <w:keepNext/>
        <w:spacing w:after="3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Agent Auth Gateway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hyperlink w:history="1" r:id="rId5ezfmhipx7f5bba1nnuzk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Live Demo</w:t>
        </w:r>
      </w:hyperlink>
      <w:r>
        <w:rPr>
          <w:rFonts w:ascii="Calibri" w:cs="Calibri" w:eastAsia="Calibri" w:hAnsi="Calibri"/>
          <w:sz w:val="19"/>
          <w:szCs w:val="19"/>
        </w:rPr>
        <w:t xml:space="preserve"> · </w:t>
      </w:r>
      <w:hyperlink w:history="1" r:id="rIdjpe2ypymminodiouppjlk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Backend</w:t>
        </w:r>
      </w:hyperlink>
      <w:r>
        <w:rPr>
          <w:rFonts w:ascii="Calibri" w:cs="Calibri" w:eastAsia="Calibri" w:hAnsi="Calibri"/>
          <w:sz w:val="19"/>
          <w:szCs w:val="19"/>
        </w:rPr>
        <w:t xml:space="preserve"> · </w:t>
      </w:r>
      <w:hyperlink w:history="1" r:id="rIdm8bhsnfehh_etk278fqlc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Frontend</w:t>
        </w:r>
      </w:hyperlink>
      <w:r>
        <w:rPr>
          <w:rFonts w:ascii="Calibri" w:cs="Calibri" w:eastAsia="Calibri" w:hAnsi="Calibri"/>
          <w:color w:val="777777"/>
          <w:sz w:val="19"/>
          <w:szCs w:val="19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19"/>
          <w:szCs w:val="19"/>
        </w:rPr>
        <w:t xml:space="preserve">Open-source delegated-authority system where an agent acts on behalf of a user while retaining its own identity. Implements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RFC 8693 token exchange</w:t>
      </w:r>
      <w:r>
        <w:rPr>
          <w:rFonts w:ascii="Calibri" w:cs="Calibri" w:eastAsia="Calibri" w:hAnsi="Calibri"/>
          <w:sz w:val="19"/>
          <w:szCs w:val="19"/>
        </w:rPr>
        <w:t xml:space="preserve">, minting short-lived delegation JWTs that carry both identities.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Policy middleware</w:t>
      </w:r>
      <w:r>
        <w:rPr>
          <w:rFonts w:ascii="Calibri" w:cs="Calibri" w:eastAsia="Calibri" w:hAnsi="Calibri"/>
          <w:sz w:val="19"/>
          <w:szCs w:val="19"/>
        </w:rPr>
        <w:t xml:space="preserve"> enforcing per-agent endpoint, method, and time-window rules with a full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audit trail</w:t>
      </w:r>
      <w:r>
        <w:rPr>
          <w:rFonts w:ascii="Calibri" w:cs="Calibri" w:eastAsia="Calibri" w:hAnsi="Calibri"/>
          <w:sz w:val="19"/>
          <w:szCs w:val="19"/>
        </w:rPr>
        <w:t xml:space="preserve">, plus a human-in-the-loop consent gate on destructive operations. React + Tailwind dashboard over agents, policies, consent approvals, and logs, with OIDC Authorization Code + PKCE login.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Stack:</w:t>
      </w:r>
      <w:r>
        <w:rPr>
          <w:rFonts w:ascii="Calibri" w:cs="Calibri" w:eastAsia="Calibri" w:hAnsi="Calibri"/>
          <w:sz w:val="19"/>
          <w:szCs w:val="19"/>
        </w:rPr>
        <w:t xml:space="preserve"> Python · FastAPI · PostgreSQL (Neon) · SQLAlchemy · React · Vite · Tailwind · Render/Vercel.</w:t>
      </w:r>
    </w:p>
    <w:p>
      <w:pPr>
        <w:keepNext/>
        <w:spacing w:after="3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Priya, Autonomous Outbound Voice Agent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hyperlink w:history="1" r:id="rIdab3helto2nmwwmgzc1hu0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Live Demo</w:t>
        </w:r>
      </w:hyperlink>
      <w:r>
        <w:rPr>
          <w:rFonts w:ascii="Calibri" w:cs="Calibri" w:eastAsia="Calibri" w:hAnsi="Calibri"/>
          <w:color w:val="777777"/>
          <w:sz w:val="19"/>
          <w:szCs w:val="19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Winner, Voice Agent Jam 3.0 · May 2026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19"/>
          <w:szCs w:val="19"/>
        </w:rPr>
        <w:t xml:space="preserve">Voice agent placing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real outbound calls over SIP/PSTN</w:t>
      </w:r>
      <w:r>
        <w:rPr>
          <w:rFonts w:ascii="Calibri" w:cs="Calibri" w:eastAsia="Calibri" w:hAnsi="Calibri"/>
          <w:sz w:val="19"/>
          <w:szCs w:val="19"/>
        </w:rPr>
        <w:t xml:space="preserve"> that handles pricing, competitor, and interest objections in code-switched Hindi/English. Built solo and won against team entries.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19"/>
          <w:szCs w:val="19"/>
        </w:rPr>
        <w:t xml:space="preserve">FastAPI backend orchestrating Retell AI and Vobiz telephony, with a React dashboard scoring enrollment rate, objection breakdown, and per-call sentiment.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Stack:</w:t>
      </w:r>
      <w:r>
        <w:rPr>
          <w:rFonts w:ascii="Calibri" w:cs="Calibri" w:eastAsia="Calibri" w:hAnsi="Calibri"/>
          <w:sz w:val="19"/>
          <w:szCs w:val="19"/>
        </w:rPr>
        <w:t xml:space="preserve"> Python · FastAPI · Retell AI · SIP/PSTN · React · Render.</w:t>
      </w:r>
    </w:p>
    <w:p>
      <w:pPr>
        <w:keepNext/>
        <w:spacing w:after="30" w:before="1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Event Intelligence Dashboard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hyperlink w:history="1" r:id="rIdle2xupky5fyetagzmrlge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Live Demo</w:t>
        </w:r>
      </w:hyperlink>
      <w:r>
        <w:rPr>
          <w:rFonts w:ascii="Calibri" w:cs="Calibri" w:eastAsia="Calibri" w:hAnsi="Calibri"/>
          <w:color w:val="777777"/>
          <w:sz w:val="19"/>
          <w:szCs w:val="19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19"/>
          <w:szCs w:val="19"/>
        </w:rPr>
        <w:t xml:space="preserve">LLM-backed service aggregating multi-source news into running summaries for user-defined events.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Stack:</w:t>
      </w:r>
      <w:r>
        <w:rPr>
          <w:rFonts w:ascii="Calibri" w:cs="Calibri" w:eastAsia="Calibri" w:hAnsi="Calibri"/>
          <w:sz w:val="19"/>
          <w:szCs w:val="19"/>
        </w:rPr>
        <w:t xml:space="preserve"> FastAPI · APScheduler · Gemini · Appwrite · React/Vite · Vercel.</w:t>
      </w:r>
    </w:p>
    <w:p>
      <w:pPr>
        <w:keepNext/>
        <w:pBdr>
          <w:bottom w:val="single" w:color="999999" w:sz="6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PROFESSIONAL EXPERIENCE</w:t>
      </w:r>
    </w:p>
    <w:p>
      <w:pPr>
        <w:spacing w:after="20" w:before="6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Engineer</w:t>
      </w:r>
      <w:r>
        <w:rPr>
          <w:rFonts w:ascii="Calibri" w:cs="Calibri" w:eastAsia="Calibri" w:hAnsi="Calibri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Mphasis Ltd.</w:t>
      </w:r>
      <w:r>
        <w:rPr>
          <w:rFonts w:ascii="Calibri" w:cs="Calibri" w:eastAsia="Calibri" w:hAnsi="Calibri"/>
          <w:sz w:val="19"/>
          <w:szCs w:val="19"/>
        </w:rPr>
        <w:t xml:space="preserve"> (HP Inc. engagement)   |  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May 2023 to Present</w:t>
      </w:r>
    </w:p>
    <w:p>
      <w:pPr>
        <w:spacing w:after="30" w:line="25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Full-stack delivery, test automation, and AI tooling for HP’s global printing division.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19"/>
          <w:szCs w:val="19"/>
        </w:rPr>
        <w:t xml:space="preserve">Built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ResNet + FAISS computer-vision service</w:t>
      </w:r>
      <w:r>
        <w:rPr>
          <w:rFonts w:ascii="Calibri" w:cs="Calibri" w:eastAsia="Calibri" w:hAnsi="Calibri"/>
          <w:sz w:val="19"/>
          <w:szCs w:val="19"/>
        </w:rPr>
        <w:t xml:space="preserve"> identifying printer UI elements from screenshots, replacing a paid Azure AI Vision dependency and cutting recurring cost. Containerised with Docker and Docker Compose for Windows and Linux.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19"/>
          <w:szCs w:val="19"/>
        </w:rPr>
        <w:t xml:space="preserve">Built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.NET MVC web application</w:t>
      </w:r>
      <w:r>
        <w:rPr>
          <w:rFonts w:ascii="Calibri" w:cs="Calibri" w:eastAsia="Calibri" w:hAnsi="Calibri"/>
          <w:sz w:val="19"/>
          <w:szCs w:val="19"/>
        </w:rPr>
        <w:t xml:space="preserve"> end to end, frontend and backend, that scans networked printers over SNMP OIDs, visualises fleet state, and automates firmware upgrades with Selenium.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19"/>
          <w:szCs w:val="19"/>
        </w:rPr>
        <w:t xml:space="preserve">Developed an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AI onboarding assistant</w:t>
      </w:r>
      <w:r>
        <w:rPr>
          <w:rFonts w:ascii="Calibri" w:cs="Calibri" w:eastAsia="Calibri" w:hAnsi="Calibri"/>
          <w:sz w:val="19"/>
          <w:szCs w:val="19"/>
        </w:rPr>
        <w:t xml:space="preserve"> on Copilot for HP’s automation framework, covering script explanation, syntax guidance, and code generation. Placed 2nd of 13 developers in the internal hackathon.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19"/>
          <w:szCs w:val="19"/>
        </w:rPr>
        <w:t xml:space="preserve">Embedded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HP’s Spain engineering team</w:t>
      </w:r>
      <w:r>
        <w:rPr>
          <w:rFonts w:ascii="Calibri" w:cs="Calibri" w:eastAsia="Calibri" w:hAnsi="Calibri"/>
          <w:sz w:val="19"/>
          <w:szCs w:val="19"/>
        </w:rPr>
        <w:t xml:space="preserve">, building automation and MariaDB-backed analytics. Contributed to Mphasis’ first European engagement, which converted into a continued partnership.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19"/>
          <w:szCs w:val="19"/>
        </w:rPr>
        <w:t xml:space="preserve">Resolved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15+ tickets monthly at ~80% first-contact resolution</w:t>
      </w:r>
      <w:r>
        <w:rPr>
          <w:rFonts w:ascii="Calibri" w:cs="Calibri" w:eastAsia="Calibri" w:hAnsi="Calibri"/>
          <w:sz w:val="19"/>
          <w:szCs w:val="19"/>
        </w:rPr>
        <w:t xml:space="preserve">, supporting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30+ QA engineers across 3 time zones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keepNext/>
        <w:pBdr>
          <w:bottom w:val="single" w:color="999999" w:sz="6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TECHNICAL SKILLS</w:t>
      </w:r>
    </w:p>
    <w:p>
      <w:pPr>
        <w:spacing w:after="3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</w:t>
      </w:r>
      <w:r>
        <w:rPr>
          <w:rFonts w:ascii="Calibri" w:cs="Calibri" w:eastAsia="Calibri" w:hAnsi="Calibri"/>
          <w:sz w:val="19"/>
          <w:szCs w:val="19"/>
        </w:rPr>
        <w:t xml:space="preserve">  Python, TypeScript, JavaScript, C#, SQL</w:t>
      </w:r>
    </w:p>
    <w:p>
      <w:pPr>
        <w:spacing w:after="3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Frontend:</w:t>
      </w:r>
      <w:r>
        <w:rPr>
          <w:rFonts w:ascii="Calibri" w:cs="Calibri" w:eastAsia="Calibri" w:hAnsi="Calibri"/>
          <w:sz w:val="19"/>
          <w:szCs w:val="19"/>
        </w:rPr>
        <w:t xml:space="preserve">  React, React Native, Vite, Tailwind CSS, Angular, HTML5/CSS3, Chrome Extensions (Manifest V3)</w:t>
      </w:r>
    </w:p>
    <w:p>
      <w:pPr>
        <w:spacing w:after="3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Backend:</w:t>
      </w:r>
      <w:r>
        <w:rPr>
          <w:rFonts w:ascii="Calibri" w:cs="Calibri" w:eastAsia="Calibri" w:hAnsi="Calibri"/>
          <w:sz w:val="19"/>
          <w:szCs w:val="19"/>
        </w:rPr>
        <w:t xml:space="preserve">  FastAPI, .NET MVC, ADO.NET, REST API design, middleware, background jobs, webhook handling</w:t>
      </w:r>
    </w:p>
    <w:p>
      <w:pPr>
        <w:spacing w:after="3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Data:</w:t>
      </w:r>
      <w:r>
        <w:rPr>
          <w:rFonts w:ascii="Calibri" w:cs="Calibri" w:eastAsia="Calibri" w:hAnsi="Calibri"/>
          <w:sz w:val="19"/>
          <w:szCs w:val="19"/>
        </w:rPr>
        <w:t xml:space="preserve">  PostgreSQL, Microsoft SQL Server, MariaDB, MongoDB, SQLAlchemy, Appwrite</w:t>
      </w:r>
    </w:p>
    <w:p>
      <w:pPr>
        <w:spacing w:after="3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AI/LLM:</w:t>
      </w:r>
      <w:r>
        <w:rPr>
          <w:rFonts w:ascii="Calibri" w:cs="Calibri" w:eastAsia="Calibri" w:hAnsi="Calibri"/>
          <w:sz w:val="19"/>
          <w:szCs w:val="19"/>
        </w:rPr>
        <w:t xml:space="preserve">  OpenAI/Claude/Gemini APIs, prompt engineering, LLM output evaluation, RAG, FAISS, computer vision (ResNet), voice agents (Retell AI, SIP/PSTN)</w:t>
      </w:r>
    </w:p>
    <w:p>
      <w:pPr>
        <w:spacing w:after="3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Auth &amp; Infra:</w:t>
      </w:r>
      <w:r>
        <w:rPr>
          <w:rFonts w:ascii="Calibri" w:cs="Calibri" w:eastAsia="Calibri" w:hAnsi="Calibri"/>
          <w:sz w:val="19"/>
          <w:szCs w:val="19"/>
        </w:rPr>
        <w:t xml:space="preserve">  OAuth 2.0 / OIDC, JWT, PKCE, Docker &amp; Docker Compose, Jenkins CI/CD, Linux, Render, Vercel, Git/GitHub</w:t>
      </w:r>
    </w:p>
    <w:p>
      <w:pPr>
        <w:keepNext/>
        <w:pBdr>
          <w:bottom w:val="single" w:color="999999" w:sz="6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EDUCATION &amp; RECOGNITION</w:t>
      </w:r>
    </w:p>
    <w:p>
      <w:pPr>
        <w:spacing w:after="30" w:before="6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B.Tech, Electronics &amp; Instrumentation Engineering</w:t>
      </w:r>
      <w:r>
        <w:rPr>
          <w:rFonts w:ascii="Calibri" w:cs="Calibri" w:eastAsia="Calibri" w:hAnsi="Calibri"/>
          <w:sz w:val="19"/>
          <w:szCs w:val="19"/>
        </w:rPr>
        <w:t xml:space="preserve">  ·  Manipal Institute of Technology   |  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2018 to 2022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Winner, Voice Agent Jam 3.0</w:t>
      </w:r>
      <w:r>
        <w:rPr>
          <w:rFonts w:ascii="Calibri" w:cs="Calibri" w:eastAsia="Calibri" w:hAnsi="Calibri"/>
          <w:sz w:val="19"/>
          <w:szCs w:val="19"/>
        </w:rPr>
        <w:t xml:space="preserve"> (Bangalore, 2026), competing and shipping solo against team entries.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Project Shipyard S2</w:t>
      </w:r>
      <w:r>
        <w:rPr>
          <w:rFonts w:ascii="Calibri" w:cs="Calibri" w:eastAsia="Calibri" w:hAnsi="Calibri"/>
          <w:sz w:val="19"/>
          <w:szCs w:val="19"/>
        </w:rPr>
        <w:t xml:space="preserve">, an AI Learn Circle cohort supported by Venture Catalysts, Antler, Bhive, and Paytm.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</w:t>
      </w:r>
      <w:r>
        <w:rPr>
          <w:rFonts w:ascii="Calibri" w:cs="Calibri" w:eastAsia="Calibri" w:hAnsi="Calibri"/>
          <w:sz w:val="19"/>
          <w:szCs w:val="19"/>
        </w:rPr>
        <w:t xml:space="preserve"> Mphasis TalentNext (React.js, Angular, TypeScript, SQL, Git, GitHub Copilot, Agile)  ·  Interactive Python, UX Design (Coursera).</w:t>
      </w:r>
    </w:p>
    <w:sectPr>
      <w:pgSz w:w="11906" w:h="16838" w:orient="portrait"/>
      <w:pgMar w:top="62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60"/>
      </w:pPr>
      <w:rPr>
        <w:rFonts w:ascii="Calibri" w:cs="Calibri" w:eastAsia="Calibri" w:hAnsi="Calibri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1155C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hfpg4rrjwx-p1odmssjs" Type="http://schemas.openxmlformats.org/officeDocument/2006/relationships/hyperlink" Target="mailto:prashastvats@gmail.com" TargetMode="External"/><Relationship Id="rId6pj4nf9f3cyweuoquc088" Type="http://schemas.openxmlformats.org/officeDocument/2006/relationships/hyperlink" Target="https://github.com/PrashastVats1" TargetMode="External"/><Relationship Id="rId-j7rn9e4skamtaeq3vxne" Type="http://schemas.openxmlformats.org/officeDocument/2006/relationships/hyperlink" Target="https://prashastvats1.github.io" TargetMode="External"/><Relationship Id="rIdvdzf8kskxu6-nt5ggwnbo" Type="http://schemas.openxmlformats.org/officeDocument/2006/relationships/hyperlink" Target="https://remora.watch/" TargetMode="External"/><Relationship Id="rIddoymiyjbpxysixumzbvih" Type="http://schemas.openxmlformats.org/officeDocument/2006/relationships/hyperlink" Target="https://remora.watch/" TargetMode="External"/><Relationship Id="rId7kubc-5o3_-fzwbwa_r6u" Type="http://schemas.openxmlformats.org/officeDocument/2006/relationships/hyperlink" Target="https://chromewebstore.google.com/detail/remora/fcmjdahpibmhnjkjlkgblahinbdmajbj" TargetMode="External"/><Relationship Id="rIdsxphk24cs6ak9iayvycte" Type="http://schemas.openxmlformats.org/officeDocument/2006/relationships/hyperlink" Target="https://github.com/PrashastVats1/remora" TargetMode="External"/><Relationship Id="rId5ezfmhipx7f5bba1nnuzk" Type="http://schemas.openxmlformats.org/officeDocument/2006/relationships/hyperlink" Target="https://ai-agent-auth-frontend-ch6m-one.vercel.app/" TargetMode="External"/><Relationship Id="rIdjpe2ypymminodiouppjlk" Type="http://schemas.openxmlformats.org/officeDocument/2006/relationships/hyperlink" Target="https://github.com/PrashastVats1/ai-agent-auth-backend" TargetMode="External"/><Relationship Id="rIdm8bhsnfehh_etk278fqlc" Type="http://schemas.openxmlformats.org/officeDocument/2006/relationships/hyperlink" Target="https://github.com/PrashastVats1/ai-agent-auth-frontend" TargetMode="External"/><Relationship Id="rIdab3helto2nmwwmgzc1hu0" Type="http://schemas.openxmlformats.org/officeDocument/2006/relationships/hyperlink" Target="https://voice-agent-nubn.onrender.com/" TargetMode="External"/><Relationship Id="rIdle2xupky5fyetagzmrlge" Type="http://schemas.openxmlformats.org/officeDocument/2006/relationships/hyperlink" Target="https://ai-event-intelligence.vercel.app/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2026-08-20T13:47:50.460Z</dcterms:created>
  <dcterms:modified xsi:type="dcterms:W3CDTF">2026-08-20T13:47:50.460Z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