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0DBF1" w14:textId="77777777" w:rsidR="009C098C" w:rsidRPr="009C098C" w:rsidRDefault="009C098C" w:rsidP="009C098C">
      <w:pPr>
        <w:rPr>
          <w:rFonts w:ascii="Times New Roman" w:hAnsi="Times New Roman" w:cs="Times New Roman"/>
        </w:rPr>
      </w:pPr>
      <w:r w:rsidRPr="009C098C">
        <w:rPr>
          <w:rFonts w:ascii="Times New Roman" w:hAnsi="Times New Roman" w:cs="Times New Roman"/>
          <w:b/>
          <w:bCs/>
        </w:rPr>
        <w:t>Single Responsibility Principle (SRP)</w:t>
      </w:r>
      <w:r w:rsidRPr="009C098C">
        <w:rPr>
          <w:rFonts w:ascii="Times New Roman" w:hAnsi="Times New Roman" w:cs="Times New Roman"/>
        </w:rPr>
        <w:br/>
        <w:t xml:space="preserve">Each class in the system has a single responsibility. Room subclasses are responsible only for pricing logic, Reservation manages the booking lifecycle, and notifier classes handle communication. For example, </w:t>
      </w:r>
      <w:proofErr w:type="spellStart"/>
      <w:r w:rsidRPr="009C098C">
        <w:rPr>
          <w:rFonts w:ascii="Times New Roman" w:hAnsi="Times New Roman" w:cs="Times New Roman"/>
        </w:rPr>
        <w:t>TextNotifier</w:t>
      </w:r>
      <w:proofErr w:type="spellEnd"/>
      <w:r w:rsidRPr="009C098C">
        <w:rPr>
          <w:rFonts w:ascii="Times New Roman" w:hAnsi="Times New Roman" w:cs="Times New Roman"/>
        </w:rPr>
        <w:t xml:space="preserve"> only handles SMS messaging. However, Reservation slightly violates SRP because it manages both event tracking and notification coordination.</w:t>
      </w:r>
    </w:p>
    <w:p w14:paraId="064285A5" w14:textId="77777777" w:rsidR="009C098C" w:rsidRPr="009C098C" w:rsidRDefault="009C098C" w:rsidP="009C098C">
      <w:pPr>
        <w:rPr>
          <w:rFonts w:ascii="Times New Roman" w:hAnsi="Times New Roman" w:cs="Times New Roman"/>
        </w:rPr>
      </w:pPr>
      <w:r w:rsidRPr="009C098C">
        <w:rPr>
          <w:rFonts w:ascii="Times New Roman" w:hAnsi="Times New Roman" w:cs="Times New Roman"/>
          <w:b/>
          <w:bCs/>
        </w:rPr>
        <w:t>Open/Closed Principle (OCP)</w:t>
      </w:r>
      <w:r w:rsidRPr="009C098C">
        <w:rPr>
          <w:rFonts w:ascii="Times New Roman" w:hAnsi="Times New Roman" w:cs="Times New Roman"/>
        </w:rPr>
        <w:br/>
        <w:t>The system is open for extension but closed for modification. New room types or notifier types can be added without modifying existing code. For example, a new notifier class can be created that implements the notify method without changing the Reservation class.</w:t>
      </w:r>
    </w:p>
    <w:p w14:paraId="410DBD4B" w14:textId="77777777" w:rsidR="009C098C" w:rsidRPr="009C098C" w:rsidRDefault="009C098C" w:rsidP="009C098C">
      <w:pPr>
        <w:rPr>
          <w:rFonts w:ascii="Times New Roman" w:hAnsi="Times New Roman" w:cs="Times New Roman"/>
        </w:rPr>
      </w:pPr>
      <w:proofErr w:type="spellStart"/>
      <w:r w:rsidRPr="009C098C">
        <w:rPr>
          <w:rFonts w:ascii="Times New Roman" w:hAnsi="Times New Roman" w:cs="Times New Roman"/>
          <w:b/>
          <w:bCs/>
        </w:rPr>
        <w:t>Liskov</w:t>
      </w:r>
      <w:proofErr w:type="spellEnd"/>
      <w:r w:rsidRPr="009C098C">
        <w:rPr>
          <w:rFonts w:ascii="Times New Roman" w:hAnsi="Times New Roman" w:cs="Times New Roman"/>
          <w:b/>
          <w:bCs/>
        </w:rPr>
        <w:t xml:space="preserve"> Substitution Principle (LSP)</w:t>
      </w:r>
      <w:r w:rsidRPr="009C098C">
        <w:rPr>
          <w:rFonts w:ascii="Times New Roman" w:hAnsi="Times New Roman" w:cs="Times New Roman"/>
        </w:rPr>
        <w:br/>
        <w:t xml:space="preserve">All Room subclasses can replace the base Room class without breaking functionality. Each subclass correctly implements </w:t>
      </w:r>
      <w:proofErr w:type="spellStart"/>
      <w:r w:rsidRPr="009C098C">
        <w:rPr>
          <w:rFonts w:ascii="Times New Roman" w:hAnsi="Times New Roman" w:cs="Times New Roman"/>
        </w:rPr>
        <w:t>total_cost</w:t>
      </w:r>
      <w:proofErr w:type="spellEnd"/>
      <w:r w:rsidRPr="009C098C">
        <w:rPr>
          <w:rFonts w:ascii="Times New Roman" w:hAnsi="Times New Roman" w:cs="Times New Roman"/>
        </w:rPr>
        <w:t>, ensuring consistent behavior when used polymorphically.</w:t>
      </w:r>
    </w:p>
    <w:p w14:paraId="4723C27C" w14:textId="77777777" w:rsidR="009C098C" w:rsidRPr="009C098C" w:rsidRDefault="009C098C" w:rsidP="009C098C">
      <w:pPr>
        <w:rPr>
          <w:rFonts w:ascii="Times New Roman" w:hAnsi="Times New Roman" w:cs="Times New Roman"/>
        </w:rPr>
      </w:pPr>
      <w:r w:rsidRPr="009C098C">
        <w:rPr>
          <w:rFonts w:ascii="Times New Roman" w:hAnsi="Times New Roman" w:cs="Times New Roman"/>
          <w:b/>
          <w:bCs/>
        </w:rPr>
        <w:t>Interface Segregation Principle (ISP)</w:t>
      </w:r>
      <w:r w:rsidRPr="009C098C">
        <w:rPr>
          <w:rFonts w:ascii="Times New Roman" w:hAnsi="Times New Roman" w:cs="Times New Roman"/>
        </w:rPr>
        <w:br/>
        <w:t>The Notifier interface is minimal and only requires a notify method. Classes are not forced to implement unnecessary methods, making the system flexible and easy to extend.</w:t>
      </w:r>
    </w:p>
    <w:p w14:paraId="41E8D987" w14:textId="77777777" w:rsidR="009C098C" w:rsidRPr="009C098C" w:rsidRDefault="009C098C" w:rsidP="009C098C">
      <w:pPr>
        <w:rPr>
          <w:rFonts w:ascii="Times New Roman" w:hAnsi="Times New Roman" w:cs="Times New Roman"/>
        </w:rPr>
      </w:pPr>
      <w:r w:rsidRPr="009C098C">
        <w:rPr>
          <w:rFonts w:ascii="Times New Roman" w:hAnsi="Times New Roman" w:cs="Times New Roman"/>
          <w:b/>
          <w:bCs/>
        </w:rPr>
        <w:t>Dependency Inversion Principle (DIP)</w:t>
      </w:r>
      <w:r w:rsidRPr="009C098C">
        <w:rPr>
          <w:rFonts w:ascii="Times New Roman" w:hAnsi="Times New Roman" w:cs="Times New Roman"/>
        </w:rPr>
        <w:br/>
        <w:t>The Reservation class depends on the abstraction of a notifier rather than concrete implementations. Notifiers are injected via the constructor, allowing the system to remain flexible and loosely coupled.</w:t>
      </w:r>
    </w:p>
    <w:p w14:paraId="28F27879" w14:textId="77777777" w:rsidR="002B0339" w:rsidRPr="009C098C" w:rsidRDefault="002B0339">
      <w:pPr>
        <w:rPr>
          <w:rFonts w:ascii="Times New Roman" w:hAnsi="Times New Roman" w:cs="Times New Roman"/>
        </w:rPr>
      </w:pPr>
    </w:p>
    <w:sectPr w:rsidR="002B0339" w:rsidRPr="009C09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98C"/>
    <w:rsid w:val="002B0339"/>
    <w:rsid w:val="003A0763"/>
    <w:rsid w:val="00740D40"/>
    <w:rsid w:val="008123CC"/>
    <w:rsid w:val="008258FC"/>
    <w:rsid w:val="008B7525"/>
    <w:rsid w:val="00956757"/>
    <w:rsid w:val="009B0B00"/>
    <w:rsid w:val="009C0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C1E67"/>
  <w15:chartTrackingRefBased/>
  <w15:docId w15:val="{DAF0541E-8095-4600-AB90-F38EFB055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9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9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9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9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9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9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9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9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9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9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9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9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9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9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9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9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9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204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prashil patel</dc:creator>
  <cp:keywords/>
  <dc:description/>
  <cp:lastModifiedBy>prashil patel</cp:lastModifiedBy>
  <cp:revision>2</cp:revision>
  <dcterms:created xsi:type="dcterms:W3CDTF">2026-03-24T19:18:00Z</dcterms:created>
  <dcterms:modified xsi:type="dcterms:W3CDTF">2026-03-24T19:18:00Z</dcterms:modified>
</cp:coreProperties>
</file>