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04999" w14:textId="77777777" w:rsidR="009B1CF1" w:rsidRDefault="009B1CF1" w:rsidP="009B1CF1">
      <w:pPr>
        <w:spacing w:line="276" w:lineRule="auto"/>
        <w:jc w:val="center"/>
        <w:rPr>
          <w:rFonts w:ascii="Aptos" w:hAnsi="Aptos" w:cs="Times New Roman"/>
          <w:b/>
          <w:bCs/>
          <w:sz w:val="28"/>
          <w:szCs w:val="28"/>
        </w:rPr>
      </w:pPr>
      <w:r w:rsidRPr="009B1CF1">
        <w:rPr>
          <w:rFonts w:ascii="Aptos" w:hAnsi="Aptos" w:cs="Times New Roman"/>
          <w:b/>
          <w:bCs/>
          <w:sz w:val="28"/>
          <w:szCs w:val="28"/>
        </w:rPr>
        <w:t>DATA ANALYTICS PROJECT</w:t>
      </w:r>
    </w:p>
    <w:p w14:paraId="6B35703E" w14:textId="77777777" w:rsidR="009B1CF1" w:rsidRPr="009B1CF1" w:rsidRDefault="009B1CF1" w:rsidP="009B1CF1">
      <w:pPr>
        <w:spacing w:line="276" w:lineRule="auto"/>
        <w:jc w:val="center"/>
        <w:rPr>
          <w:rFonts w:ascii="Aptos" w:hAnsi="Aptos" w:cs="Times New Roman"/>
          <w:b/>
          <w:bCs/>
          <w:sz w:val="28"/>
          <w:szCs w:val="28"/>
        </w:rPr>
      </w:pPr>
    </w:p>
    <w:p w14:paraId="2C943472" w14:textId="77777777" w:rsidR="009B1CF1" w:rsidRDefault="009B1CF1" w:rsidP="009B1CF1">
      <w:pPr>
        <w:spacing w:line="276" w:lineRule="auto"/>
        <w:jc w:val="center"/>
        <w:rPr>
          <w:rFonts w:ascii="Aptos" w:hAnsi="Aptos" w:cs="Times New Roman"/>
          <w:b/>
          <w:bCs/>
          <w:sz w:val="48"/>
          <w:szCs w:val="48"/>
        </w:rPr>
      </w:pPr>
      <w:r w:rsidRPr="009B1CF1">
        <w:rPr>
          <w:rFonts w:ascii="Aptos" w:hAnsi="Aptos" w:cs="Times New Roman"/>
          <w:b/>
          <w:bCs/>
          <w:sz w:val="48"/>
          <w:szCs w:val="48"/>
        </w:rPr>
        <w:t>SHOPPING TRENDS AND CUSTOMER PURCHASE ANALYSIS</w:t>
      </w:r>
    </w:p>
    <w:p w14:paraId="71868774" w14:textId="77777777" w:rsidR="009B1CF1" w:rsidRPr="009B1CF1" w:rsidRDefault="009B1CF1" w:rsidP="009B1CF1">
      <w:pPr>
        <w:spacing w:line="276" w:lineRule="auto"/>
        <w:jc w:val="center"/>
        <w:rPr>
          <w:rFonts w:ascii="Aptos" w:hAnsi="Aptos" w:cs="Times New Roman"/>
          <w:b/>
          <w:bCs/>
          <w:sz w:val="48"/>
          <w:szCs w:val="48"/>
        </w:rPr>
      </w:pPr>
    </w:p>
    <w:p w14:paraId="4CACC64A" w14:textId="77777777" w:rsidR="009B1CF1" w:rsidRPr="009B1CF1" w:rsidRDefault="009B1CF1" w:rsidP="009B1CF1">
      <w:pPr>
        <w:spacing w:line="276" w:lineRule="auto"/>
        <w:jc w:val="center"/>
        <w:rPr>
          <w:rFonts w:ascii="Aptos" w:hAnsi="Aptos" w:cs="Times New Roman"/>
          <w:i/>
          <w:iCs/>
        </w:rPr>
      </w:pPr>
      <w:r w:rsidRPr="009B1CF1">
        <w:rPr>
          <w:rFonts w:ascii="Aptos" w:hAnsi="Aptos" w:cs="Times New Roman"/>
          <w:i/>
          <w:iCs/>
        </w:rPr>
        <w:t>A Data Analytics Project Using Python and Microsoft Excel</w:t>
      </w:r>
    </w:p>
    <w:p w14:paraId="52EEDFA8" w14:textId="310709F2" w:rsidR="009B1CF1" w:rsidRDefault="009B1CF1" w:rsidP="009B1CF1">
      <w:pPr>
        <w:spacing w:line="276" w:lineRule="auto"/>
        <w:jc w:val="center"/>
        <w:rPr>
          <w:rFonts w:ascii="Aptos" w:hAnsi="Aptos" w:cs="Times New Roman"/>
          <w:sz w:val="22"/>
          <w:szCs w:val="22"/>
        </w:rPr>
      </w:pPr>
      <w:r w:rsidRPr="009B1CF1">
        <w:rPr>
          <w:rFonts w:ascii="Aptos" w:hAnsi="Aptos" w:cs="Times New Roman"/>
          <w:sz w:val="22"/>
          <w:szCs w:val="22"/>
        </w:rPr>
        <w:t>Submitted by</w:t>
      </w:r>
    </w:p>
    <w:p w14:paraId="22BBB495" w14:textId="77777777" w:rsidR="009B1CF1" w:rsidRPr="009B1CF1" w:rsidRDefault="009B1CF1" w:rsidP="009B1CF1">
      <w:pPr>
        <w:spacing w:line="276" w:lineRule="auto"/>
        <w:jc w:val="center"/>
        <w:rPr>
          <w:rFonts w:ascii="Aptos" w:hAnsi="Aptos" w:cs="Times New Roman"/>
          <w:sz w:val="22"/>
          <w:szCs w:val="22"/>
        </w:rPr>
      </w:pPr>
    </w:p>
    <w:p w14:paraId="7E66D8D2" w14:textId="77777777" w:rsidR="009B1CF1" w:rsidRPr="009B1CF1" w:rsidRDefault="009B1CF1" w:rsidP="009B1CF1">
      <w:pPr>
        <w:spacing w:line="276" w:lineRule="auto"/>
        <w:jc w:val="center"/>
        <w:rPr>
          <w:rFonts w:ascii="Aptos" w:hAnsi="Aptos" w:cs="Times New Roman"/>
          <w:b/>
          <w:bCs/>
          <w:sz w:val="28"/>
          <w:szCs w:val="28"/>
        </w:rPr>
      </w:pPr>
      <w:r w:rsidRPr="009B1CF1">
        <w:rPr>
          <w:rFonts w:ascii="Aptos" w:hAnsi="Aptos" w:cs="Times New Roman"/>
          <w:b/>
          <w:bCs/>
          <w:sz w:val="28"/>
          <w:szCs w:val="28"/>
        </w:rPr>
        <w:t>Prashitha K</w:t>
      </w:r>
    </w:p>
    <w:p w14:paraId="4A98F0CA" w14:textId="77777777" w:rsidR="009B1CF1" w:rsidRDefault="009B1CF1" w:rsidP="009B1CF1">
      <w:pPr>
        <w:spacing w:line="276" w:lineRule="auto"/>
        <w:jc w:val="center"/>
        <w:rPr>
          <w:rFonts w:ascii="Aptos" w:hAnsi="Aptos" w:cs="Times New Roman"/>
        </w:rPr>
      </w:pPr>
      <w:r w:rsidRPr="009B1CF1">
        <w:rPr>
          <w:rFonts w:ascii="Aptos" w:hAnsi="Aptos" w:cs="Times New Roman"/>
        </w:rPr>
        <w:t>B.E. Electronics and Communication Engineering</w:t>
      </w:r>
    </w:p>
    <w:p w14:paraId="2D4C59DB" w14:textId="77777777" w:rsidR="009B1CF1" w:rsidRPr="009B1CF1" w:rsidRDefault="009B1CF1" w:rsidP="009B1CF1">
      <w:pPr>
        <w:spacing w:line="276" w:lineRule="auto"/>
        <w:jc w:val="center"/>
        <w:rPr>
          <w:rFonts w:ascii="Aptos" w:hAnsi="Aptos" w:cs="Times New Roman"/>
        </w:rPr>
      </w:pPr>
    </w:p>
    <w:p w14:paraId="685A6300" w14:textId="77777777" w:rsidR="009B1CF1" w:rsidRDefault="009B1CF1" w:rsidP="009B1CF1">
      <w:pPr>
        <w:spacing w:line="276" w:lineRule="auto"/>
        <w:jc w:val="center"/>
        <w:rPr>
          <w:rFonts w:ascii="Aptos" w:hAnsi="Aptos" w:cs="Times New Roman"/>
        </w:rPr>
      </w:pPr>
      <w:r w:rsidRPr="009B1CF1">
        <w:rPr>
          <w:rFonts w:ascii="Aptos" w:hAnsi="Aptos" w:cs="Times New Roman"/>
        </w:rPr>
        <w:t>Project Area: Data Analytics</w:t>
      </w:r>
    </w:p>
    <w:p w14:paraId="1612ADDF" w14:textId="77777777" w:rsidR="009B1CF1" w:rsidRPr="009B1CF1" w:rsidRDefault="009B1CF1" w:rsidP="009B1CF1">
      <w:pPr>
        <w:spacing w:line="276" w:lineRule="auto"/>
        <w:jc w:val="center"/>
        <w:rPr>
          <w:rFonts w:ascii="Aptos" w:hAnsi="Aptos" w:cs="Times New Roman"/>
        </w:rPr>
      </w:pPr>
    </w:p>
    <w:p w14:paraId="6E94ED3C" w14:textId="77777777" w:rsidR="009B1CF1" w:rsidRPr="009B1CF1" w:rsidRDefault="009B1CF1" w:rsidP="009B1CF1">
      <w:pPr>
        <w:spacing w:line="276" w:lineRule="auto"/>
        <w:jc w:val="center"/>
        <w:rPr>
          <w:rFonts w:ascii="Aptos" w:hAnsi="Aptos" w:cs="Times New Roman"/>
        </w:rPr>
      </w:pPr>
      <w:r w:rsidRPr="009B1CF1">
        <w:rPr>
          <w:rFonts w:ascii="Aptos" w:hAnsi="Aptos" w:cs="Times New Roman"/>
        </w:rPr>
        <w:t>Dataset: Shopping Trends Dataset</w:t>
      </w:r>
    </w:p>
    <w:p w14:paraId="625E08C3" w14:textId="6144DB58" w:rsidR="009B1CF1" w:rsidRDefault="009B1CF1" w:rsidP="009B1CF1">
      <w:pPr>
        <w:spacing w:line="276" w:lineRule="auto"/>
        <w:jc w:val="center"/>
        <w:rPr>
          <w:rFonts w:ascii="Aptos" w:hAnsi="Aptos" w:cs="Times New Roman"/>
        </w:rPr>
      </w:pPr>
      <w:r w:rsidRPr="009B1CF1">
        <w:rPr>
          <w:rFonts w:ascii="Aptos" w:hAnsi="Aptos" w:cs="Times New Roman"/>
        </w:rPr>
        <w:t>2026</w:t>
      </w:r>
    </w:p>
    <w:p w14:paraId="299FB728" w14:textId="77777777" w:rsidR="009B1CF1" w:rsidRDefault="009B1CF1">
      <w:pPr>
        <w:rPr>
          <w:rFonts w:ascii="Aptos" w:hAnsi="Aptos" w:cs="Times New Roman"/>
        </w:rPr>
      </w:pPr>
      <w:r>
        <w:rPr>
          <w:rFonts w:ascii="Aptos" w:hAnsi="Aptos" w:cs="Times New Roman"/>
        </w:rPr>
        <w:br w:type="page"/>
      </w:r>
    </w:p>
    <w:p w14:paraId="3960C191" w14:textId="77777777" w:rsidR="006F0C90" w:rsidRPr="006F0C90" w:rsidRDefault="006F0C90" w:rsidP="006F0C90">
      <w:pPr>
        <w:numPr>
          <w:ilvl w:val="0"/>
          <w:numId w:val="3"/>
        </w:numPr>
        <w:spacing w:line="276" w:lineRule="auto"/>
        <w:jc w:val="both"/>
        <w:rPr>
          <w:rFonts w:ascii="Aptos" w:hAnsi="Aptos" w:cs="Times New Roman"/>
          <w:b/>
          <w:bCs/>
          <w:sz w:val="34"/>
          <w:szCs w:val="34"/>
        </w:rPr>
      </w:pPr>
      <w:r w:rsidRPr="006F0C90">
        <w:rPr>
          <w:rFonts w:ascii="Aptos" w:hAnsi="Aptos" w:cs="Times New Roman"/>
          <w:b/>
          <w:bCs/>
          <w:sz w:val="34"/>
          <w:szCs w:val="34"/>
        </w:rPr>
        <w:lastRenderedPageBreak/>
        <w:t>INTRODUCTION</w:t>
      </w:r>
    </w:p>
    <w:p w14:paraId="4FEE9E55" w14:textId="2678F640" w:rsidR="006F0C90" w:rsidRPr="006F0C90" w:rsidRDefault="006F0C90" w:rsidP="006F0C90">
      <w:pPr>
        <w:spacing w:line="276" w:lineRule="auto"/>
        <w:jc w:val="both"/>
        <w:rPr>
          <w:rFonts w:ascii="Aptos" w:hAnsi="Aptos" w:cs="Times New Roman"/>
          <w:sz w:val="22"/>
          <w:szCs w:val="22"/>
        </w:rPr>
      </w:pPr>
      <w:r w:rsidRPr="006F0C90">
        <w:rPr>
          <w:rFonts w:ascii="Aptos" w:hAnsi="Aptos" w:cs="Times New Roman"/>
          <w:sz w:val="22"/>
          <w:szCs w:val="22"/>
        </w:rPr>
        <w:t xml:space="preserve">Data analytics helps organizations transform raw data into meaningful information that can support business understanding and decision-making. In the retail sector, customer purchase data can be </w:t>
      </w:r>
      <w:r w:rsidRPr="006F0C90">
        <w:rPr>
          <w:rFonts w:ascii="Aptos" w:hAnsi="Aptos" w:cs="Times New Roman"/>
          <w:sz w:val="22"/>
          <w:szCs w:val="22"/>
        </w:rPr>
        <w:t>analysed</w:t>
      </w:r>
      <w:r w:rsidRPr="006F0C90">
        <w:rPr>
          <w:rFonts w:ascii="Aptos" w:hAnsi="Aptos" w:cs="Times New Roman"/>
          <w:sz w:val="22"/>
          <w:szCs w:val="22"/>
        </w:rPr>
        <w:t xml:space="preserve"> to understand product demand, category performance, customer characteristics, payment preferences, purchase frequency, subscription </w:t>
      </w:r>
      <w:r w:rsidRPr="006F0C90">
        <w:rPr>
          <w:rFonts w:ascii="Aptos" w:hAnsi="Aptos" w:cs="Times New Roman"/>
          <w:sz w:val="22"/>
          <w:szCs w:val="22"/>
        </w:rPr>
        <w:t>behaviour</w:t>
      </w:r>
      <w:r w:rsidRPr="006F0C90">
        <w:rPr>
          <w:rFonts w:ascii="Aptos" w:hAnsi="Aptos" w:cs="Times New Roman"/>
          <w:sz w:val="22"/>
          <w:szCs w:val="22"/>
        </w:rPr>
        <w:t>, and other shopping patterns.</w:t>
      </w:r>
    </w:p>
    <w:p w14:paraId="103D07BC" w14:textId="533E3AE8" w:rsidR="006F0C90" w:rsidRPr="006F0C90" w:rsidRDefault="006F0C90" w:rsidP="006F0C90">
      <w:pPr>
        <w:spacing w:line="276" w:lineRule="auto"/>
        <w:jc w:val="both"/>
        <w:rPr>
          <w:rFonts w:ascii="Aptos" w:hAnsi="Aptos" w:cs="Times New Roman"/>
          <w:sz w:val="22"/>
          <w:szCs w:val="22"/>
        </w:rPr>
      </w:pPr>
      <w:r w:rsidRPr="006F0C90">
        <w:rPr>
          <w:rFonts w:ascii="Aptos" w:hAnsi="Aptos" w:cs="Times New Roman"/>
          <w:sz w:val="22"/>
          <w:szCs w:val="22"/>
        </w:rPr>
        <w:t xml:space="preserve">This project focuses on </w:t>
      </w:r>
      <w:r w:rsidRPr="006F0C90">
        <w:rPr>
          <w:rFonts w:ascii="Aptos" w:hAnsi="Aptos" w:cs="Times New Roman"/>
          <w:sz w:val="22"/>
          <w:szCs w:val="22"/>
        </w:rPr>
        <w:t>analysing</w:t>
      </w:r>
      <w:r w:rsidRPr="006F0C90">
        <w:rPr>
          <w:rFonts w:ascii="Aptos" w:hAnsi="Aptos" w:cs="Times New Roman"/>
          <w:sz w:val="22"/>
          <w:szCs w:val="22"/>
        </w:rPr>
        <w:t xml:space="preserve"> a Shopping Trends dataset containing 3,900 customer purchase records and 18 attributes. The dataset provides information about customers, products, purchase amounts, demographics, payment methods, discounts, ratings, and purchase frequency.</w:t>
      </w:r>
    </w:p>
    <w:p w14:paraId="105E7D82" w14:textId="20B5D8F8" w:rsidR="006F0C90" w:rsidRPr="006F0C90" w:rsidRDefault="006F0C90" w:rsidP="006F0C90">
      <w:pPr>
        <w:spacing w:line="276" w:lineRule="auto"/>
        <w:jc w:val="both"/>
        <w:rPr>
          <w:rFonts w:ascii="Aptos" w:hAnsi="Aptos" w:cs="Times New Roman"/>
          <w:sz w:val="22"/>
          <w:szCs w:val="22"/>
        </w:rPr>
      </w:pPr>
      <w:r w:rsidRPr="006F0C90">
        <w:rPr>
          <w:rFonts w:ascii="Aptos" w:hAnsi="Aptos" w:cs="Times New Roman"/>
          <w:sz w:val="22"/>
          <w:szCs w:val="22"/>
        </w:rPr>
        <w:t xml:space="preserve">Python and Pandas were used for data preparation and analysis, while Matplotlib was used to create visualizations. Microsoft Excel was used to organize the </w:t>
      </w:r>
      <w:r w:rsidRPr="006F0C90">
        <w:rPr>
          <w:rFonts w:ascii="Aptos" w:hAnsi="Aptos" w:cs="Times New Roman"/>
          <w:sz w:val="22"/>
          <w:szCs w:val="22"/>
        </w:rPr>
        <w:t>analysed</w:t>
      </w:r>
      <w:r w:rsidRPr="006F0C90">
        <w:rPr>
          <w:rFonts w:ascii="Aptos" w:hAnsi="Aptos" w:cs="Times New Roman"/>
          <w:sz w:val="22"/>
          <w:szCs w:val="22"/>
        </w:rPr>
        <w:t xml:space="preserve"> data and present the major findings through a dashboard.</w:t>
      </w:r>
    </w:p>
    <w:p w14:paraId="7446DA19" w14:textId="07F50BD3" w:rsidR="009B1CF1" w:rsidRDefault="006F0C90" w:rsidP="006F0C90">
      <w:pPr>
        <w:spacing w:line="276" w:lineRule="auto"/>
        <w:jc w:val="both"/>
        <w:rPr>
          <w:rFonts w:ascii="Aptos" w:hAnsi="Aptos" w:cs="Times New Roman"/>
          <w:sz w:val="22"/>
          <w:szCs w:val="22"/>
        </w:rPr>
      </w:pPr>
      <w:r w:rsidRPr="006F0C90">
        <w:rPr>
          <w:rFonts w:ascii="Aptos" w:hAnsi="Aptos" w:cs="Times New Roman"/>
          <w:sz w:val="22"/>
          <w:szCs w:val="22"/>
        </w:rPr>
        <w:t xml:space="preserve">The project demonstrates how raw shopping data can be cleaned, </w:t>
      </w:r>
      <w:r w:rsidRPr="006F0C90">
        <w:rPr>
          <w:rFonts w:ascii="Aptos" w:hAnsi="Aptos" w:cs="Times New Roman"/>
          <w:sz w:val="22"/>
          <w:szCs w:val="22"/>
        </w:rPr>
        <w:t>analysed</w:t>
      </w:r>
      <w:r w:rsidRPr="006F0C90">
        <w:rPr>
          <w:rFonts w:ascii="Aptos" w:hAnsi="Aptos" w:cs="Times New Roman"/>
          <w:sz w:val="22"/>
          <w:szCs w:val="22"/>
        </w:rPr>
        <w:t>, visualized, and converted into meaningful descriptive insights that can support retail business analysis.</w:t>
      </w:r>
    </w:p>
    <w:p w14:paraId="6EEA0D7B" w14:textId="77777777" w:rsidR="006F0C90" w:rsidRPr="006F0C90" w:rsidRDefault="006F0C90" w:rsidP="006F0C90">
      <w:pPr>
        <w:spacing w:line="276" w:lineRule="auto"/>
        <w:rPr>
          <w:rFonts w:ascii="Aptos" w:hAnsi="Aptos" w:cs="Times New Roman"/>
          <w:sz w:val="34"/>
          <w:szCs w:val="34"/>
        </w:rPr>
      </w:pPr>
    </w:p>
    <w:p w14:paraId="225395D5" w14:textId="77777777" w:rsidR="006F0C90" w:rsidRPr="006F0C90" w:rsidRDefault="006F0C90" w:rsidP="006F0C90">
      <w:pPr>
        <w:spacing w:line="276" w:lineRule="auto"/>
        <w:ind w:left="720"/>
        <w:rPr>
          <w:rFonts w:ascii="Aptos" w:hAnsi="Aptos" w:cs="Times New Roman"/>
          <w:sz w:val="34"/>
          <w:szCs w:val="34"/>
        </w:rPr>
      </w:pPr>
      <w:r w:rsidRPr="006F0C90">
        <w:rPr>
          <w:rFonts w:ascii="Aptos" w:hAnsi="Aptos" w:cs="Times New Roman"/>
          <w:b/>
          <w:bCs/>
          <w:sz w:val="34"/>
          <w:szCs w:val="34"/>
        </w:rPr>
        <w:t>2. PROBLEM STATEMENT</w:t>
      </w:r>
    </w:p>
    <w:p w14:paraId="7BA7E1F2" w14:textId="21A8FC0E" w:rsidR="006F0C90" w:rsidRPr="006F0C90" w:rsidRDefault="006F0C90" w:rsidP="006F0C90">
      <w:pPr>
        <w:spacing w:line="276" w:lineRule="auto"/>
        <w:rPr>
          <w:rFonts w:ascii="Aptos" w:hAnsi="Aptos" w:cs="Times New Roman"/>
          <w:sz w:val="22"/>
          <w:szCs w:val="22"/>
        </w:rPr>
      </w:pPr>
      <w:r w:rsidRPr="006F0C90">
        <w:rPr>
          <w:rFonts w:ascii="Aptos" w:hAnsi="Aptos" w:cs="Times New Roman"/>
          <w:sz w:val="22"/>
          <w:szCs w:val="22"/>
        </w:rPr>
        <w:t xml:space="preserve">The aim of this project is to </w:t>
      </w:r>
      <w:r w:rsidRPr="006F0C90">
        <w:rPr>
          <w:rFonts w:ascii="Aptos" w:hAnsi="Aptos" w:cs="Times New Roman"/>
          <w:sz w:val="22"/>
          <w:szCs w:val="22"/>
        </w:rPr>
        <w:t>analyse</w:t>
      </w:r>
      <w:r w:rsidRPr="006F0C90">
        <w:rPr>
          <w:rFonts w:ascii="Aptos" w:hAnsi="Aptos" w:cs="Times New Roman"/>
          <w:sz w:val="22"/>
          <w:szCs w:val="22"/>
        </w:rPr>
        <w:t xml:space="preserve"> shopping trends and customer purchase data to identify useful patterns related to products, categories, customer demographics, purchasing behavior, payment methods, discounts, subscriptions, and customer ratings.</w:t>
      </w:r>
    </w:p>
    <w:p w14:paraId="7293EB62" w14:textId="77777777" w:rsidR="006F0C90" w:rsidRDefault="006F0C90" w:rsidP="006F0C90">
      <w:pPr>
        <w:spacing w:line="276" w:lineRule="auto"/>
        <w:rPr>
          <w:rFonts w:ascii="Aptos" w:hAnsi="Aptos" w:cs="Times New Roman"/>
          <w:sz w:val="22"/>
          <w:szCs w:val="22"/>
        </w:rPr>
      </w:pPr>
      <w:r w:rsidRPr="006F0C90">
        <w:rPr>
          <w:rFonts w:ascii="Aptos" w:hAnsi="Aptos" w:cs="Times New Roman"/>
          <w:sz w:val="22"/>
          <w:szCs w:val="22"/>
        </w:rPr>
        <w:t>The project seeks to convert raw customer purchase data into structured analytical results and business-oriented observations. The analysis focuses on understanding what products and categories contribute to purchase amounts, how purchasing behavior varies across customer groups, which payment methods are commonly used, and how subscription, discount, and purchase-frequency patterns appear in the dataset.</w:t>
      </w:r>
    </w:p>
    <w:p w14:paraId="42EC1B33" w14:textId="77777777" w:rsidR="005C1E43" w:rsidRDefault="005C1E43" w:rsidP="006F0C90">
      <w:pPr>
        <w:spacing w:line="276" w:lineRule="auto"/>
        <w:rPr>
          <w:rFonts w:ascii="Aptos" w:hAnsi="Aptos" w:cs="Times New Roman"/>
          <w:sz w:val="22"/>
          <w:szCs w:val="22"/>
        </w:rPr>
      </w:pPr>
    </w:p>
    <w:p w14:paraId="7B3F84A5" w14:textId="77777777" w:rsidR="005C1E43" w:rsidRPr="005C1E43" w:rsidRDefault="005C1E43" w:rsidP="005C1E43">
      <w:pPr>
        <w:numPr>
          <w:ilvl w:val="0"/>
          <w:numId w:val="4"/>
        </w:numPr>
        <w:spacing w:line="276" w:lineRule="auto"/>
        <w:jc w:val="both"/>
        <w:rPr>
          <w:rFonts w:ascii="Aptos" w:hAnsi="Aptos" w:cs="Times New Roman"/>
          <w:b/>
          <w:bCs/>
          <w:sz w:val="34"/>
          <w:szCs w:val="34"/>
        </w:rPr>
      </w:pPr>
      <w:r w:rsidRPr="005C1E43">
        <w:rPr>
          <w:rFonts w:ascii="Aptos" w:hAnsi="Aptos" w:cs="Times New Roman"/>
          <w:b/>
          <w:bCs/>
          <w:sz w:val="34"/>
          <w:szCs w:val="34"/>
        </w:rPr>
        <w:t>OBJECTIVES</w:t>
      </w:r>
    </w:p>
    <w:p w14:paraId="4ED0BABB" w14:textId="77777777" w:rsidR="005C1E43" w:rsidRPr="005C1E43" w:rsidRDefault="005C1E43" w:rsidP="005C1E43">
      <w:pPr>
        <w:spacing w:line="276" w:lineRule="auto"/>
        <w:rPr>
          <w:rFonts w:ascii="Aptos" w:hAnsi="Aptos" w:cs="Times New Roman"/>
          <w:sz w:val="22"/>
          <w:szCs w:val="22"/>
        </w:rPr>
      </w:pPr>
      <w:r w:rsidRPr="005C1E43">
        <w:rPr>
          <w:rFonts w:ascii="Aptos" w:hAnsi="Aptos" w:cs="Times New Roman"/>
          <w:sz w:val="22"/>
          <w:szCs w:val="22"/>
        </w:rPr>
        <w:t>• To understand and prepare the Shopping Trends dataset for analysis.</w:t>
      </w:r>
    </w:p>
    <w:p w14:paraId="38987D76" w14:textId="77777777" w:rsidR="005C1E43" w:rsidRPr="005C1E43" w:rsidRDefault="005C1E43" w:rsidP="005C1E43">
      <w:pPr>
        <w:spacing w:line="276" w:lineRule="auto"/>
        <w:rPr>
          <w:rFonts w:ascii="Aptos" w:hAnsi="Aptos" w:cs="Times New Roman"/>
          <w:sz w:val="22"/>
          <w:szCs w:val="22"/>
        </w:rPr>
      </w:pPr>
      <w:r w:rsidRPr="005C1E43">
        <w:rPr>
          <w:rFonts w:ascii="Aptos" w:hAnsi="Aptos" w:cs="Times New Roman"/>
          <w:sz w:val="22"/>
          <w:szCs w:val="22"/>
        </w:rPr>
        <w:t>• To calculate overall purchase and customer-related key performance indicators.</w:t>
      </w:r>
    </w:p>
    <w:p w14:paraId="4D11F66D" w14:textId="77777777" w:rsidR="005C1E43" w:rsidRPr="005C1E43" w:rsidRDefault="005C1E43" w:rsidP="005C1E43">
      <w:pPr>
        <w:spacing w:line="276" w:lineRule="auto"/>
        <w:rPr>
          <w:rFonts w:ascii="Aptos" w:hAnsi="Aptos" w:cs="Times New Roman"/>
          <w:sz w:val="22"/>
          <w:szCs w:val="22"/>
        </w:rPr>
      </w:pPr>
      <w:r w:rsidRPr="005C1E43">
        <w:rPr>
          <w:rFonts w:ascii="Aptos" w:hAnsi="Aptos" w:cs="Times New Roman"/>
          <w:sz w:val="22"/>
          <w:szCs w:val="22"/>
        </w:rPr>
        <w:t>• To identify product categories with higher total and average purchase amounts.</w:t>
      </w:r>
    </w:p>
    <w:p w14:paraId="45279647" w14:textId="77777777" w:rsidR="005C1E43" w:rsidRPr="005C1E43" w:rsidRDefault="005C1E43" w:rsidP="005C1E43">
      <w:pPr>
        <w:spacing w:line="276" w:lineRule="auto"/>
        <w:rPr>
          <w:rFonts w:ascii="Aptos" w:hAnsi="Aptos" w:cs="Times New Roman"/>
          <w:sz w:val="22"/>
          <w:szCs w:val="22"/>
        </w:rPr>
      </w:pPr>
      <w:r w:rsidRPr="005C1E43">
        <w:rPr>
          <w:rFonts w:ascii="Aptos" w:hAnsi="Aptos" w:cs="Times New Roman"/>
          <w:sz w:val="22"/>
          <w:szCs w:val="22"/>
        </w:rPr>
        <w:t>• To identify individual products with higher total purchase amounts.</w:t>
      </w:r>
    </w:p>
    <w:p w14:paraId="1ABD041A" w14:textId="77777777" w:rsidR="005C1E43" w:rsidRPr="005C1E43" w:rsidRDefault="005C1E43" w:rsidP="005C1E43">
      <w:pPr>
        <w:spacing w:line="276" w:lineRule="auto"/>
        <w:rPr>
          <w:rFonts w:ascii="Aptos" w:hAnsi="Aptos" w:cs="Times New Roman"/>
          <w:sz w:val="22"/>
          <w:szCs w:val="22"/>
        </w:rPr>
      </w:pPr>
      <w:r w:rsidRPr="005C1E43">
        <w:rPr>
          <w:rFonts w:ascii="Aptos" w:hAnsi="Aptos" w:cs="Times New Roman"/>
          <w:sz w:val="22"/>
          <w:szCs w:val="22"/>
        </w:rPr>
        <w:t>• To analyze customer purchasing behavior across different age groups and genders.</w:t>
      </w:r>
    </w:p>
    <w:p w14:paraId="605318E8" w14:textId="77777777" w:rsidR="005C1E43" w:rsidRPr="005C1E43" w:rsidRDefault="005C1E43" w:rsidP="005C1E43">
      <w:pPr>
        <w:spacing w:line="276" w:lineRule="auto"/>
        <w:rPr>
          <w:rFonts w:ascii="Aptos" w:hAnsi="Aptos" w:cs="Times New Roman"/>
          <w:sz w:val="22"/>
          <w:szCs w:val="22"/>
        </w:rPr>
      </w:pPr>
      <w:r w:rsidRPr="005C1E43">
        <w:rPr>
          <w:rFonts w:ascii="Aptos" w:hAnsi="Aptos" w:cs="Times New Roman"/>
          <w:sz w:val="22"/>
          <w:szCs w:val="22"/>
        </w:rPr>
        <w:t>• To examine customer payment method preferences.</w:t>
      </w:r>
    </w:p>
    <w:p w14:paraId="6EEF76B6" w14:textId="77777777" w:rsidR="005C1E43" w:rsidRPr="005C1E43" w:rsidRDefault="005C1E43" w:rsidP="005C1E43">
      <w:pPr>
        <w:spacing w:line="276" w:lineRule="auto"/>
        <w:rPr>
          <w:rFonts w:ascii="Aptos" w:hAnsi="Aptos" w:cs="Times New Roman"/>
          <w:sz w:val="22"/>
          <w:szCs w:val="22"/>
        </w:rPr>
      </w:pPr>
      <w:r w:rsidRPr="005C1E43">
        <w:rPr>
          <w:rFonts w:ascii="Aptos" w:hAnsi="Aptos" w:cs="Times New Roman"/>
          <w:sz w:val="22"/>
          <w:szCs w:val="22"/>
        </w:rPr>
        <w:t>• To compare purchase behavior between subscribed and non-subscribed customers.</w:t>
      </w:r>
    </w:p>
    <w:p w14:paraId="73AA1CAD" w14:textId="77777777" w:rsidR="005C1E43" w:rsidRPr="005C1E43" w:rsidRDefault="005C1E43" w:rsidP="005C1E43">
      <w:pPr>
        <w:spacing w:line="276" w:lineRule="auto"/>
        <w:rPr>
          <w:rFonts w:ascii="Aptos" w:hAnsi="Aptos" w:cs="Times New Roman"/>
          <w:sz w:val="22"/>
          <w:szCs w:val="22"/>
        </w:rPr>
      </w:pPr>
      <w:r w:rsidRPr="005C1E43">
        <w:rPr>
          <w:rFonts w:ascii="Aptos" w:hAnsi="Aptos" w:cs="Times New Roman"/>
          <w:sz w:val="22"/>
          <w:szCs w:val="22"/>
        </w:rPr>
        <w:lastRenderedPageBreak/>
        <w:t>• To compare purchase records with and without discounts.</w:t>
      </w:r>
    </w:p>
    <w:p w14:paraId="601AFCBA" w14:textId="77777777" w:rsidR="005C1E43" w:rsidRPr="005C1E43" w:rsidRDefault="005C1E43" w:rsidP="005C1E43">
      <w:pPr>
        <w:spacing w:line="276" w:lineRule="auto"/>
        <w:rPr>
          <w:rFonts w:ascii="Aptos" w:hAnsi="Aptos" w:cs="Times New Roman"/>
          <w:sz w:val="22"/>
          <w:szCs w:val="22"/>
        </w:rPr>
      </w:pPr>
      <w:r w:rsidRPr="005C1E43">
        <w:rPr>
          <w:rFonts w:ascii="Aptos" w:hAnsi="Aptos" w:cs="Times New Roman"/>
          <w:sz w:val="22"/>
          <w:szCs w:val="22"/>
        </w:rPr>
        <w:t>• To analyze customer purchase frequency patterns.</w:t>
      </w:r>
    </w:p>
    <w:p w14:paraId="065E4A5C" w14:textId="77777777" w:rsidR="005C1E43" w:rsidRPr="005C1E43" w:rsidRDefault="005C1E43" w:rsidP="005C1E43">
      <w:pPr>
        <w:spacing w:line="276" w:lineRule="auto"/>
        <w:rPr>
          <w:rFonts w:ascii="Aptos" w:hAnsi="Aptos" w:cs="Times New Roman"/>
          <w:sz w:val="22"/>
          <w:szCs w:val="22"/>
        </w:rPr>
      </w:pPr>
      <w:r w:rsidRPr="005C1E43">
        <w:rPr>
          <w:rFonts w:ascii="Aptos" w:hAnsi="Aptos" w:cs="Times New Roman"/>
          <w:sz w:val="22"/>
          <w:szCs w:val="22"/>
        </w:rPr>
        <w:t>• To create clear visualizations and an Excel dashboard.</w:t>
      </w:r>
    </w:p>
    <w:p w14:paraId="6A575647" w14:textId="77777777" w:rsidR="005C1E43" w:rsidRDefault="005C1E43" w:rsidP="005C1E43">
      <w:pPr>
        <w:spacing w:line="276" w:lineRule="auto"/>
        <w:rPr>
          <w:rFonts w:ascii="Aptos" w:hAnsi="Aptos" w:cs="Times New Roman"/>
          <w:sz w:val="22"/>
          <w:szCs w:val="22"/>
        </w:rPr>
      </w:pPr>
      <w:r w:rsidRPr="005C1E43">
        <w:rPr>
          <w:rFonts w:ascii="Aptos" w:hAnsi="Aptos" w:cs="Times New Roman"/>
          <w:sz w:val="22"/>
          <w:szCs w:val="22"/>
        </w:rPr>
        <w:t>• To derive useful descriptive insights from the analyzed data.</w:t>
      </w:r>
    </w:p>
    <w:p w14:paraId="2A99DAF9" w14:textId="77777777" w:rsidR="009F5449" w:rsidRDefault="009F5449" w:rsidP="005C1E43">
      <w:pPr>
        <w:spacing w:line="276" w:lineRule="auto"/>
        <w:rPr>
          <w:rFonts w:ascii="Aptos" w:hAnsi="Aptos" w:cs="Times New Roman"/>
          <w:sz w:val="22"/>
          <w:szCs w:val="22"/>
        </w:rPr>
      </w:pPr>
    </w:p>
    <w:p w14:paraId="164B1FED" w14:textId="53280D26" w:rsidR="009F5449" w:rsidRDefault="009F5449" w:rsidP="009F5449">
      <w:pPr>
        <w:spacing w:line="276" w:lineRule="auto"/>
        <w:ind w:left="720"/>
        <w:rPr>
          <w:rFonts w:ascii="Aptos" w:hAnsi="Aptos" w:cs="Times New Roman"/>
          <w:b/>
          <w:bCs/>
          <w:sz w:val="34"/>
          <w:szCs w:val="34"/>
        </w:rPr>
      </w:pPr>
      <w:r w:rsidRPr="009F5449">
        <w:rPr>
          <w:rFonts w:ascii="Aptos" w:hAnsi="Aptos" w:cs="Times New Roman"/>
          <w:b/>
          <w:bCs/>
          <w:sz w:val="34"/>
          <w:szCs w:val="34"/>
        </w:rPr>
        <w:t>4. DATASET DESCRIPTION</w:t>
      </w:r>
    </w:p>
    <w:p w14:paraId="02AEAA2B" w14:textId="77777777" w:rsidR="009F5449" w:rsidRPr="009F5449" w:rsidRDefault="009F5449" w:rsidP="009F5449">
      <w:pPr>
        <w:spacing w:line="276" w:lineRule="auto"/>
        <w:jc w:val="both"/>
        <w:rPr>
          <w:rFonts w:ascii="Aptos" w:hAnsi="Aptos" w:cs="Times New Roman"/>
          <w:sz w:val="22"/>
          <w:szCs w:val="22"/>
        </w:rPr>
      </w:pPr>
      <w:r w:rsidRPr="009F5449">
        <w:rPr>
          <w:rFonts w:ascii="Aptos" w:hAnsi="Aptos" w:cs="Times New Roman"/>
          <w:sz w:val="22"/>
          <w:szCs w:val="22"/>
        </w:rPr>
        <w:t>The project uses the Shopping Trends dataset, which contains 3,900 customer purchase records and 18 original columns. The dataset contains information related to customers, products, purchase amounts, shopping characteristics, and purchasing behavior.</w:t>
      </w:r>
    </w:p>
    <w:p w14:paraId="01C2D724" w14:textId="0E1EFA5B" w:rsidR="009F5449" w:rsidRPr="009F5449" w:rsidRDefault="009F5449" w:rsidP="009F5449">
      <w:pPr>
        <w:spacing w:line="276" w:lineRule="auto"/>
        <w:jc w:val="both"/>
        <w:rPr>
          <w:rFonts w:ascii="Aptos" w:hAnsi="Aptos" w:cs="Times New Roman"/>
          <w:sz w:val="22"/>
          <w:szCs w:val="22"/>
        </w:rPr>
      </w:pPr>
      <w:r w:rsidRPr="009F5449">
        <w:rPr>
          <w:rFonts w:ascii="Aptos" w:hAnsi="Aptos" w:cs="Times New Roman"/>
          <w:sz w:val="22"/>
          <w:szCs w:val="22"/>
        </w:rPr>
        <w:t xml:space="preserve">The dataset includes customer demographics such as age and gender, product information such as item and category, purchase information such as purchase amount, and </w:t>
      </w:r>
      <w:r w:rsidRPr="009F5449">
        <w:rPr>
          <w:rFonts w:ascii="Aptos" w:hAnsi="Aptos" w:cs="Times New Roman"/>
          <w:sz w:val="22"/>
          <w:szCs w:val="22"/>
        </w:rPr>
        <w:t>behavioural</w:t>
      </w:r>
      <w:r w:rsidRPr="009F5449">
        <w:rPr>
          <w:rFonts w:ascii="Aptos" w:hAnsi="Aptos" w:cs="Times New Roman"/>
          <w:sz w:val="22"/>
          <w:szCs w:val="22"/>
        </w:rPr>
        <w:t xml:space="preserve"> information such as subscription status, previous purchases, payment method, discount usage, and purchase frequency.</w:t>
      </w:r>
    </w:p>
    <w:p w14:paraId="2AC4374E" w14:textId="77777777" w:rsidR="009F5449" w:rsidRDefault="009F5449" w:rsidP="009F5449">
      <w:pPr>
        <w:spacing w:line="276" w:lineRule="auto"/>
        <w:jc w:val="both"/>
        <w:rPr>
          <w:rFonts w:ascii="Aptos" w:hAnsi="Aptos" w:cs="Times New Roman"/>
          <w:sz w:val="22"/>
          <w:szCs w:val="22"/>
        </w:rPr>
      </w:pPr>
      <w:r w:rsidRPr="009F5449">
        <w:rPr>
          <w:rFonts w:ascii="Aptos" w:hAnsi="Aptos" w:cs="Times New Roman"/>
          <w:sz w:val="22"/>
          <w:szCs w:val="22"/>
        </w:rPr>
        <w:t>The main attributes used in the analysis are described in the table below.</w:t>
      </w:r>
    </w:p>
    <w:tbl>
      <w:tblPr>
        <w:tblStyle w:val="TableGrid"/>
        <w:tblW w:w="0" w:type="auto"/>
        <w:jc w:val="center"/>
        <w:tblLook w:val="04A0" w:firstRow="1" w:lastRow="0" w:firstColumn="1" w:lastColumn="0" w:noHBand="0" w:noVBand="1"/>
      </w:tblPr>
      <w:tblGrid>
        <w:gridCol w:w="4508"/>
        <w:gridCol w:w="4508"/>
      </w:tblGrid>
      <w:tr w:rsidR="009F5449" w14:paraId="1EE68758" w14:textId="77777777" w:rsidTr="009F5449">
        <w:trPr>
          <w:jc w:val="center"/>
        </w:trPr>
        <w:tc>
          <w:tcPr>
            <w:tcW w:w="4508" w:type="dxa"/>
            <w:vAlign w:val="center"/>
          </w:tcPr>
          <w:p w14:paraId="14DE2888" w14:textId="06A94008" w:rsidR="009F5449" w:rsidRPr="009F5449" w:rsidRDefault="009F5449" w:rsidP="009F5449">
            <w:pPr>
              <w:spacing w:line="276" w:lineRule="auto"/>
              <w:jc w:val="center"/>
              <w:rPr>
                <w:rFonts w:ascii="Aptos" w:hAnsi="Aptos" w:cs="Times New Roman"/>
                <w:sz w:val="22"/>
                <w:szCs w:val="22"/>
              </w:rPr>
            </w:pPr>
            <w:r w:rsidRPr="009F5449">
              <w:rPr>
                <w:rFonts w:ascii="Aptos" w:hAnsi="Aptos"/>
                <w:b/>
                <w:bCs/>
                <w:sz w:val="22"/>
                <w:szCs w:val="22"/>
              </w:rPr>
              <w:t>Attribute</w:t>
            </w:r>
          </w:p>
        </w:tc>
        <w:tc>
          <w:tcPr>
            <w:tcW w:w="4508" w:type="dxa"/>
            <w:vAlign w:val="center"/>
          </w:tcPr>
          <w:p w14:paraId="29C5A8B9" w14:textId="260A1D3E" w:rsidR="009F5449" w:rsidRPr="009F5449" w:rsidRDefault="009F5449" w:rsidP="009F5449">
            <w:pPr>
              <w:spacing w:line="276" w:lineRule="auto"/>
              <w:jc w:val="center"/>
              <w:rPr>
                <w:rFonts w:ascii="Aptos" w:hAnsi="Aptos" w:cs="Times New Roman"/>
                <w:sz w:val="22"/>
                <w:szCs w:val="22"/>
              </w:rPr>
            </w:pPr>
            <w:r w:rsidRPr="009F5449">
              <w:rPr>
                <w:rFonts w:ascii="Aptos" w:hAnsi="Aptos"/>
                <w:b/>
                <w:bCs/>
                <w:sz w:val="22"/>
                <w:szCs w:val="22"/>
              </w:rPr>
              <w:t>Description</w:t>
            </w:r>
          </w:p>
        </w:tc>
      </w:tr>
      <w:tr w:rsidR="009F5449" w14:paraId="114D3D83" w14:textId="77777777" w:rsidTr="009F5449">
        <w:trPr>
          <w:jc w:val="center"/>
        </w:trPr>
        <w:tc>
          <w:tcPr>
            <w:tcW w:w="4508" w:type="dxa"/>
            <w:vAlign w:val="center"/>
          </w:tcPr>
          <w:p w14:paraId="0CE2EF0C" w14:textId="6D109F0C"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Customer ID</w:t>
            </w:r>
          </w:p>
        </w:tc>
        <w:tc>
          <w:tcPr>
            <w:tcW w:w="4508" w:type="dxa"/>
            <w:vAlign w:val="center"/>
          </w:tcPr>
          <w:p w14:paraId="78F95C0C" w14:textId="31B29329"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Unique identifier for each customer</w:t>
            </w:r>
          </w:p>
        </w:tc>
      </w:tr>
      <w:tr w:rsidR="009F5449" w14:paraId="2782EDB0" w14:textId="77777777" w:rsidTr="009F5449">
        <w:trPr>
          <w:jc w:val="center"/>
        </w:trPr>
        <w:tc>
          <w:tcPr>
            <w:tcW w:w="4508" w:type="dxa"/>
            <w:vAlign w:val="center"/>
          </w:tcPr>
          <w:p w14:paraId="5B3D7586" w14:textId="2AC452DA"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Age</w:t>
            </w:r>
          </w:p>
        </w:tc>
        <w:tc>
          <w:tcPr>
            <w:tcW w:w="4508" w:type="dxa"/>
            <w:vAlign w:val="center"/>
          </w:tcPr>
          <w:p w14:paraId="5FD27297" w14:textId="48AB4F8F"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Age of the customer</w:t>
            </w:r>
          </w:p>
        </w:tc>
      </w:tr>
      <w:tr w:rsidR="009F5449" w14:paraId="40E25B69" w14:textId="77777777" w:rsidTr="009F5449">
        <w:trPr>
          <w:jc w:val="center"/>
        </w:trPr>
        <w:tc>
          <w:tcPr>
            <w:tcW w:w="4508" w:type="dxa"/>
            <w:vAlign w:val="center"/>
          </w:tcPr>
          <w:p w14:paraId="64E542D1" w14:textId="6F17FD09"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Gender</w:t>
            </w:r>
          </w:p>
        </w:tc>
        <w:tc>
          <w:tcPr>
            <w:tcW w:w="4508" w:type="dxa"/>
            <w:vAlign w:val="center"/>
          </w:tcPr>
          <w:p w14:paraId="4A412983" w14:textId="0653252E"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Gender of the customer</w:t>
            </w:r>
          </w:p>
        </w:tc>
      </w:tr>
      <w:tr w:rsidR="009F5449" w14:paraId="3BA0102A" w14:textId="77777777" w:rsidTr="009F5449">
        <w:trPr>
          <w:jc w:val="center"/>
        </w:trPr>
        <w:tc>
          <w:tcPr>
            <w:tcW w:w="4508" w:type="dxa"/>
            <w:vAlign w:val="center"/>
          </w:tcPr>
          <w:p w14:paraId="46D9964C" w14:textId="3EC60032"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Item Purchased</w:t>
            </w:r>
          </w:p>
        </w:tc>
        <w:tc>
          <w:tcPr>
            <w:tcW w:w="4508" w:type="dxa"/>
            <w:vAlign w:val="center"/>
          </w:tcPr>
          <w:p w14:paraId="2467C292" w14:textId="4D0257A1"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Name of the purchased product</w:t>
            </w:r>
          </w:p>
        </w:tc>
      </w:tr>
      <w:tr w:rsidR="009F5449" w14:paraId="7AFF88A3" w14:textId="77777777" w:rsidTr="009F5449">
        <w:trPr>
          <w:jc w:val="center"/>
        </w:trPr>
        <w:tc>
          <w:tcPr>
            <w:tcW w:w="4508" w:type="dxa"/>
            <w:vAlign w:val="center"/>
          </w:tcPr>
          <w:p w14:paraId="0698ECC9" w14:textId="6DE890AE"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Category</w:t>
            </w:r>
          </w:p>
        </w:tc>
        <w:tc>
          <w:tcPr>
            <w:tcW w:w="4508" w:type="dxa"/>
            <w:vAlign w:val="center"/>
          </w:tcPr>
          <w:p w14:paraId="33C0801C" w14:textId="0E035136"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Product category</w:t>
            </w:r>
          </w:p>
        </w:tc>
      </w:tr>
      <w:tr w:rsidR="009F5449" w14:paraId="589F1667" w14:textId="77777777" w:rsidTr="009F5449">
        <w:trPr>
          <w:jc w:val="center"/>
        </w:trPr>
        <w:tc>
          <w:tcPr>
            <w:tcW w:w="4508" w:type="dxa"/>
            <w:vAlign w:val="center"/>
          </w:tcPr>
          <w:p w14:paraId="3829C695" w14:textId="304F2A9B"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Purchase Amount (USD)</w:t>
            </w:r>
          </w:p>
        </w:tc>
        <w:tc>
          <w:tcPr>
            <w:tcW w:w="4508" w:type="dxa"/>
            <w:vAlign w:val="center"/>
          </w:tcPr>
          <w:p w14:paraId="35B4153A" w14:textId="682259AB"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Amount spent on the purchase</w:t>
            </w:r>
          </w:p>
        </w:tc>
      </w:tr>
      <w:tr w:rsidR="009F5449" w14:paraId="561434F5" w14:textId="77777777" w:rsidTr="009F5449">
        <w:trPr>
          <w:jc w:val="center"/>
        </w:trPr>
        <w:tc>
          <w:tcPr>
            <w:tcW w:w="4508" w:type="dxa"/>
            <w:vAlign w:val="center"/>
          </w:tcPr>
          <w:p w14:paraId="6A2B606E" w14:textId="08D6DB67"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Location</w:t>
            </w:r>
          </w:p>
        </w:tc>
        <w:tc>
          <w:tcPr>
            <w:tcW w:w="4508" w:type="dxa"/>
            <w:vAlign w:val="center"/>
          </w:tcPr>
          <w:p w14:paraId="1D1F5533" w14:textId="35ABAF92"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Customer location</w:t>
            </w:r>
          </w:p>
        </w:tc>
      </w:tr>
      <w:tr w:rsidR="009F5449" w14:paraId="26D535AC" w14:textId="77777777" w:rsidTr="009F5449">
        <w:trPr>
          <w:jc w:val="center"/>
        </w:trPr>
        <w:tc>
          <w:tcPr>
            <w:tcW w:w="4508" w:type="dxa"/>
            <w:vAlign w:val="center"/>
          </w:tcPr>
          <w:p w14:paraId="60407404" w14:textId="167B53E0"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Size</w:t>
            </w:r>
          </w:p>
        </w:tc>
        <w:tc>
          <w:tcPr>
            <w:tcW w:w="4508" w:type="dxa"/>
            <w:vAlign w:val="center"/>
          </w:tcPr>
          <w:p w14:paraId="23AFB591" w14:textId="144D7811"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Size associated with the purchased item</w:t>
            </w:r>
          </w:p>
        </w:tc>
      </w:tr>
      <w:tr w:rsidR="009F5449" w14:paraId="7541E100" w14:textId="77777777" w:rsidTr="009F5449">
        <w:trPr>
          <w:jc w:val="center"/>
        </w:trPr>
        <w:tc>
          <w:tcPr>
            <w:tcW w:w="4508" w:type="dxa"/>
            <w:vAlign w:val="center"/>
          </w:tcPr>
          <w:p w14:paraId="5C78D196" w14:textId="19CCF2F8"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Colour</w:t>
            </w:r>
          </w:p>
        </w:tc>
        <w:tc>
          <w:tcPr>
            <w:tcW w:w="4508" w:type="dxa"/>
            <w:vAlign w:val="center"/>
          </w:tcPr>
          <w:p w14:paraId="220D59FC" w14:textId="073D27E8"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Colour of the purchased item</w:t>
            </w:r>
          </w:p>
        </w:tc>
      </w:tr>
      <w:tr w:rsidR="009F5449" w14:paraId="144A6050" w14:textId="77777777" w:rsidTr="009F5449">
        <w:trPr>
          <w:jc w:val="center"/>
        </w:trPr>
        <w:tc>
          <w:tcPr>
            <w:tcW w:w="4508" w:type="dxa"/>
            <w:vAlign w:val="center"/>
          </w:tcPr>
          <w:p w14:paraId="7B61AFA3" w14:textId="6E37B7E8"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Season</w:t>
            </w:r>
          </w:p>
        </w:tc>
        <w:tc>
          <w:tcPr>
            <w:tcW w:w="4508" w:type="dxa"/>
            <w:vAlign w:val="center"/>
          </w:tcPr>
          <w:p w14:paraId="6D9BFD1E" w14:textId="6A9732D2"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Season associated with the purchase</w:t>
            </w:r>
          </w:p>
        </w:tc>
      </w:tr>
      <w:tr w:rsidR="009F5449" w14:paraId="79A968E8" w14:textId="77777777" w:rsidTr="009F5449">
        <w:trPr>
          <w:jc w:val="center"/>
        </w:trPr>
        <w:tc>
          <w:tcPr>
            <w:tcW w:w="4508" w:type="dxa"/>
            <w:vAlign w:val="center"/>
          </w:tcPr>
          <w:p w14:paraId="045D8CA5" w14:textId="45857FBA"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Review Rating</w:t>
            </w:r>
          </w:p>
        </w:tc>
        <w:tc>
          <w:tcPr>
            <w:tcW w:w="4508" w:type="dxa"/>
            <w:vAlign w:val="center"/>
          </w:tcPr>
          <w:p w14:paraId="13E95688" w14:textId="2D81C974"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Customer rating for the purchase</w:t>
            </w:r>
          </w:p>
        </w:tc>
      </w:tr>
      <w:tr w:rsidR="009F5449" w14:paraId="312685B4" w14:textId="77777777" w:rsidTr="009F5449">
        <w:trPr>
          <w:jc w:val="center"/>
        </w:trPr>
        <w:tc>
          <w:tcPr>
            <w:tcW w:w="4508" w:type="dxa"/>
            <w:vAlign w:val="center"/>
          </w:tcPr>
          <w:p w14:paraId="732A93C0" w14:textId="671A3A89"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Subscription Status</w:t>
            </w:r>
          </w:p>
        </w:tc>
        <w:tc>
          <w:tcPr>
            <w:tcW w:w="4508" w:type="dxa"/>
            <w:vAlign w:val="center"/>
          </w:tcPr>
          <w:p w14:paraId="4373162D" w14:textId="744479F9"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Indicates whether the customer has a subscription</w:t>
            </w:r>
          </w:p>
        </w:tc>
      </w:tr>
      <w:tr w:rsidR="009F5449" w14:paraId="253EBDEE" w14:textId="77777777" w:rsidTr="009F5449">
        <w:trPr>
          <w:jc w:val="center"/>
        </w:trPr>
        <w:tc>
          <w:tcPr>
            <w:tcW w:w="4508" w:type="dxa"/>
            <w:vAlign w:val="center"/>
          </w:tcPr>
          <w:p w14:paraId="2DE41D90" w14:textId="02084E5B"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Payment Method</w:t>
            </w:r>
          </w:p>
        </w:tc>
        <w:tc>
          <w:tcPr>
            <w:tcW w:w="4508" w:type="dxa"/>
            <w:vAlign w:val="center"/>
          </w:tcPr>
          <w:p w14:paraId="234EE89E" w14:textId="13B2A724"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Method used for payment</w:t>
            </w:r>
          </w:p>
        </w:tc>
      </w:tr>
      <w:tr w:rsidR="009F5449" w14:paraId="53B9911A" w14:textId="77777777" w:rsidTr="009F5449">
        <w:trPr>
          <w:jc w:val="center"/>
        </w:trPr>
        <w:tc>
          <w:tcPr>
            <w:tcW w:w="4508" w:type="dxa"/>
            <w:vAlign w:val="center"/>
          </w:tcPr>
          <w:p w14:paraId="730926B4" w14:textId="47C2DEC1"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Shipping Type</w:t>
            </w:r>
          </w:p>
        </w:tc>
        <w:tc>
          <w:tcPr>
            <w:tcW w:w="4508" w:type="dxa"/>
            <w:vAlign w:val="center"/>
          </w:tcPr>
          <w:p w14:paraId="411EC007" w14:textId="19E87851"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Shipping method selected</w:t>
            </w:r>
          </w:p>
        </w:tc>
      </w:tr>
      <w:tr w:rsidR="009F5449" w14:paraId="14E711EE" w14:textId="77777777" w:rsidTr="009F5449">
        <w:trPr>
          <w:jc w:val="center"/>
        </w:trPr>
        <w:tc>
          <w:tcPr>
            <w:tcW w:w="4508" w:type="dxa"/>
            <w:vAlign w:val="center"/>
          </w:tcPr>
          <w:p w14:paraId="11007401" w14:textId="065C8BFA"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Discount Applied</w:t>
            </w:r>
          </w:p>
        </w:tc>
        <w:tc>
          <w:tcPr>
            <w:tcW w:w="4508" w:type="dxa"/>
            <w:vAlign w:val="center"/>
          </w:tcPr>
          <w:p w14:paraId="596F10DF" w14:textId="2772B36A"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Indicates whether a discount was applied</w:t>
            </w:r>
          </w:p>
        </w:tc>
      </w:tr>
      <w:tr w:rsidR="009F5449" w14:paraId="2E08BC1A" w14:textId="77777777" w:rsidTr="009F5449">
        <w:trPr>
          <w:jc w:val="center"/>
        </w:trPr>
        <w:tc>
          <w:tcPr>
            <w:tcW w:w="4508" w:type="dxa"/>
            <w:vAlign w:val="center"/>
          </w:tcPr>
          <w:p w14:paraId="7FA7A5E8" w14:textId="7659A8D2"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Promo Code Used</w:t>
            </w:r>
          </w:p>
        </w:tc>
        <w:tc>
          <w:tcPr>
            <w:tcW w:w="4508" w:type="dxa"/>
            <w:vAlign w:val="center"/>
          </w:tcPr>
          <w:p w14:paraId="5D94BC4D" w14:textId="68AE6CC8"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Indicates whether a promotional code was used</w:t>
            </w:r>
          </w:p>
        </w:tc>
      </w:tr>
      <w:tr w:rsidR="009F5449" w14:paraId="4B068BEA" w14:textId="77777777" w:rsidTr="009F5449">
        <w:trPr>
          <w:jc w:val="center"/>
        </w:trPr>
        <w:tc>
          <w:tcPr>
            <w:tcW w:w="4508" w:type="dxa"/>
            <w:vAlign w:val="center"/>
          </w:tcPr>
          <w:p w14:paraId="2024FB07" w14:textId="06903576"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Previous Purchases</w:t>
            </w:r>
          </w:p>
        </w:tc>
        <w:tc>
          <w:tcPr>
            <w:tcW w:w="4508" w:type="dxa"/>
            <w:vAlign w:val="center"/>
          </w:tcPr>
          <w:p w14:paraId="45BEFD41" w14:textId="655FAC8F"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Number of previous purchases</w:t>
            </w:r>
          </w:p>
        </w:tc>
      </w:tr>
      <w:tr w:rsidR="009F5449" w14:paraId="29E04CE4" w14:textId="77777777" w:rsidTr="009F5449">
        <w:trPr>
          <w:jc w:val="center"/>
        </w:trPr>
        <w:tc>
          <w:tcPr>
            <w:tcW w:w="4508" w:type="dxa"/>
            <w:vAlign w:val="center"/>
          </w:tcPr>
          <w:p w14:paraId="55328006" w14:textId="226BC8BC"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Frequency of Purchases</w:t>
            </w:r>
          </w:p>
        </w:tc>
        <w:tc>
          <w:tcPr>
            <w:tcW w:w="4508" w:type="dxa"/>
            <w:vAlign w:val="center"/>
          </w:tcPr>
          <w:p w14:paraId="0D66553A" w14:textId="1C00A586" w:rsidR="009F5449" w:rsidRPr="009F5449" w:rsidRDefault="009F5449" w:rsidP="009F5449">
            <w:pPr>
              <w:spacing w:line="276" w:lineRule="auto"/>
              <w:rPr>
                <w:rFonts w:ascii="Aptos" w:hAnsi="Aptos" w:cs="Times New Roman"/>
                <w:sz w:val="22"/>
                <w:szCs w:val="22"/>
              </w:rPr>
            </w:pPr>
            <w:r w:rsidRPr="009F5449">
              <w:rPr>
                <w:rFonts w:ascii="Aptos" w:hAnsi="Aptos"/>
                <w:sz w:val="22"/>
                <w:szCs w:val="22"/>
              </w:rPr>
              <w:t>Customer purchase frequency</w:t>
            </w:r>
          </w:p>
        </w:tc>
      </w:tr>
    </w:tbl>
    <w:p w14:paraId="29732B43" w14:textId="51CFA377" w:rsidR="009F5449" w:rsidRDefault="009F5449" w:rsidP="009F5449">
      <w:pPr>
        <w:spacing w:line="276" w:lineRule="auto"/>
        <w:jc w:val="both"/>
        <w:rPr>
          <w:rFonts w:ascii="Aptos" w:hAnsi="Aptos" w:cs="Times New Roman"/>
          <w:sz w:val="22"/>
          <w:szCs w:val="22"/>
        </w:rPr>
      </w:pPr>
    </w:p>
    <w:p w14:paraId="2B026A61" w14:textId="77777777" w:rsidR="00347F3F" w:rsidRDefault="00347F3F" w:rsidP="009F5449">
      <w:pPr>
        <w:spacing w:line="276" w:lineRule="auto"/>
        <w:jc w:val="both"/>
        <w:rPr>
          <w:rFonts w:ascii="Aptos" w:hAnsi="Aptos" w:cs="Times New Roman"/>
          <w:sz w:val="22"/>
          <w:szCs w:val="22"/>
        </w:rPr>
      </w:pPr>
    </w:p>
    <w:p w14:paraId="274C4868" w14:textId="29F92FF2" w:rsidR="00347F3F" w:rsidRDefault="00347F3F">
      <w:pPr>
        <w:rPr>
          <w:rFonts w:ascii="Aptos" w:hAnsi="Aptos" w:cs="Times New Roman"/>
          <w:sz w:val="22"/>
          <w:szCs w:val="22"/>
        </w:rPr>
      </w:pPr>
      <w:r>
        <w:rPr>
          <w:rFonts w:ascii="Aptos" w:hAnsi="Aptos" w:cs="Times New Roman"/>
          <w:sz w:val="22"/>
          <w:szCs w:val="22"/>
        </w:rPr>
        <w:br w:type="page"/>
      </w:r>
    </w:p>
    <w:p w14:paraId="0FD306F6" w14:textId="77777777" w:rsidR="00347F3F" w:rsidRPr="00347F3F" w:rsidRDefault="00347F3F" w:rsidP="00347F3F">
      <w:pPr>
        <w:numPr>
          <w:ilvl w:val="0"/>
          <w:numId w:val="5"/>
        </w:numPr>
        <w:spacing w:line="276" w:lineRule="auto"/>
        <w:jc w:val="both"/>
        <w:rPr>
          <w:rFonts w:ascii="Aptos" w:hAnsi="Aptos" w:cs="Times New Roman"/>
          <w:b/>
          <w:bCs/>
          <w:sz w:val="34"/>
          <w:szCs w:val="34"/>
        </w:rPr>
      </w:pPr>
      <w:r w:rsidRPr="00347F3F">
        <w:rPr>
          <w:rFonts w:ascii="Aptos" w:hAnsi="Aptos" w:cs="Times New Roman"/>
          <w:b/>
          <w:bCs/>
          <w:sz w:val="34"/>
          <w:szCs w:val="34"/>
        </w:rPr>
        <w:lastRenderedPageBreak/>
        <w:t>TOOLS AND TECHNOLOGIES</w:t>
      </w:r>
    </w:p>
    <w:p w14:paraId="2DBED420" w14:textId="77777777" w:rsidR="00347F3F" w:rsidRPr="00347F3F" w:rsidRDefault="00347F3F" w:rsidP="00347F3F">
      <w:pPr>
        <w:spacing w:line="276" w:lineRule="auto"/>
        <w:rPr>
          <w:rFonts w:ascii="Aptos" w:hAnsi="Aptos" w:cs="Times New Roman"/>
          <w:sz w:val="22"/>
          <w:szCs w:val="22"/>
        </w:rPr>
      </w:pPr>
      <w:r w:rsidRPr="00347F3F">
        <w:rPr>
          <w:rFonts w:ascii="Aptos" w:hAnsi="Aptos" w:cs="Times New Roman"/>
          <w:sz w:val="22"/>
          <w:szCs w:val="22"/>
        </w:rPr>
        <w:t>• Python — Used for data preparation, analysis, calculations, and visualization.</w:t>
      </w:r>
    </w:p>
    <w:p w14:paraId="0CDC916A" w14:textId="77777777" w:rsidR="00347F3F" w:rsidRPr="00347F3F" w:rsidRDefault="00347F3F" w:rsidP="00347F3F">
      <w:pPr>
        <w:spacing w:line="276" w:lineRule="auto"/>
        <w:rPr>
          <w:rFonts w:ascii="Aptos" w:hAnsi="Aptos" w:cs="Times New Roman"/>
          <w:sz w:val="22"/>
          <w:szCs w:val="22"/>
        </w:rPr>
      </w:pPr>
      <w:r w:rsidRPr="00347F3F">
        <w:rPr>
          <w:rFonts w:ascii="Aptos" w:hAnsi="Aptos" w:cs="Times New Roman"/>
          <w:sz w:val="22"/>
          <w:szCs w:val="22"/>
        </w:rPr>
        <w:t>• Pandas — Used for data manipulation, grouping, aggregation, and exploratory data analysis.</w:t>
      </w:r>
    </w:p>
    <w:p w14:paraId="04C3556B" w14:textId="77777777" w:rsidR="00347F3F" w:rsidRPr="00347F3F" w:rsidRDefault="00347F3F" w:rsidP="00347F3F">
      <w:pPr>
        <w:spacing w:line="276" w:lineRule="auto"/>
        <w:rPr>
          <w:rFonts w:ascii="Aptos" w:hAnsi="Aptos" w:cs="Times New Roman"/>
          <w:sz w:val="22"/>
          <w:szCs w:val="22"/>
        </w:rPr>
      </w:pPr>
      <w:r w:rsidRPr="00347F3F">
        <w:rPr>
          <w:rFonts w:ascii="Aptos" w:hAnsi="Aptos" w:cs="Times New Roman"/>
          <w:sz w:val="22"/>
          <w:szCs w:val="22"/>
        </w:rPr>
        <w:t>• Matplotlib — Used to create analytical charts and visualizations.</w:t>
      </w:r>
    </w:p>
    <w:p w14:paraId="54B0AF67" w14:textId="77777777" w:rsidR="00347F3F" w:rsidRPr="00347F3F" w:rsidRDefault="00347F3F" w:rsidP="00347F3F">
      <w:pPr>
        <w:spacing w:line="276" w:lineRule="auto"/>
        <w:rPr>
          <w:rFonts w:ascii="Aptos" w:hAnsi="Aptos" w:cs="Times New Roman"/>
          <w:sz w:val="22"/>
          <w:szCs w:val="22"/>
        </w:rPr>
      </w:pPr>
      <w:r w:rsidRPr="00347F3F">
        <w:rPr>
          <w:rFonts w:ascii="Aptos" w:hAnsi="Aptos" w:cs="Times New Roman"/>
          <w:sz w:val="22"/>
          <w:szCs w:val="22"/>
        </w:rPr>
        <w:t>• Google Colab — Used as the Python development environment for the analysis.</w:t>
      </w:r>
    </w:p>
    <w:p w14:paraId="1945F1D7" w14:textId="77777777" w:rsidR="00347F3F" w:rsidRPr="00347F3F" w:rsidRDefault="00347F3F" w:rsidP="00347F3F">
      <w:pPr>
        <w:spacing w:line="276" w:lineRule="auto"/>
        <w:rPr>
          <w:rFonts w:ascii="Aptos" w:hAnsi="Aptos" w:cs="Times New Roman"/>
          <w:sz w:val="22"/>
          <w:szCs w:val="22"/>
        </w:rPr>
      </w:pPr>
      <w:r w:rsidRPr="00347F3F">
        <w:rPr>
          <w:rFonts w:ascii="Aptos" w:hAnsi="Aptos" w:cs="Times New Roman"/>
          <w:sz w:val="22"/>
          <w:szCs w:val="22"/>
        </w:rPr>
        <w:t>• Microsoft Excel — Used to organize analytical results and create the project dashboard.</w:t>
      </w:r>
    </w:p>
    <w:p w14:paraId="2B5B7C67" w14:textId="77777777" w:rsidR="00347F3F" w:rsidRDefault="00347F3F" w:rsidP="00347F3F">
      <w:pPr>
        <w:spacing w:line="276" w:lineRule="auto"/>
        <w:rPr>
          <w:rFonts w:ascii="Aptos" w:hAnsi="Aptos" w:cs="Times New Roman"/>
          <w:sz w:val="22"/>
          <w:szCs w:val="22"/>
        </w:rPr>
      </w:pPr>
      <w:r w:rsidRPr="00347F3F">
        <w:rPr>
          <w:rFonts w:ascii="Aptos" w:hAnsi="Aptos" w:cs="Times New Roman"/>
          <w:sz w:val="22"/>
          <w:szCs w:val="22"/>
        </w:rPr>
        <w:t>• Google Sheets — Used to access and connect the dataset during the analysis workflow.</w:t>
      </w:r>
    </w:p>
    <w:p w14:paraId="1507DDA7" w14:textId="77777777" w:rsidR="00347F3F" w:rsidRDefault="00347F3F" w:rsidP="00347F3F">
      <w:pPr>
        <w:spacing w:line="276" w:lineRule="auto"/>
        <w:rPr>
          <w:rFonts w:ascii="Aptos" w:hAnsi="Aptos" w:cs="Times New Roman"/>
          <w:sz w:val="22"/>
          <w:szCs w:val="22"/>
        </w:rPr>
      </w:pPr>
    </w:p>
    <w:p w14:paraId="21FED200" w14:textId="77777777" w:rsidR="00347F3F" w:rsidRPr="00347F3F" w:rsidRDefault="00347F3F" w:rsidP="00347F3F">
      <w:pPr>
        <w:spacing w:line="276" w:lineRule="auto"/>
        <w:ind w:left="720"/>
        <w:rPr>
          <w:rFonts w:ascii="Aptos" w:hAnsi="Aptos" w:cs="Times New Roman"/>
          <w:sz w:val="34"/>
          <w:szCs w:val="34"/>
        </w:rPr>
      </w:pPr>
      <w:r w:rsidRPr="00347F3F">
        <w:rPr>
          <w:rFonts w:ascii="Aptos" w:hAnsi="Aptos" w:cs="Times New Roman"/>
          <w:b/>
          <w:bCs/>
          <w:sz w:val="34"/>
          <w:szCs w:val="34"/>
        </w:rPr>
        <w:t>6. DATA CLEANING AND PREPARATION</w:t>
      </w:r>
    </w:p>
    <w:p w14:paraId="5033A258" w14:textId="77777777" w:rsidR="00347F3F" w:rsidRPr="00347F3F" w:rsidRDefault="00347F3F" w:rsidP="00347F3F">
      <w:pPr>
        <w:spacing w:line="276" w:lineRule="auto"/>
        <w:jc w:val="both"/>
        <w:rPr>
          <w:rFonts w:ascii="Aptos" w:hAnsi="Aptos" w:cs="Times New Roman"/>
          <w:sz w:val="22"/>
          <w:szCs w:val="22"/>
        </w:rPr>
      </w:pPr>
      <w:r w:rsidRPr="00347F3F">
        <w:rPr>
          <w:rFonts w:ascii="Aptos" w:hAnsi="Aptos" w:cs="Times New Roman"/>
          <w:sz w:val="22"/>
          <w:szCs w:val="22"/>
        </w:rPr>
        <w:t>Before performing the analysis, the dataset was inspected and prepared to improve consistency and reliability.</w:t>
      </w:r>
    </w:p>
    <w:p w14:paraId="67E7D87E" w14:textId="77777777" w:rsidR="00347F3F" w:rsidRPr="00347F3F" w:rsidRDefault="00347F3F" w:rsidP="00347F3F">
      <w:pPr>
        <w:spacing w:line="276" w:lineRule="auto"/>
        <w:jc w:val="both"/>
        <w:rPr>
          <w:rFonts w:ascii="Aptos" w:hAnsi="Aptos" w:cs="Times New Roman"/>
          <w:sz w:val="22"/>
          <w:szCs w:val="22"/>
        </w:rPr>
      </w:pPr>
      <w:r w:rsidRPr="00347F3F">
        <w:rPr>
          <w:rFonts w:ascii="Aptos" w:hAnsi="Aptos" w:cs="Times New Roman"/>
          <w:sz w:val="22"/>
          <w:szCs w:val="22"/>
        </w:rPr>
        <w:t>The following data preparation steps were performed:</w:t>
      </w:r>
    </w:p>
    <w:p w14:paraId="44694166" w14:textId="77777777" w:rsidR="00347F3F" w:rsidRPr="00347F3F" w:rsidRDefault="00347F3F" w:rsidP="00347F3F">
      <w:pPr>
        <w:numPr>
          <w:ilvl w:val="0"/>
          <w:numId w:val="6"/>
        </w:numPr>
        <w:spacing w:line="276" w:lineRule="auto"/>
        <w:jc w:val="both"/>
        <w:rPr>
          <w:rFonts w:ascii="Aptos" w:hAnsi="Aptos" w:cs="Times New Roman"/>
          <w:sz w:val="22"/>
          <w:szCs w:val="22"/>
        </w:rPr>
      </w:pPr>
      <w:r w:rsidRPr="00347F3F">
        <w:rPr>
          <w:rFonts w:ascii="Aptos" w:hAnsi="Aptos" w:cs="Times New Roman"/>
          <w:sz w:val="22"/>
          <w:szCs w:val="22"/>
        </w:rPr>
        <w:t>The Shopping Trends dataset was loaded into Python using Pandas.</w:t>
      </w:r>
    </w:p>
    <w:p w14:paraId="14FEC7EA" w14:textId="77777777" w:rsidR="00347F3F" w:rsidRPr="00347F3F" w:rsidRDefault="00347F3F" w:rsidP="00347F3F">
      <w:pPr>
        <w:numPr>
          <w:ilvl w:val="0"/>
          <w:numId w:val="6"/>
        </w:numPr>
        <w:spacing w:line="276" w:lineRule="auto"/>
        <w:jc w:val="both"/>
        <w:rPr>
          <w:rFonts w:ascii="Aptos" w:hAnsi="Aptos" w:cs="Times New Roman"/>
          <w:sz w:val="22"/>
          <w:szCs w:val="22"/>
        </w:rPr>
      </w:pPr>
      <w:r w:rsidRPr="00347F3F">
        <w:rPr>
          <w:rFonts w:ascii="Aptos" w:hAnsi="Aptos" w:cs="Times New Roman"/>
          <w:sz w:val="22"/>
          <w:szCs w:val="22"/>
        </w:rPr>
        <w:t>The number of rows, columns, and the overall structure of the dataset were checked.</w:t>
      </w:r>
    </w:p>
    <w:p w14:paraId="0D481807" w14:textId="77777777" w:rsidR="00347F3F" w:rsidRPr="00347F3F" w:rsidRDefault="00347F3F" w:rsidP="00347F3F">
      <w:pPr>
        <w:numPr>
          <w:ilvl w:val="0"/>
          <w:numId w:val="6"/>
        </w:numPr>
        <w:spacing w:line="276" w:lineRule="auto"/>
        <w:jc w:val="both"/>
        <w:rPr>
          <w:rFonts w:ascii="Aptos" w:hAnsi="Aptos" w:cs="Times New Roman"/>
          <w:sz w:val="22"/>
          <w:szCs w:val="22"/>
        </w:rPr>
      </w:pPr>
      <w:r w:rsidRPr="00347F3F">
        <w:rPr>
          <w:rFonts w:ascii="Aptos" w:hAnsi="Aptos" w:cs="Times New Roman"/>
          <w:sz w:val="22"/>
          <w:szCs w:val="22"/>
        </w:rPr>
        <w:t>Important numerical columns such as Age, Purchase Amount (USD), Review Rating, and Previous Purchases were converted into appropriate numeric data types.</w:t>
      </w:r>
    </w:p>
    <w:p w14:paraId="21CE8AFA" w14:textId="77777777" w:rsidR="00347F3F" w:rsidRPr="00347F3F" w:rsidRDefault="00347F3F" w:rsidP="00347F3F">
      <w:pPr>
        <w:numPr>
          <w:ilvl w:val="0"/>
          <w:numId w:val="6"/>
        </w:numPr>
        <w:spacing w:line="276" w:lineRule="auto"/>
        <w:jc w:val="both"/>
        <w:rPr>
          <w:rFonts w:ascii="Aptos" w:hAnsi="Aptos" w:cs="Times New Roman"/>
          <w:sz w:val="22"/>
          <w:szCs w:val="22"/>
        </w:rPr>
      </w:pPr>
      <w:r w:rsidRPr="00347F3F">
        <w:rPr>
          <w:rFonts w:ascii="Aptos" w:hAnsi="Aptos" w:cs="Times New Roman"/>
          <w:sz w:val="22"/>
          <w:szCs w:val="22"/>
        </w:rPr>
        <w:t>The dataset was checked for missing values.</w:t>
      </w:r>
    </w:p>
    <w:p w14:paraId="0BB668C6" w14:textId="77777777" w:rsidR="00347F3F" w:rsidRPr="00347F3F" w:rsidRDefault="00347F3F" w:rsidP="00347F3F">
      <w:pPr>
        <w:numPr>
          <w:ilvl w:val="0"/>
          <w:numId w:val="6"/>
        </w:numPr>
        <w:spacing w:line="276" w:lineRule="auto"/>
        <w:jc w:val="both"/>
        <w:rPr>
          <w:rFonts w:ascii="Aptos" w:hAnsi="Aptos" w:cs="Times New Roman"/>
          <w:sz w:val="22"/>
          <w:szCs w:val="22"/>
        </w:rPr>
      </w:pPr>
      <w:r w:rsidRPr="00347F3F">
        <w:rPr>
          <w:rFonts w:ascii="Aptos" w:hAnsi="Aptos" w:cs="Times New Roman"/>
          <w:sz w:val="22"/>
          <w:szCs w:val="22"/>
        </w:rPr>
        <w:t>Duplicate records were checked.</w:t>
      </w:r>
    </w:p>
    <w:p w14:paraId="6FDE2023" w14:textId="77777777" w:rsidR="00347F3F" w:rsidRPr="00347F3F" w:rsidRDefault="00347F3F" w:rsidP="00347F3F">
      <w:pPr>
        <w:numPr>
          <w:ilvl w:val="0"/>
          <w:numId w:val="6"/>
        </w:numPr>
        <w:spacing w:line="276" w:lineRule="auto"/>
        <w:jc w:val="both"/>
        <w:rPr>
          <w:rFonts w:ascii="Aptos" w:hAnsi="Aptos" w:cs="Times New Roman"/>
          <w:sz w:val="22"/>
          <w:szCs w:val="22"/>
        </w:rPr>
      </w:pPr>
      <w:r w:rsidRPr="00347F3F">
        <w:rPr>
          <w:rFonts w:ascii="Aptos" w:hAnsi="Aptos" w:cs="Times New Roman"/>
          <w:sz w:val="22"/>
          <w:szCs w:val="22"/>
        </w:rPr>
        <w:t>Purchase frequency categories were standardized to make the analysis consistent.</w:t>
      </w:r>
    </w:p>
    <w:p w14:paraId="3783BF00" w14:textId="77777777" w:rsidR="00347F3F" w:rsidRPr="00347F3F" w:rsidRDefault="00347F3F" w:rsidP="00347F3F">
      <w:pPr>
        <w:numPr>
          <w:ilvl w:val="0"/>
          <w:numId w:val="6"/>
        </w:numPr>
        <w:spacing w:line="276" w:lineRule="auto"/>
        <w:jc w:val="both"/>
        <w:rPr>
          <w:rFonts w:ascii="Aptos" w:hAnsi="Aptos" w:cs="Times New Roman"/>
          <w:sz w:val="22"/>
          <w:szCs w:val="22"/>
        </w:rPr>
      </w:pPr>
      <w:r w:rsidRPr="00347F3F">
        <w:rPr>
          <w:rFonts w:ascii="Aptos" w:hAnsi="Aptos" w:cs="Times New Roman"/>
          <w:sz w:val="22"/>
          <w:szCs w:val="22"/>
        </w:rPr>
        <w:t>The “Bi-Weekly” category was standardized as “Fortnightly”.</w:t>
      </w:r>
    </w:p>
    <w:p w14:paraId="54432636" w14:textId="77777777" w:rsidR="00347F3F" w:rsidRPr="00347F3F" w:rsidRDefault="00347F3F" w:rsidP="00347F3F">
      <w:pPr>
        <w:numPr>
          <w:ilvl w:val="0"/>
          <w:numId w:val="6"/>
        </w:numPr>
        <w:spacing w:line="276" w:lineRule="auto"/>
        <w:jc w:val="both"/>
        <w:rPr>
          <w:rFonts w:ascii="Aptos" w:hAnsi="Aptos" w:cs="Times New Roman"/>
          <w:sz w:val="22"/>
          <w:szCs w:val="22"/>
        </w:rPr>
      </w:pPr>
      <w:r w:rsidRPr="00347F3F">
        <w:rPr>
          <w:rFonts w:ascii="Aptos" w:hAnsi="Aptos" w:cs="Times New Roman"/>
          <w:sz w:val="22"/>
          <w:szCs w:val="22"/>
        </w:rPr>
        <w:t>The “Every 3 Months” category was standardized as “Quarterly”.</w:t>
      </w:r>
    </w:p>
    <w:p w14:paraId="2F1DBCD6" w14:textId="77777777" w:rsidR="00347F3F" w:rsidRPr="00347F3F" w:rsidRDefault="00347F3F" w:rsidP="00347F3F">
      <w:pPr>
        <w:numPr>
          <w:ilvl w:val="0"/>
          <w:numId w:val="6"/>
        </w:numPr>
        <w:spacing w:line="276" w:lineRule="auto"/>
        <w:jc w:val="both"/>
        <w:rPr>
          <w:rFonts w:ascii="Aptos" w:hAnsi="Aptos" w:cs="Times New Roman"/>
          <w:sz w:val="22"/>
          <w:szCs w:val="22"/>
        </w:rPr>
      </w:pPr>
      <w:r w:rsidRPr="00347F3F">
        <w:rPr>
          <w:rFonts w:ascii="Aptos" w:hAnsi="Aptos" w:cs="Times New Roman"/>
          <w:sz w:val="22"/>
          <w:szCs w:val="22"/>
        </w:rPr>
        <w:t>Age groups were created to support demographic analysis.</w:t>
      </w:r>
    </w:p>
    <w:p w14:paraId="22E221B4" w14:textId="77777777" w:rsidR="00347F3F" w:rsidRPr="00347F3F" w:rsidRDefault="00347F3F" w:rsidP="00347F3F">
      <w:pPr>
        <w:numPr>
          <w:ilvl w:val="0"/>
          <w:numId w:val="6"/>
        </w:numPr>
        <w:spacing w:line="276" w:lineRule="auto"/>
        <w:jc w:val="both"/>
        <w:rPr>
          <w:rFonts w:ascii="Aptos" w:hAnsi="Aptos" w:cs="Times New Roman"/>
          <w:sz w:val="22"/>
          <w:szCs w:val="22"/>
        </w:rPr>
      </w:pPr>
      <w:r w:rsidRPr="00347F3F">
        <w:rPr>
          <w:rFonts w:ascii="Aptos" w:hAnsi="Aptos" w:cs="Times New Roman"/>
          <w:sz w:val="22"/>
          <w:szCs w:val="22"/>
        </w:rPr>
        <w:t>The cleaned dataset was then used for exploratory data analysis, calculations, and visualization.</w:t>
      </w:r>
    </w:p>
    <w:p w14:paraId="5833C690" w14:textId="77777777" w:rsidR="00347F3F" w:rsidRDefault="00347F3F" w:rsidP="00347F3F">
      <w:pPr>
        <w:spacing w:line="276" w:lineRule="auto"/>
        <w:jc w:val="both"/>
        <w:rPr>
          <w:rFonts w:ascii="Aptos" w:hAnsi="Aptos" w:cs="Times New Roman"/>
          <w:sz w:val="22"/>
          <w:szCs w:val="22"/>
        </w:rPr>
      </w:pPr>
      <w:r w:rsidRPr="00347F3F">
        <w:rPr>
          <w:rFonts w:ascii="Aptos" w:hAnsi="Aptos" w:cs="Times New Roman"/>
          <w:sz w:val="22"/>
          <w:szCs w:val="22"/>
        </w:rPr>
        <w:t>The cleaning checks resulted in 3,900 records with no missing values and no duplicate rows. The original 18 dataset columns were retained, while an additional Age Group field was created for analysis.</w:t>
      </w:r>
    </w:p>
    <w:p w14:paraId="5673F632" w14:textId="77777777" w:rsidR="00347F3F" w:rsidRDefault="00347F3F" w:rsidP="00347F3F">
      <w:pPr>
        <w:spacing w:line="276" w:lineRule="auto"/>
        <w:jc w:val="both"/>
        <w:rPr>
          <w:rFonts w:ascii="Aptos" w:hAnsi="Aptos" w:cs="Times New Roman"/>
          <w:sz w:val="22"/>
          <w:szCs w:val="22"/>
        </w:rPr>
      </w:pPr>
    </w:p>
    <w:p w14:paraId="0097FA1B" w14:textId="74246853" w:rsidR="00347F3F" w:rsidRDefault="00347F3F">
      <w:pPr>
        <w:rPr>
          <w:rFonts w:ascii="Aptos" w:hAnsi="Aptos" w:cs="Times New Roman"/>
          <w:sz w:val="22"/>
          <w:szCs w:val="22"/>
        </w:rPr>
      </w:pPr>
      <w:r>
        <w:rPr>
          <w:rFonts w:ascii="Aptos" w:hAnsi="Aptos" w:cs="Times New Roman"/>
          <w:sz w:val="22"/>
          <w:szCs w:val="22"/>
        </w:rPr>
        <w:br w:type="page"/>
      </w:r>
    </w:p>
    <w:p w14:paraId="33C32F97" w14:textId="2A3CCBEF" w:rsidR="00347F3F" w:rsidRPr="00347F3F" w:rsidRDefault="00347F3F" w:rsidP="00347F3F">
      <w:pPr>
        <w:spacing w:line="276" w:lineRule="auto"/>
        <w:ind w:left="720"/>
        <w:jc w:val="both"/>
        <w:rPr>
          <w:rFonts w:ascii="Aptos" w:hAnsi="Aptos" w:cs="Times New Roman"/>
          <w:b/>
          <w:bCs/>
          <w:sz w:val="34"/>
          <w:szCs w:val="34"/>
        </w:rPr>
      </w:pPr>
      <w:r w:rsidRPr="00347F3F">
        <w:rPr>
          <w:rFonts w:ascii="Aptos" w:hAnsi="Aptos" w:cs="Times New Roman"/>
          <w:b/>
          <w:bCs/>
          <w:sz w:val="34"/>
          <w:szCs w:val="34"/>
        </w:rPr>
        <w:lastRenderedPageBreak/>
        <w:t>7. EXPLORATORY DATA ANALYSIS</w:t>
      </w:r>
    </w:p>
    <w:p w14:paraId="0654619E" w14:textId="77777777" w:rsidR="00347F3F" w:rsidRPr="00347F3F" w:rsidRDefault="00347F3F" w:rsidP="00347F3F">
      <w:pPr>
        <w:spacing w:line="276" w:lineRule="auto"/>
        <w:jc w:val="both"/>
        <w:rPr>
          <w:rFonts w:ascii="Aptos" w:hAnsi="Aptos" w:cs="Times New Roman"/>
          <w:sz w:val="22"/>
          <w:szCs w:val="22"/>
        </w:rPr>
      </w:pPr>
      <w:r w:rsidRPr="00347F3F">
        <w:rPr>
          <w:rFonts w:ascii="Aptos" w:hAnsi="Aptos" w:cs="Times New Roman"/>
          <w:sz w:val="22"/>
          <w:szCs w:val="22"/>
        </w:rPr>
        <w:t>The cleaned dataset was analyzed to identify patterns in customer purchases, product categories, payment methods, subscription status, discounts, demographics, and purchase frequency.</w:t>
      </w:r>
    </w:p>
    <w:p w14:paraId="6E31A3F1" w14:textId="77777777" w:rsidR="00347F3F" w:rsidRPr="00347F3F" w:rsidRDefault="00347F3F" w:rsidP="00347F3F">
      <w:pPr>
        <w:spacing w:line="276" w:lineRule="auto"/>
        <w:jc w:val="both"/>
        <w:rPr>
          <w:rFonts w:ascii="Aptos" w:hAnsi="Aptos" w:cs="Times New Roman"/>
          <w:sz w:val="22"/>
          <w:szCs w:val="22"/>
        </w:rPr>
      </w:pPr>
      <w:r w:rsidRPr="00347F3F">
        <w:rPr>
          <w:rFonts w:ascii="Aptos" w:hAnsi="Aptos" w:cs="Times New Roman"/>
          <w:sz w:val="22"/>
          <w:szCs w:val="22"/>
        </w:rPr>
        <w:t>Descriptive statistics and grouped aggregations were used to calculate totals, averages, counts, and frequency distributions. These results were then visualized using charts to make the findings easier to understand.</w:t>
      </w:r>
    </w:p>
    <w:p w14:paraId="016B4193" w14:textId="77777777" w:rsidR="00347F3F" w:rsidRDefault="00347F3F" w:rsidP="00347F3F">
      <w:pPr>
        <w:spacing w:line="276" w:lineRule="auto"/>
        <w:jc w:val="both"/>
        <w:rPr>
          <w:rFonts w:ascii="Aptos" w:hAnsi="Aptos" w:cs="Times New Roman"/>
          <w:sz w:val="22"/>
          <w:szCs w:val="22"/>
        </w:rPr>
      </w:pPr>
      <w:r w:rsidRPr="00347F3F">
        <w:rPr>
          <w:rFonts w:ascii="Aptos" w:hAnsi="Aptos" w:cs="Times New Roman"/>
          <w:sz w:val="22"/>
          <w:szCs w:val="22"/>
        </w:rPr>
        <w:t>The analysis focused on overall purchase performance, category performance, top products, customer demographics, payment preferences, subscription behavior, discount usage, and purchase frequency.</w:t>
      </w:r>
    </w:p>
    <w:p w14:paraId="61B354D5" w14:textId="77777777" w:rsidR="00347F3F" w:rsidRDefault="00347F3F" w:rsidP="00347F3F">
      <w:pPr>
        <w:spacing w:line="276" w:lineRule="auto"/>
        <w:jc w:val="both"/>
        <w:rPr>
          <w:rFonts w:ascii="Aptos" w:hAnsi="Aptos" w:cs="Times New Roman"/>
          <w:sz w:val="22"/>
          <w:szCs w:val="22"/>
        </w:rPr>
      </w:pPr>
    </w:p>
    <w:tbl>
      <w:tblPr>
        <w:tblStyle w:val="TableGrid"/>
        <w:tblW w:w="0" w:type="auto"/>
        <w:tblLook w:val="04A0" w:firstRow="1" w:lastRow="0" w:firstColumn="1" w:lastColumn="0" w:noHBand="0" w:noVBand="1"/>
      </w:tblPr>
      <w:tblGrid>
        <w:gridCol w:w="4508"/>
        <w:gridCol w:w="4508"/>
      </w:tblGrid>
      <w:tr w:rsidR="00347F3F" w14:paraId="01EFC46D" w14:textId="77777777" w:rsidTr="00CF28B4">
        <w:tc>
          <w:tcPr>
            <w:tcW w:w="4508" w:type="dxa"/>
            <w:vAlign w:val="center"/>
          </w:tcPr>
          <w:p w14:paraId="39AD1156" w14:textId="4E067FA4" w:rsidR="00347F3F" w:rsidRPr="00347F3F" w:rsidRDefault="00347F3F" w:rsidP="00347F3F">
            <w:pPr>
              <w:spacing w:line="276" w:lineRule="auto"/>
              <w:jc w:val="center"/>
              <w:rPr>
                <w:rFonts w:ascii="Aptos" w:hAnsi="Aptos" w:cs="Times New Roman"/>
              </w:rPr>
            </w:pPr>
            <w:r w:rsidRPr="00347F3F">
              <w:rPr>
                <w:b/>
                <w:bCs/>
              </w:rPr>
              <w:t>KPI</w:t>
            </w:r>
          </w:p>
        </w:tc>
        <w:tc>
          <w:tcPr>
            <w:tcW w:w="4508" w:type="dxa"/>
            <w:vAlign w:val="center"/>
          </w:tcPr>
          <w:p w14:paraId="3F7EE3A3" w14:textId="6A5B919D" w:rsidR="00347F3F" w:rsidRPr="00347F3F" w:rsidRDefault="00347F3F" w:rsidP="00347F3F">
            <w:pPr>
              <w:spacing w:line="276" w:lineRule="auto"/>
              <w:jc w:val="center"/>
              <w:rPr>
                <w:rFonts w:ascii="Aptos" w:hAnsi="Aptos" w:cs="Times New Roman"/>
              </w:rPr>
            </w:pPr>
            <w:r w:rsidRPr="00347F3F">
              <w:rPr>
                <w:b/>
                <w:bCs/>
              </w:rPr>
              <w:t>Result</w:t>
            </w:r>
          </w:p>
        </w:tc>
      </w:tr>
      <w:tr w:rsidR="00347F3F" w14:paraId="12379A1D" w14:textId="77777777" w:rsidTr="00CF28B4">
        <w:tc>
          <w:tcPr>
            <w:tcW w:w="4508" w:type="dxa"/>
            <w:vAlign w:val="center"/>
          </w:tcPr>
          <w:p w14:paraId="664F45C3" w14:textId="55EE2879" w:rsidR="00347F3F" w:rsidRDefault="00347F3F" w:rsidP="00347F3F">
            <w:pPr>
              <w:spacing w:line="276" w:lineRule="auto"/>
              <w:jc w:val="both"/>
              <w:rPr>
                <w:rFonts w:ascii="Aptos" w:hAnsi="Aptos" w:cs="Times New Roman"/>
                <w:sz w:val="22"/>
                <w:szCs w:val="22"/>
              </w:rPr>
            </w:pPr>
            <w:r>
              <w:t>Total Customers</w:t>
            </w:r>
          </w:p>
        </w:tc>
        <w:tc>
          <w:tcPr>
            <w:tcW w:w="4508" w:type="dxa"/>
            <w:vAlign w:val="center"/>
          </w:tcPr>
          <w:p w14:paraId="0A344494" w14:textId="2C938E23" w:rsidR="00347F3F" w:rsidRDefault="00347F3F" w:rsidP="00347F3F">
            <w:pPr>
              <w:spacing w:line="276" w:lineRule="auto"/>
              <w:jc w:val="both"/>
              <w:rPr>
                <w:rFonts w:ascii="Aptos" w:hAnsi="Aptos" w:cs="Times New Roman"/>
                <w:sz w:val="22"/>
                <w:szCs w:val="22"/>
              </w:rPr>
            </w:pPr>
            <w:r>
              <w:t>3,900</w:t>
            </w:r>
          </w:p>
        </w:tc>
      </w:tr>
      <w:tr w:rsidR="00347F3F" w14:paraId="5E55F324" w14:textId="77777777" w:rsidTr="00CF28B4">
        <w:tc>
          <w:tcPr>
            <w:tcW w:w="4508" w:type="dxa"/>
            <w:vAlign w:val="center"/>
          </w:tcPr>
          <w:p w14:paraId="7A2014C9" w14:textId="33C0A8EF" w:rsidR="00347F3F" w:rsidRDefault="00347F3F" w:rsidP="00347F3F">
            <w:pPr>
              <w:spacing w:line="276" w:lineRule="auto"/>
              <w:jc w:val="both"/>
              <w:rPr>
                <w:rFonts w:ascii="Aptos" w:hAnsi="Aptos" w:cs="Times New Roman"/>
                <w:sz w:val="22"/>
                <w:szCs w:val="22"/>
              </w:rPr>
            </w:pPr>
            <w:r>
              <w:t>Total Purchase Amount</w:t>
            </w:r>
          </w:p>
        </w:tc>
        <w:tc>
          <w:tcPr>
            <w:tcW w:w="4508" w:type="dxa"/>
            <w:vAlign w:val="center"/>
          </w:tcPr>
          <w:p w14:paraId="3BCA6372" w14:textId="011DB8F6" w:rsidR="00347F3F" w:rsidRDefault="00347F3F" w:rsidP="00347F3F">
            <w:pPr>
              <w:spacing w:line="276" w:lineRule="auto"/>
              <w:jc w:val="both"/>
              <w:rPr>
                <w:rFonts w:ascii="Aptos" w:hAnsi="Aptos" w:cs="Times New Roman"/>
                <w:sz w:val="22"/>
                <w:szCs w:val="22"/>
              </w:rPr>
            </w:pPr>
            <w:r>
              <w:t>$233,081</w:t>
            </w:r>
          </w:p>
        </w:tc>
      </w:tr>
      <w:tr w:rsidR="00347F3F" w14:paraId="549665BF" w14:textId="77777777" w:rsidTr="00CF28B4">
        <w:tc>
          <w:tcPr>
            <w:tcW w:w="4508" w:type="dxa"/>
            <w:vAlign w:val="center"/>
          </w:tcPr>
          <w:p w14:paraId="225D870B" w14:textId="6C4D6A90" w:rsidR="00347F3F" w:rsidRDefault="00347F3F" w:rsidP="00347F3F">
            <w:pPr>
              <w:spacing w:line="276" w:lineRule="auto"/>
              <w:jc w:val="both"/>
              <w:rPr>
                <w:rFonts w:ascii="Aptos" w:hAnsi="Aptos" w:cs="Times New Roman"/>
                <w:sz w:val="22"/>
                <w:szCs w:val="22"/>
              </w:rPr>
            </w:pPr>
            <w:r>
              <w:t>Average Purchase Amount</w:t>
            </w:r>
          </w:p>
        </w:tc>
        <w:tc>
          <w:tcPr>
            <w:tcW w:w="4508" w:type="dxa"/>
            <w:vAlign w:val="center"/>
          </w:tcPr>
          <w:p w14:paraId="7912781A" w14:textId="70FE152A" w:rsidR="00347F3F" w:rsidRDefault="00347F3F" w:rsidP="00347F3F">
            <w:pPr>
              <w:spacing w:line="276" w:lineRule="auto"/>
              <w:jc w:val="both"/>
              <w:rPr>
                <w:rFonts w:ascii="Aptos" w:hAnsi="Aptos" w:cs="Times New Roman"/>
                <w:sz w:val="22"/>
                <w:szCs w:val="22"/>
              </w:rPr>
            </w:pPr>
            <w:r>
              <w:t>$59.76</w:t>
            </w:r>
          </w:p>
        </w:tc>
      </w:tr>
      <w:tr w:rsidR="00347F3F" w14:paraId="4B016F29" w14:textId="77777777" w:rsidTr="00CF28B4">
        <w:tc>
          <w:tcPr>
            <w:tcW w:w="4508" w:type="dxa"/>
            <w:vAlign w:val="center"/>
          </w:tcPr>
          <w:p w14:paraId="28CA243C" w14:textId="5E7EE591" w:rsidR="00347F3F" w:rsidRDefault="00347F3F" w:rsidP="00347F3F">
            <w:pPr>
              <w:spacing w:line="276" w:lineRule="auto"/>
              <w:jc w:val="both"/>
              <w:rPr>
                <w:rFonts w:ascii="Aptos" w:hAnsi="Aptos" w:cs="Times New Roman"/>
                <w:sz w:val="22"/>
                <w:szCs w:val="22"/>
              </w:rPr>
            </w:pPr>
            <w:r>
              <w:t>Average Review Rating</w:t>
            </w:r>
          </w:p>
        </w:tc>
        <w:tc>
          <w:tcPr>
            <w:tcW w:w="4508" w:type="dxa"/>
            <w:vAlign w:val="center"/>
          </w:tcPr>
          <w:p w14:paraId="6DDCCF16" w14:textId="4539C883" w:rsidR="00347F3F" w:rsidRDefault="00347F3F" w:rsidP="00347F3F">
            <w:pPr>
              <w:spacing w:line="276" w:lineRule="auto"/>
              <w:jc w:val="both"/>
              <w:rPr>
                <w:rFonts w:ascii="Aptos" w:hAnsi="Aptos" w:cs="Times New Roman"/>
                <w:sz w:val="22"/>
                <w:szCs w:val="22"/>
              </w:rPr>
            </w:pPr>
            <w:r>
              <w:t>3.75</w:t>
            </w:r>
          </w:p>
        </w:tc>
      </w:tr>
    </w:tbl>
    <w:p w14:paraId="0CCA95B0" w14:textId="77777777" w:rsidR="00347F3F" w:rsidRDefault="00347F3F" w:rsidP="00347F3F">
      <w:pPr>
        <w:spacing w:line="276" w:lineRule="auto"/>
        <w:jc w:val="both"/>
        <w:rPr>
          <w:rFonts w:ascii="Aptos" w:hAnsi="Aptos" w:cs="Times New Roman"/>
          <w:sz w:val="22"/>
          <w:szCs w:val="22"/>
        </w:rPr>
      </w:pPr>
    </w:p>
    <w:p w14:paraId="52AF8135" w14:textId="77777777" w:rsidR="00347F3F" w:rsidRDefault="00347F3F" w:rsidP="00347F3F">
      <w:pPr>
        <w:spacing w:line="276" w:lineRule="auto"/>
        <w:jc w:val="both"/>
        <w:rPr>
          <w:rFonts w:ascii="Aptos" w:hAnsi="Aptos" w:cs="Times New Roman"/>
          <w:sz w:val="22"/>
          <w:szCs w:val="22"/>
        </w:rPr>
      </w:pPr>
    </w:p>
    <w:p w14:paraId="48F72EBD" w14:textId="077760AE" w:rsidR="00347F3F" w:rsidRPr="00347F3F" w:rsidRDefault="00347F3F" w:rsidP="00347F3F">
      <w:pPr>
        <w:spacing w:line="276" w:lineRule="auto"/>
        <w:ind w:left="720"/>
        <w:rPr>
          <w:rFonts w:ascii="Aptos" w:hAnsi="Aptos" w:cs="Times New Roman"/>
          <w:b/>
          <w:bCs/>
          <w:sz w:val="34"/>
          <w:szCs w:val="34"/>
        </w:rPr>
      </w:pPr>
      <w:r w:rsidRPr="00347F3F">
        <w:rPr>
          <w:rFonts w:ascii="Aptos" w:hAnsi="Aptos" w:cs="Times New Roman"/>
          <w:b/>
          <w:bCs/>
          <w:sz w:val="34"/>
          <w:szCs w:val="34"/>
        </w:rPr>
        <w:t>9. CATEGORY ANALYSIS</w:t>
      </w:r>
    </w:p>
    <w:p w14:paraId="6E036DFC" w14:textId="77777777" w:rsidR="00347F3F" w:rsidRPr="00347F3F" w:rsidRDefault="00347F3F" w:rsidP="00347F3F">
      <w:pPr>
        <w:spacing w:line="276" w:lineRule="auto"/>
        <w:rPr>
          <w:rFonts w:ascii="Aptos" w:hAnsi="Aptos" w:cs="Times New Roman"/>
          <w:sz w:val="22"/>
          <w:szCs w:val="22"/>
        </w:rPr>
      </w:pPr>
      <w:r w:rsidRPr="00347F3F">
        <w:rPr>
          <w:rFonts w:ascii="Aptos" w:hAnsi="Aptos" w:cs="Times New Roman"/>
          <w:sz w:val="22"/>
          <w:szCs w:val="22"/>
        </w:rPr>
        <w:t>The category-level analysis was performed by calculating the total purchase amount, average purchase amount, and number of records for each product category.</w:t>
      </w:r>
    </w:p>
    <w:p w14:paraId="149F5A94" w14:textId="77777777" w:rsidR="00347F3F" w:rsidRPr="00347F3F" w:rsidRDefault="00347F3F" w:rsidP="00347F3F">
      <w:pPr>
        <w:spacing w:line="276" w:lineRule="auto"/>
        <w:rPr>
          <w:rFonts w:ascii="Aptos" w:hAnsi="Aptos" w:cs="Times New Roman"/>
          <w:sz w:val="22"/>
          <w:szCs w:val="22"/>
        </w:rPr>
      </w:pPr>
      <w:r w:rsidRPr="00347F3F">
        <w:rPr>
          <w:rFonts w:ascii="Aptos" w:hAnsi="Aptos" w:cs="Times New Roman"/>
          <w:sz w:val="22"/>
          <w:szCs w:val="22"/>
        </w:rPr>
        <w:t>Clothing recorded the highest total purchase amount at $104,264, followed by Accessories at $74,200, Footwear at $36,093, and Outerwear at $18,524. Clothing also contains the largest number of records, so its higher total is partly associated with its larger record count.</w:t>
      </w:r>
    </w:p>
    <w:p w14:paraId="4062A753" w14:textId="77777777" w:rsidR="00347F3F" w:rsidRDefault="00347F3F" w:rsidP="00347F3F">
      <w:pPr>
        <w:spacing w:line="276" w:lineRule="auto"/>
        <w:rPr>
          <w:rFonts w:ascii="Aptos" w:hAnsi="Aptos" w:cs="Times New Roman"/>
          <w:sz w:val="22"/>
          <w:szCs w:val="22"/>
        </w:rPr>
      </w:pPr>
      <w:r w:rsidRPr="00347F3F">
        <w:rPr>
          <w:rFonts w:ascii="Aptos" w:hAnsi="Aptos" w:cs="Times New Roman"/>
          <w:sz w:val="22"/>
          <w:szCs w:val="22"/>
        </w:rPr>
        <w:t>Footwear recorded the highest average purchase amount at approximately $60.26, although the difference between category averages was relatively small.</w:t>
      </w:r>
    </w:p>
    <w:p w14:paraId="1E026D86" w14:textId="1EEBC790" w:rsidR="00292BCF" w:rsidRPr="00292BCF" w:rsidRDefault="00292BCF" w:rsidP="00292BCF">
      <w:pPr>
        <w:spacing w:line="276" w:lineRule="auto"/>
        <w:jc w:val="center"/>
        <w:rPr>
          <w:rFonts w:ascii="Aptos" w:hAnsi="Aptos" w:cs="Times New Roman"/>
          <w:i/>
          <w:iCs/>
          <w:sz w:val="22"/>
          <w:szCs w:val="22"/>
        </w:rPr>
      </w:pPr>
      <w:r>
        <w:rPr>
          <w:rFonts w:ascii="Aptos" w:hAnsi="Aptos" w:cs="Times New Roman"/>
          <w:noProof/>
          <w:sz w:val="22"/>
          <w:szCs w:val="22"/>
        </w:rPr>
        <w:lastRenderedPageBreak/>
        <w:drawing>
          <wp:inline distT="0" distB="0" distL="0" distR="0" wp14:anchorId="56539D5A" wp14:editId="74F15C5C">
            <wp:extent cx="4774019" cy="2668270"/>
            <wp:effectExtent l="0" t="0" r="7620" b="0"/>
            <wp:docPr id="1611250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50836" name="Picture 1611250836"/>
                    <pic:cNvPicPr/>
                  </pic:nvPicPr>
                  <pic:blipFill>
                    <a:blip r:embed="rId6">
                      <a:extLst>
                        <a:ext uri="{28A0092B-C50C-407E-A947-70E740481C1C}">
                          <a14:useLocalDpi xmlns:a14="http://schemas.microsoft.com/office/drawing/2010/main" val="0"/>
                        </a:ext>
                      </a:extLst>
                    </a:blip>
                    <a:stretch>
                      <a:fillRect/>
                    </a:stretch>
                  </pic:blipFill>
                  <pic:spPr>
                    <a:xfrm>
                      <a:off x="0" y="0"/>
                      <a:ext cx="4787365" cy="2675729"/>
                    </a:xfrm>
                    <a:prstGeom prst="rect">
                      <a:avLst/>
                    </a:prstGeom>
                  </pic:spPr>
                </pic:pic>
              </a:graphicData>
            </a:graphic>
          </wp:inline>
        </w:drawing>
      </w:r>
    </w:p>
    <w:p w14:paraId="27FB05E3" w14:textId="77777777" w:rsidR="00292BCF" w:rsidRDefault="00292BCF" w:rsidP="00292BCF">
      <w:pPr>
        <w:spacing w:line="276" w:lineRule="auto"/>
        <w:jc w:val="center"/>
        <w:rPr>
          <w:rFonts w:ascii="Aptos" w:hAnsi="Aptos" w:cs="Times New Roman"/>
          <w:b/>
          <w:bCs/>
          <w:i/>
          <w:iCs/>
          <w:sz w:val="22"/>
          <w:szCs w:val="22"/>
        </w:rPr>
      </w:pPr>
    </w:p>
    <w:p w14:paraId="4B7350A4" w14:textId="7BA9464E" w:rsidR="00292BCF" w:rsidRDefault="00292BCF" w:rsidP="00292BCF">
      <w:pPr>
        <w:spacing w:line="276" w:lineRule="auto"/>
        <w:jc w:val="center"/>
        <w:rPr>
          <w:rFonts w:ascii="Aptos" w:hAnsi="Aptos" w:cs="Times New Roman"/>
          <w:b/>
          <w:bCs/>
          <w:i/>
          <w:iCs/>
          <w:sz w:val="22"/>
          <w:szCs w:val="22"/>
        </w:rPr>
      </w:pPr>
      <w:r w:rsidRPr="00292BCF">
        <w:rPr>
          <w:rFonts w:ascii="Aptos" w:hAnsi="Aptos" w:cs="Times New Roman"/>
          <w:b/>
          <w:bCs/>
          <w:i/>
          <w:iCs/>
          <w:sz w:val="22"/>
          <w:szCs w:val="22"/>
        </w:rPr>
        <w:t>Figure 1: Category Performance by Total Purchase Amount</w:t>
      </w:r>
    </w:p>
    <w:p w14:paraId="620912F0" w14:textId="77777777" w:rsidR="00292BCF" w:rsidRDefault="00292BCF" w:rsidP="00292BCF">
      <w:pPr>
        <w:spacing w:line="276" w:lineRule="auto"/>
        <w:jc w:val="center"/>
        <w:rPr>
          <w:rFonts w:ascii="Aptos" w:hAnsi="Aptos" w:cs="Times New Roman"/>
          <w:b/>
          <w:bCs/>
          <w:i/>
          <w:iCs/>
          <w:sz w:val="22"/>
          <w:szCs w:val="22"/>
        </w:rPr>
      </w:pPr>
    </w:p>
    <w:p w14:paraId="55C59B5E" w14:textId="56703E0B" w:rsidR="00292BCF" w:rsidRPr="00292BCF" w:rsidRDefault="00292BCF" w:rsidP="00292BCF">
      <w:pPr>
        <w:spacing w:line="276" w:lineRule="auto"/>
        <w:ind w:left="720"/>
        <w:rPr>
          <w:rFonts w:ascii="Aptos" w:hAnsi="Aptos" w:cs="Times New Roman"/>
          <w:b/>
          <w:bCs/>
          <w:sz w:val="34"/>
          <w:szCs w:val="34"/>
        </w:rPr>
      </w:pPr>
      <w:r w:rsidRPr="00292BCF">
        <w:rPr>
          <w:rFonts w:ascii="Aptos" w:hAnsi="Aptos" w:cs="Times New Roman"/>
          <w:b/>
          <w:bCs/>
          <w:sz w:val="34"/>
          <w:szCs w:val="34"/>
        </w:rPr>
        <w:t>10. TOP 10 PRODUCTS BY TOTAL PURCHASE AMOUNT</w:t>
      </w:r>
    </w:p>
    <w:p w14:paraId="2AA71D23" w14:textId="77777777" w:rsidR="00292BCF" w:rsidRPr="00292BCF" w:rsidRDefault="00292BCF" w:rsidP="00292BCF">
      <w:pPr>
        <w:spacing w:line="276" w:lineRule="auto"/>
        <w:jc w:val="both"/>
        <w:rPr>
          <w:rFonts w:ascii="Aptos" w:hAnsi="Aptos" w:cs="Times New Roman"/>
          <w:sz w:val="22"/>
          <w:szCs w:val="22"/>
        </w:rPr>
      </w:pPr>
      <w:r w:rsidRPr="00292BCF">
        <w:rPr>
          <w:rFonts w:ascii="Aptos" w:hAnsi="Aptos" w:cs="Times New Roman"/>
          <w:sz w:val="22"/>
          <w:szCs w:val="22"/>
        </w:rPr>
        <w:t>The individual product analysis identified the products with the highest total purchase amounts in the dataset. Blouse recorded the highest total purchase amount among the analyzed products at $10,410, followed by Shirt at $10,332 and Dress at $10,320.</w:t>
      </w:r>
    </w:p>
    <w:p w14:paraId="6815847B" w14:textId="5BE812E9" w:rsidR="00292BCF" w:rsidRDefault="00292BCF" w:rsidP="00292BCF">
      <w:pPr>
        <w:spacing w:line="276" w:lineRule="auto"/>
        <w:jc w:val="both"/>
        <w:rPr>
          <w:rFonts w:ascii="Aptos" w:hAnsi="Aptos" w:cs="Times New Roman"/>
          <w:sz w:val="22"/>
          <w:szCs w:val="22"/>
        </w:rPr>
      </w:pPr>
      <w:r w:rsidRPr="00292BCF">
        <w:rPr>
          <w:rFonts w:ascii="Aptos" w:hAnsi="Aptos" w:cs="Times New Roman"/>
          <w:sz w:val="22"/>
          <w:szCs w:val="22"/>
        </w:rPr>
        <w:t xml:space="preserve">The remaining products in the top ten were Pants, </w:t>
      </w:r>
      <w:r w:rsidRPr="00292BCF">
        <w:rPr>
          <w:rFonts w:ascii="Aptos" w:hAnsi="Aptos" w:cs="Times New Roman"/>
          <w:sz w:val="22"/>
          <w:szCs w:val="22"/>
        </w:rPr>
        <w:t>Jewellery</w:t>
      </w:r>
      <w:r w:rsidRPr="00292BCF">
        <w:rPr>
          <w:rFonts w:ascii="Aptos" w:hAnsi="Aptos" w:cs="Times New Roman"/>
          <w:sz w:val="22"/>
          <w:szCs w:val="22"/>
        </w:rPr>
        <w:t>, Sunglasses, Belt, Scarf, Sweater, and Shorts. These results show the distribution of purchase amounts across individual product types in the dataset.</w:t>
      </w:r>
    </w:p>
    <w:p w14:paraId="6E7DECC8" w14:textId="273587C7" w:rsidR="00F036E9" w:rsidRDefault="00F036E9" w:rsidP="00F036E9">
      <w:pPr>
        <w:spacing w:line="276" w:lineRule="auto"/>
        <w:jc w:val="center"/>
        <w:rPr>
          <w:rFonts w:ascii="Aptos" w:hAnsi="Aptos" w:cs="Times New Roman"/>
          <w:sz w:val="22"/>
          <w:szCs w:val="22"/>
        </w:rPr>
      </w:pPr>
      <w:r>
        <w:rPr>
          <w:rFonts w:ascii="Aptos" w:hAnsi="Aptos" w:cs="Times New Roman"/>
          <w:noProof/>
          <w:sz w:val="22"/>
          <w:szCs w:val="22"/>
        </w:rPr>
        <w:drawing>
          <wp:inline distT="0" distB="0" distL="0" distR="0" wp14:anchorId="4BA696C3" wp14:editId="51AB5C91">
            <wp:extent cx="4476115" cy="2668772"/>
            <wp:effectExtent l="0" t="0" r="635" b="0"/>
            <wp:docPr id="1523015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5868" name="Picture 1523015868"/>
                    <pic:cNvPicPr/>
                  </pic:nvPicPr>
                  <pic:blipFill>
                    <a:blip r:embed="rId7">
                      <a:extLst>
                        <a:ext uri="{28A0092B-C50C-407E-A947-70E740481C1C}">
                          <a14:useLocalDpi xmlns:a14="http://schemas.microsoft.com/office/drawing/2010/main" val="0"/>
                        </a:ext>
                      </a:extLst>
                    </a:blip>
                    <a:stretch>
                      <a:fillRect/>
                    </a:stretch>
                  </pic:blipFill>
                  <pic:spPr>
                    <a:xfrm>
                      <a:off x="0" y="0"/>
                      <a:ext cx="4476115" cy="2668772"/>
                    </a:xfrm>
                    <a:prstGeom prst="rect">
                      <a:avLst/>
                    </a:prstGeom>
                  </pic:spPr>
                </pic:pic>
              </a:graphicData>
            </a:graphic>
          </wp:inline>
        </w:drawing>
      </w:r>
    </w:p>
    <w:p w14:paraId="623BD5CD" w14:textId="0D596108" w:rsidR="00F036E9" w:rsidRPr="00F036E9" w:rsidRDefault="00F036E9" w:rsidP="00F036E9">
      <w:pPr>
        <w:spacing w:line="276" w:lineRule="auto"/>
        <w:jc w:val="center"/>
        <w:rPr>
          <w:rFonts w:ascii="Aptos" w:hAnsi="Aptos" w:cs="Times New Roman"/>
          <w:b/>
          <w:bCs/>
          <w:i/>
          <w:iCs/>
          <w:sz w:val="22"/>
          <w:szCs w:val="22"/>
        </w:rPr>
      </w:pPr>
      <w:r w:rsidRPr="00F036E9">
        <w:rPr>
          <w:rFonts w:ascii="Aptos" w:hAnsi="Aptos" w:cs="Times New Roman"/>
          <w:b/>
          <w:bCs/>
          <w:i/>
          <w:iCs/>
          <w:sz w:val="22"/>
          <w:szCs w:val="22"/>
        </w:rPr>
        <w:t>Figure 2: Top 10 Products by Total Purchase Amount</w:t>
      </w:r>
    </w:p>
    <w:p w14:paraId="0CA78FFD" w14:textId="77777777" w:rsidR="00F036E9" w:rsidRDefault="00F036E9" w:rsidP="00F036E9">
      <w:pPr>
        <w:ind w:left="720"/>
        <w:rPr>
          <w:rFonts w:ascii="Aptos" w:hAnsi="Aptos" w:cs="Times New Roman"/>
          <w:b/>
          <w:bCs/>
          <w:sz w:val="34"/>
          <w:szCs w:val="34"/>
        </w:rPr>
      </w:pPr>
      <w:r>
        <w:rPr>
          <w:rFonts w:ascii="Aptos" w:hAnsi="Aptos" w:cs="Times New Roman"/>
          <w:sz w:val="22"/>
          <w:szCs w:val="22"/>
        </w:rPr>
        <w:br w:type="page"/>
      </w:r>
      <w:r w:rsidRPr="00F036E9">
        <w:rPr>
          <w:rFonts w:ascii="Aptos" w:hAnsi="Aptos" w:cs="Times New Roman"/>
          <w:b/>
          <w:bCs/>
          <w:sz w:val="34"/>
          <w:szCs w:val="34"/>
        </w:rPr>
        <w:lastRenderedPageBreak/>
        <w:t>11. PAYMENT METHOD ANALYSIS</w:t>
      </w:r>
      <w:r w:rsidRPr="00F036E9">
        <w:rPr>
          <w:rFonts w:ascii="Aptos" w:hAnsi="Aptos" w:cs="Times New Roman"/>
          <w:b/>
          <w:bCs/>
          <w:sz w:val="34"/>
          <w:szCs w:val="34"/>
        </w:rPr>
        <w:t xml:space="preserve"> </w:t>
      </w:r>
    </w:p>
    <w:p w14:paraId="0519B333" w14:textId="77777777" w:rsidR="00F036E9" w:rsidRPr="00F036E9" w:rsidRDefault="00F036E9" w:rsidP="00F036E9">
      <w:pPr>
        <w:spacing w:line="276" w:lineRule="auto"/>
        <w:jc w:val="both"/>
        <w:rPr>
          <w:rFonts w:ascii="Aptos" w:hAnsi="Aptos" w:cs="Times New Roman"/>
          <w:sz w:val="22"/>
          <w:szCs w:val="22"/>
        </w:rPr>
      </w:pPr>
      <w:r w:rsidRPr="00F036E9">
        <w:rPr>
          <w:rFonts w:ascii="Aptos" w:hAnsi="Aptos" w:cs="Times New Roman"/>
          <w:sz w:val="22"/>
          <w:szCs w:val="22"/>
        </w:rPr>
        <w:t>Payment method usage was analyzed using the number of customer records associated with each payment method.</w:t>
      </w:r>
    </w:p>
    <w:p w14:paraId="45FC4F31" w14:textId="77777777" w:rsidR="00F036E9" w:rsidRPr="00F036E9" w:rsidRDefault="00F036E9" w:rsidP="00F036E9">
      <w:pPr>
        <w:spacing w:line="276" w:lineRule="auto"/>
        <w:jc w:val="both"/>
        <w:rPr>
          <w:rFonts w:ascii="Aptos" w:hAnsi="Aptos" w:cs="Times New Roman"/>
          <w:sz w:val="22"/>
          <w:szCs w:val="22"/>
        </w:rPr>
      </w:pPr>
      <w:r w:rsidRPr="00F036E9">
        <w:rPr>
          <w:rFonts w:ascii="Aptos" w:hAnsi="Aptos" w:cs="Times New Roman"/>
          <w:sz w:val="22"/>
          <w:szCs w:val="22"/>
        </w:rPr>
        <w:t>PayPal was the most frequently used payment method with 677 records, followed by Credit Card with 671 and Cash with 670. Debit Card, Venmo, and Bank Transfer accounted for 636, 634, and 612 records respectively.</w:t>
      </w:r>
    </w:p>
    <w:p w14:paraId="7B76F652" w14:textId="77777777" w:rsidR="00F036E9" w:rsidRDefault="00F036E9" w:rsidP="00F036E9">
      <w:pPr>
        <w:spacing w:line="276" w:lineRule="auto"/>
        <w:jc w:val="both"/>
        <w:rPr>
          <w:rFonts w:ascii="Aptos" w:hAnsi="Aptos" w:cs="Times New Roman"/>
          <w:sz w:val="22"/>
          <w:szCs w:val="22"/>
        </w:rPr>
      </w:pPr>
      <w:r w:rsidRPr="00F036E9">
        <w:rPr>
          <w:rFonts w:ascii="Aptos" w:hAnsi="Aptos" w:cs="Times New Roman"/>
          <w:sz w:val="22"/>
          <w:szCs w:val="22"/>
        </w:rPr>
        <w:t>The distribution indicates that customers used multiple payment methods, with no single method accounting for an overwhelming majority of records.</w:t>
      </w:r>
    </w:p>
    <w:p w14:paraId="47808D3E" w14:textId="7C6874BA" w:rsidR="00F036E9" w:rsidRDefault="00F036E9" w:rsidP="00F036E9">
      <w:pPr>
        <w:spacing w:line="276" w:lineRule="auto"/>
        <w:jc w:val="center"/>
        <w:rPr>
          <w:rFonts w:ascii="Aptos" w:hAnsi="Aptos" w:cs="Times New Roman"/>
          <w:sz w:val="22"/>
          <w:szCs w:val="22"/>
        </w:rPr>
      </w:pPr>
      <w:r>
        <w:rPr>
          <w:rFonts w:ascii="Aptos" w:hAnsi="Aptos" w:cs="Times New Roman"/>
          <w:noProof/>
          <w:sz w:val="22"/>
          <w:szCs w:val="22"/>
        </w:rPr>
        <w:drawing>
          <wp:inline distT="0" distB="0" distL="0" distR="0" wp14:anchorId="4E530186" wp14:editId="40D5DEC7">
            <wp:extent cx="3540642" cy="3263851"/>
            <wp:effectExtent l="0" t="0" r="3175" b="0"/>
            <wp:docPr id="19545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267" name="Picture 19545267"/>
                    <pic:cNvPicPr/>
                  </pic:nvPicPr>
                  <pic:blipFill>
                    <a:blip r:embed="rId8">
                      <a:extLst>
                        <a:ext uri="{28A0092B-C50C-407E-A947-70E740481C1C}">
                          <a14:useLocalDpi xmlns:a14="http://schemas.microsoft.com/office/drawing/2010/main" val="0"/>
                        </a:ext>
                      </a:extLst>
                    </a:blip>
                    <a:stretch>
                      <a:fillRect/>
                    </a:stretch>
                  </pic:blipFill>
                  <pic:spPr>
                    <a:xfrm>
                      <a:off x="0" y="0"/>
                      <a:ext cx="3540642" cy="3263851"/>
                    </a:xfrm>
                    <a:prstGeom prst="rect">
                      <a:avLst/>
                    </a:prstGeom>
                  </pic:spPr>
                </pic:pic>
              </a:graphicData>
            </a:graphic>
          </wp:inline>
        </w:drawing>
      </w:r>
    </w:p>
    <w:p w14:paraId="02966D62" w14:textId="77777777" w:rsidR="00F036E9" w:rsidRDefault="00F036E9" w:rsidP="00F036E9">
      <w:pPr>
        <w:spacing w:line="276" w:lineRule="auto"/>
        <w:jc w:val="center"/>
        <w:rPr>
          <w:rFonts w:ascii="Aptos" w:hAnsi="Aptos" w:cs="Times New Roman"/>
          <w:b/>
          <w:bCs/>
          <w:i/>
          <w:iCs/>
          <w:sz w:val="22"/>
          <w:szCs w:val="22"/>
        </w:rPr>
      </w:pPr>
      <w:r w:rsidRPr="00F036E9">
        <w:rPr>
          <w:rFonts w:ascii="Aptos" w:hAnsi="Aptos" w:cs="Times New Roman"/>
          <w:b/>
          <w:bCs/>
          <w:i/>
          <w:iCs/>
          <w:sz w:val="22"/>
          <w:szCs w:val="22"/>
        </w:rPr>
        <w:t>Figure 3: Customer Payment Method Preferences</w:t>
      </w:r>
    </w:p>
    <w:p w14:paraId="48C1CED9" w14:textId="77777777" w:rsidR="00F036E9" w:rsidRPr="00F036E9" w:rsidRDefault="00F036E9" w:rsidP="00F036E9">
      <w:pPr>
        <w:spacing w:line="276" w:lineRule="auto"/>
        <w:jc w:val="center"/>
        <w:rPr>
          <w:rFonts w:ascii="Aptos" w:hAnsi="Aptos" w:cs="Times New Roman"/>
          <w:b/>
          <w:bCs/>
          <w:sz w:val="34"/>
          <w:szCs w:val="34"/>
        </w:rPr>
      </w:pPr>
    </w:p>
    <w:p w14:paraId="1FA54756" w14:textId="5CF909B1" w:rsidR="00F036E9" w:rsidRDefault="00F036E9" w:rsidP="00F036E9">
      <w:pPr>
        <w:spacing w:line="276" w:lineRule="auto"/>
        <w:ind w:left="720"/>
        <w:rPr>
          <w:rFonts w:ascii="Aptos" w:hAnsi="Aptos" w:cs="Times New Roman"/>
          <w:b/>
          <w:bCs/>
          <w:sz w:val="34"/>
          <w:szCs w:val="34"/>
        </w:rPr>
      </w:pPr>
      <w:r w:rsidRPr="00F036E9">
        <w:rPr>
          <w:rFonts w:ascii="Aptos" w:hAnsi="Aptos" w:cs="Times New Roman"/>
          <w:b/>
          <w:bCs/>
          <w:sz w:val="34"/>
          <w:szCs w:val="34"/>
        </w:rPr>
        <w:t>12. SUBSCRIPTION ANALYSIS</w:t>
      </w:r>
    </w:p>
    <w:p w14:paraId="2C2ECC57" w14:textId="77777777" w:rsidR="00F036E9" w:rsidRPr="00F036E9" w:rsidRDefault="00F036E9" w:rsidP="00F036E9">
      <w:pPr>
        <w:spacing w:line="276" w:lineRule="auto"/>
        <w:jc w:val="both"/>
        <w:rPr>
          <w:rFonts w:ascii="Aptos" w:hAnsi="Aptos" w:cs="Times New Roman"/>
          <w:sz w:val="22"/>
          <w:szCs w:val="22"/>
        </w:rPr>
      </w:pPr>
      <w:r w:rsidRPr="00F036E9">
        <w:rPr>
          <w:rFonts w:ascii="Aptos" w:hAnsi="Aptos" w:cs="Times New Roman"/>
          <w:sz w:val="22"/>
          <w:szCs w:val="22"/>
        </w:rPr>
        <w:t>Subscription status was analyzed by comparing total purchase amount, average purchase amount, and record count between subscribed and non-subscribed customers.</w:t>
      </w:r>
    </w:p>
    <w:p w14:paraId="1A61F2DC" w14:textId="77777777" w:rsidR="00F036E9" w:rsidRPr="00F036E9" w:rsidRDefault="00F036E9" w:rsidP="00F036E9">
      <w:pPr>
        <w:spacing w:line="276" w:lineRule="auto"/>
        <w:jc w:val="both"/>
        <w:rPr>
          <w:rFonts w:ascii="Aptos" w:hAnsi="Aptos" w:cs="Times New Roman"/>
          <w:sz w:val="22"/>
          <w:szCs w:val="22"/>
        </w:rPr>
      </w:pPr>
      <w:r w:rsidRPr="00F036E9">
        <w:rPr>
          <w:rFonts w:ascii="Aptos" w:hAnsi="Aptos" w:cs="Times New Roman"/>
          <w:sz w:val="22"/>
          <w:szCs w:val="22"/>
        </w:rPr>
        <w:t>Non-subscribed customers accounted for 2,847 records and a total purchase amount of $170,436. Subscribed customers accounted for 1,053 records and a total purchase amount of $62,645.</w:t>
      </w:r>
    </w:p>
    <w:p w14:paraId="3AAE9FD0" w14:textId="77777777" w:rsidR="00F036E9" w:rsidRDefault="00F036E9" w:rsidP="00F036E9">
      <w:pPr>
        <w:spacing w:line="276" w:lineRule="auto"/>
        <w:jc w:val="both"/>
        <w:rPr>
          <w:rFonts w:ascii="Aptos" w:hAnsi="Aptos" w:cs="Times New Roman"/>
          <w:sz w:val="22"/>
          <w:szCs w:val="22"/>
        </w:rPr>
      </w:pPr>
      <w:r w:rsidRPr="00F036E9">
        <w:rPr>
          <w:rFonts w:ascii="Aptos" w:hAnsi="Aptos" w:cs="Times New Roman"/>
          <w:sz w:val="22"/>
          <w:szCs w:val="22"/>
        </w:rPr>
        <w:t>The average purchase amounts were $59.87 for non-subscribed customers and $59.49 for subscribed customers. The averages are close, indicating only a small observed difference in average purchase amount between the two groups in this dataset.</w:t>
      </w:r>
    </w:p>
    <w:p w14:paraId="4A84AF6F" w14:textId="77777777" w:rsidR="00AB0FA1" w:rsidRDefault="00AB0FA1" w:rsidP="00F036E9">
      <w:pPr>
        <w:spacing w:line="276" w:lineRule="auto"/>
        <w:jc w:val="both"/>
        <w:rPr>
          <w:rFonts w:ascii="Aptos" w:hAnsi="Aptos" w:cs="Times New Roman"/>
          <w:sz w:val="22"/>
          <w:szCs w:val="22"/>
        </w:rPr>
      </w:pPr>
    </w:p>
    <w:p w14:paraId="5E0D2A5E" w14:textId="5BECD023" w:rsidR="00AB0FA1" w:rsidRDefault="00AB0FA1" w:rsidP="00AB0FA1">
      <w:pPr>
        <w:spacing w:line="276" w:lineRule="auto"/>
        <w:jc w:val="center"/>
        <w:rPr>
          <w:rFonts w:ascii="Aptos" w:hAnsi="Aptos" w:cs="Times New Roman"/>
          <w:sz w:val="22"/>
          <w:szCs w:val="22"/>
        </w:rPr>
      </w:pPr>
      <w:r>
        <w:rPr>
          <w:rFonts w:ascii="Aptos" w:hAnsi="Aptos" w:cs="Times New Roman"/>
          <w:noProof/>
          <w:sz w:val="22"/>
          <w:szCs w:val="22"/>
        </w:rPr>
        <w:lastRenderedPageBreak/>
        <w:drawing>
          <wp:inline distT="0" distB="0" distL="0" distR="0" wp14:anchorId="26F9C2DB" wp14:editId="7D5BE34A">
            <wp:extent cx="3848100" cy="2860158"/>
            <wp:effectExtent l="0" t="0" r="0" b="0"/>
            <wp:docPr id="18758278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27828" name="Picture 1875827828"/>
                    <pic:cNvPicPr/>
                  </pic:nvPicPr>
                  <pic:blipFill>
                    <a:blip r:embed="rId9">
                      <a:extLst>
                        <a:ext uri="{28A0092B-C50C-407E-A947-70E740481C1C}">
                          <a14:useLocalDpi xmlns:a14="http://schemas.microsoft.com/office/drawing/2010/main" val="0"/>
                        </a:ext>
                      </a:extLst>
                    </a:blip>
                    <a:stretch>
                      <a:fillRect/>
                    </a:stretch>
                  </pic:blipFill>
                  <pic:spPr>
                    <a:xfrm>
                      <a:off x="0" y="0"/>
                      <a:ext cx="3873593" cy="2879106"/>
                    </a:xfrm>
                    <a:prstGeom prst="rect">
                      <a:avLst/>
                    </a:prstGeom>
                  </pic:spPr>
                </pic:pic>
              </a:graphicData>
            </a:graphic>
          </wp:inline>
        </w:drawing>
      </w:r>
    </w:p>
    <w:p w14:paraId="26DFB4C7" w14:textId="0BC7AC90" w:rsidR="00AB0FA1" w:rsidRPr="00AB0FA1" w:rsidRDefault="00AB0FA1" w:rsidP="00AB0FA1">
      <w:pPr>
        <w:spacing w:line="276" w:lineRule="auto"/>
        <w:jc w:val="center"/>
        <w:rPr>
          <w:rFonts w:ascii="Aptos" w:hAnsi="Aptos" w:cs="Times New Roman"/>
          <w:b/>
          <w:bCs/>
          <w:i/>
          <w:iCs/>
          <w:sz w:val="22"/>
          <w:szCs w:val="22"/>
        </w:rPr>
      </w:pPr>
      <w:r w:rsidRPr="00AB0FA1">
        <w:rPr>
          <w:rFonts w:ascii="Aptos" w:hAnsi="Aptos" w:cs="Times New Roman"/>
          <w:b/>
          <w:bCs/>
          <w:i/>
          <w:iCs/>
          <w:sz w:val="22"/>
          <w:szCs w:val="22"/>
        </w:rPr>
        <w:t>Figure 4: Average Purchase Amount by Subscription Status</w:t>
      </w:r>
    </w:p>
    <w:p w14:paraId="519ADF79" w14:textId="77777777" w:rsidR="00AB0FA1" w:rsidRDefault="00AB0FA1" w:rsidP="00F036E9">
      <w:pPr>
        <w:spacing w:line="276" w:lineRule="auto"/>
        <w:rPr>
          <w:rFonts w:ascii="Aptos" w:hAnsi="Aptos" w:cs="Times New Roman"/>
          <w:b/>
          <w:bCs/>
          <w:sz w:val="34"/>
          <w:szCs w:val="34"/>
        </w:rPr>
      </w:pPr>
    </w:p>
    <w:p w14:paraId="232512A7" w14:textId="3A9DC4FD" w:rsidR="00F036E9" w:rsidRPr="00F036E9" w:rsidRDefault="00AB0FA1" w:rsidP="00AB0FA1">
      <w:pPr>
        <w:spacing w:line="276" w:lineRule="auto"/>
        <w:ind w:left="720"/>
        <w:rPr>
          <w:rFonts w:ascii="Aptos" w:hAnsi="Aptos" w:cs="Times New Roman"/>
          <w:b/>
          <w:bCs/>
          <w:sz w:val="34"/>
          <w:szCs w:val="34"/>
        </w:rPr>
      </w:pPr>
      <w:r w:rsidRPr="00AB0FA1">
        <w:rPr>
          <w:rFonts w:ascii="Aptos" w:hAnsi="Aptos" w:cs="Times New Roman"/>
          <w:b/>
          <w:bCs/>
          <w:sz w:val="34"/>
          <w:szCs w:val="34"/>
        </w:rPr>
        <w:t>13. DISCOUNT ANALYSIS</w:t>
      </w:r>
    </w:p>
    <w:p w14:paraId="74E8E228" w14:textId="77777777" w:rsidR="00AB0FA1" w:rsidRPr="00AB0FA1" w:rsidRDefault="00AB0FA1" w:rsidP="00AB0FA1">
      <w:pPr>
        <w:spacing w:line="276" w:lineRule="auto"/>
        <w:jc w:val="both"/>
        <w:rPr>
          <w:rFonts w:ascii="Aptos" w:hAnsi="Aptos" w:cs="Times New Roman"/>
          <w:sz w:val="22"/>
          <w:szCs w:val="22"/>
        </w:rPr>
      </w:pPr>
      <w:r w:rsidRPr="00AB0FA1">
        <w:rPr>
          <w:rFonts w:ascii="Aptos" w:hAnsi="Aptos" w:cs="Times New Roman"/>
          <w:sz w:val="22"/>
          <w:szCs w:val="22"/>
        </w:rPr>
        <w:t>Purchase records were compared based on whether a discount was applied.</w:t>
      </w:r>
    </w:p>
    <w:p w14:paraId="25392061" w14:textId="77777777" w:rsidR="00AB0FA1" w:rsidRPr="00AB0FA1" w:rsidRDefault="00AB0FA1" w:rsidP="00AB0FA1">
      <w:pPr>
        <w:spacing w:line="276" w:lineRule="auto"/>
        <w:jc w:val="both"/>
        <w:rPr>
          <w:rFonts w:ascii="Aptos" w:hAnsi="Aptos" w:cs="Times New Roman"/>
          <w:sz w:val="22"/>
          <w:szCs w:val="22"/>
        </w:rPr>
      </w:pPr>
      <w:r w:rsidRPr="00AB0FA1">
        <w:rPr>
          <w:rFonts w:ascii="Aptos" w:hAnsi="Aptos" w:cs="Times New Roman"/>
          <w:sz w:val="22"/>
          <w:szCs w:val="22"/>
        </w:rPr>
        <w:t>Records without a discount had an average purchase amount of approximately $60.13, while records with a discount had an average purchase amount of approximately $59.28. The total purchase amount was $133,670 for records without discounts and $99,411 for records with discounts.</w:t>
      </w:r>
    </w:p>
    <w:p w14:paraId="1B9BE8DB" w14:textId="77777777" w:rsidR="00AB0FA1" w:rsidRPr="00AB0FA1" w:rsidRDefault="00AB0FA1" w:rsidP="00AB0FA1">
      <w:pPr>
        <w:spacing w:line="276" w:lineRule="auto"/>
        <w:jc w:val="both"/>
        <w:rPr>
          <w:rFonts w:ascii="Aptos" w:hAnsi="Aptos" w:cs="Times New Roman"/>
          <w:sz w:val="22"/>
          <w:szCs w:val="22"/>
        </w:rPr>
      </w:pPr>
      <w:r w:rsidRPr="00AB0FA1">
        <w:rPr>
          <w:rFonts w:ascii="Aptos" w:hAnsi="Aptos" w:cs="Times New Roman"/>
          <w:sz w:val="22"/>
          <w:szCs w:val="22"/>
        </w:rPr>
        <w:t>These figures describe an observed difference in the dataset and should not be interpreted as proof that discounts caused lower purchase amounts.</w:t>
      </w:r>
    </w:p>
    <w:p w14:paraId="3B5C5CF9" w14:textId="77777777" w:rsidR="00F036E9" w:rsidRPr="00F036E9" w:rsidRDefault="00F036E9" w:rsidP="00AB0FA1">
      <w:pPr>
        <w:spacing w:line="276" w:lineRule="auto"/>
        <w:rPr>
          <w:rFonts w:ascii="Aptos" w:hAnsi="Aptos" w:cs="Times New Roman"/>
          <w:sz w:val="22"/>
          <w:szCs w:val="22"/>
        </w:rPr>
      </w:pPr>
    </w:p>
    <w:p w14:paraId="0F16D4AB" w14:textId="57B03769" w:rsidR="00F036E9" w:rsidRDefault="00AB0FA1" w:rsidP="00AB0FA1">
      <w:pPr>
        <w:ind w:left="720"/>
        <w:rPr>
          <w:rFonts w:ascii="Aptos" w:hAnsi="Aptos" w:cs="Times New Roman"/>
          <w:b/>
          <w:bCs/>
          <w:sz w:val="34"/>
          <w:szCs w:val="34"/>
        </w:rPr>
      </w:pPr>
      <w:r w:rsidRPr="00AB0FA1">
        <w:rPr>
          <w:rFonts w:ascii="Aptos" w:hAnsi="Aptos" w:cs="Times New Roman"/>
          <w:b/>
          <w:bCs/>
          <w:sz w:val="34"/>
          <w:szCs w:val="34"/>
        </w:rPr>
        <w:t>14. AGE GROUP ANALYSIS</w:t>
      </w:r>
    </w:p>
    <w:p w14:paraId="4A629047" w14:textId="77777777" w:rsidR="00AB0FA1" w:rsidRPr="00AB0FA1" w:rsidRDefault="00AB0FA1" w:rsidP="00AB0FA1">
      <w:pPr>
        <w:spacing w:line="276" w:lineRule="auto"/>
        <w:jc w:val="both"/>
        <w:rPr>
          <w:rFonts w:ascii="Aptos" w:hAnsi="Aptos" w:cs="Times New Roman"/>
          <w:sz w:val="22"/>
          <w:szCs w:val="22"/>
        </w:rPr>
      </w:pPr>
      <w:r w:rsidRPr="00AB0FA1">
        <w:rPr>
          <w:rFonts w:ascii="Aptos" w:hAnsi="Aptos" w:cs="Times New Roman"/>
          <w:sz w:val="22"/>
          <w:szCs w:val="22"/>
        </w:rPr>
        <w:t>Customers were grouped into five age ranges to examine purchase behavior across different age groups.</w:t>
      </w:r>
    </w:p>
    <w:p w14:paraId="4245BE32" w14:textId="77777777" w:rsidR="00AB0FA1" w:rsidRPr="00AB0FA1" w:rsidRDefault="00AB0FA1" w:rsidP="00AB0FA1">
      <w:pPr>
        <w:spacing w:line="276" w:lineRule="auto"/>
        <w:jc w:val="both"/>
        <w:rPr>
          <w:rFonts w:ascii="Aptos" w:hAnsi="Aptos" w:cs="Times New Roman"/>
          <w:sz w:val="22"/>
          <w:szCs w:val="22"/>
        </w:rPr>
      </w:pPr>
      <w:r w:rsidRPr="00AB0FA1">
        <w:rPr>
          <w:rFonts w:ascii="Aptos" w:hAnsi="Aptos" w:cs="Times New Roman"/>
          <w:sz w:val="22"/>
          <w:szCs w:val="22"/>
        </w:rPr>
        <w:t>The 56–70 age group had the highest total purchase amount at $65,256 and also had the largest number of records, with 1,105. The 18–25 age group recorded the highest average purchase amount at approximately $60.65.</w:t>
      </w:r>
    </w:p>
    <w:p w14:paraId="089E6C2B" w14:textId="77777777" w:rsidR="00AB0FA1" w:rsidRDefault="00AB0FA1" w:rsidP="00AB0FA1">
      <w:pPr>
        <w:spacing w:line="276" w:lineRule="auto"/>
        <w:jc w:val="both"/>
        <w:rPr>
          <w:rFonts w:ascii="Aptos" w:hAnsi="Aptos" w:cs="Times New Roman"/>
          <w:sz w:val="22"/>
          <w:szCs w:val="22"/>
        </w:rPr>
      </w:pPr>
      <w:r w:rsidRPr="00AB0FA1">
        <w:rPr>
          <w:rFonts w:ascii="Aptos" w:hAnsi="Aptos" w:cs="Times New Roman"/>
          <w:sz w:val="22"/>
          <w:szCs w:val="22"/>
        </w:rPr>
        <w:t>The differences in average purchase amounts between the age groups were relatively small, while the total purchase amounts were influenced by the number of records in each group.</w:t>
      </w:r>
    </w:p>
    <w:p w14:paraId="187D8B40" w14:textId="5FB6BE84" w:rsidR="00AB0FA1" w:rsidRPr="00AB0FA1" w:rsidRDefault="00AB0FA1" w:rsidP="00AB0FA1">
      <w:pPr>
        <w:spacing w:line="276" w:lineRule="auto"/>
        <w:jc w:val="center"/>
        <w:rPr>
          <w:rFonts w:ascii="Aptos" w:hAnsi="Aptos" w:cs="Times New Roman"/>
          <w:b/>
          <w:bCs/>
          <w:i/>
          <w:iCs/>
          <w:sz w:val="22"/>
          <w:szCs w:val="22"/>
        </w:rPr>
      </w:pPr>
      <w:r>
        <w:rPr>
          <w:rFonts w:ascii="Aptos" w:hAnsi="Aptos" w:cs="Times New Roman"/>
          <w:noProof/>
          <w:sz w:val="22"/>
          <w:szCs w:val="22"/>
        </w:rPr>
        <w:lastRenderedPageBreak/>
        <w:drawing>
          <wp:inline distT="0" distB="0" distL="0" distR="0" wp14:anchorId="00B7C8EA" wp14:editId="6CCB3745">
            <wp:extent cx="4157330" cy="2455545"/>
            <wp:effectExtent l="0" t="0" r="0" b="1905"/>
            <wp:docPr id="9060276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27605" name="Picture 906027605"/>
                    <pic:cNvPicPr/>
                  </pic:nvPicPr>
                  <pic:blipFill>
                    <a:blip r:embed="rId10">
                      <a:extLst>
                        <a:ext uri="{28A0092B-C50C-407E-A947-70E740481C1C}">
                          <a14:useLocalDpi xmlns:a14="http://schemas.microsoft.com/office/drawing/2010/main" val="0"/>
                        </a:ext>
                      </a:extLst>
                    </a:blip>
                    <a:stretch>
                      <a:fillRect/>
                    </a:stretch>
                  </pic:blipFill>
                  <pic:spPr>
                    <a:xfrm>
                      <a:off x="0" y="0"/>
                      <a:ext cx="4170205" cy="2463150"/>
                    </a:xfrm>
                    <a:prstGeom prst="rect">
                      <a:avLst/>
                    </a:prstGeom>
                  </pic:spPr>
                </pic:pic>
              </a:graphicData>
            </a:graphic>
          </wp:inline>
        </w:drawing>
      </w:r>
    </w:p>
    <w:p w14:paraId="651DD8D1" w14:textId="3FB1B89C" w:rsidR="00AB0FA1" w:rsidRDefault="00AB0FA1" w:rsidP="00AB0FA1">
      <w:pPr>
        <w:spacing w:line="276" w:lineRule="auto"/>
        <w:jc w:val="center"/>
        <w:rPr>
          <w:rFonts w:ascii="Aptos" w:hAnsi="Aptos" w:cs="Times New Roman"/>
          <w:b/>
          <w:bCs/>
          <w:i/>
          <w:iCs/>
          <w:sz w:val="22"/>
          <w:szCs w:val="22"/>
        </w:rPr>
      </w:pPr>
      <w:r w:rsidRPr="00AB0FA1">
        <w:rPr>
          <w:rFonts w:ascii="Aptos" w:hAnsi="Aptos" w:cs="Times New Roman"/>
          <w:b/>
          <w:bCs/>
          <w:i/>
          <w:iCs/>
          <w:sz w:val="22"/>
          <w:szCs w:val="22"/>
        </w:rPr>
        <w:t>Figure 5: Total Purchase Amount by Age Group</w:t>
      </w:r>
    </w:p>
    <w:p w14:paraId="2FE1C8FE" w14:textId="77777777" w:rsidR="00AB0FA1" w:rsidRPr="00AB0FA1" w:rsidRDefault="00AB0FA1" w:rsidP="00AB0FA1">
      <w:pPr>
        <w:spacing w:line="276" w:lineRule="auto"/>
        <w:jc w:val="center"/>
        <w:rPr>
          <w:rFonts w:ascii="Aptos" w:hAnsi="Aptos" w:cs="Times New Roman"/>
          <w:b/>
          <w:bCs/>
          <w:i/>
          <w:iCs/>
          <w:sz w:val="22"/>
          <w:szCs w:val="22"/>
        </w:rPr>
      </w:pPr>
    </w:p>
    <w:p w14:paraId="044303F5" w14:textId="39C38D9B" w:rsidR="00AB0FA1" w:rsidRDefault="00AB0FA1" w:rsidP="00AB0FA1">
      <w:pPr>
        <w:ind w:left="720"/>
        <w:rPr>
          <w:rFonts w:ascii="Aptos" w:hAnsi="Aptos" w:cs="Times New Roman"/>
          <w:b/>
          <w:bCs/>
          <w:sz w:val="34"/>
          <w:szCs w:val="34"/>
        </w:rPr>
      </w:pPr>
      <w:r w:rsidRPr="00AB0FA1">
        <w:rPr>
          <w:rFonts w:ascii="Aptos" w:hAnsi="Aptos" w:cs="Times New Roman"/>
          <w:b/>
          <w:bCs/>
          <w:sz w:val="34"/>
          <w:szCs w:val="34"/>
        </w:rPr>
        <w:t>15. GENDER ANALYSIS</w:t>
      </w:r>
    </w:p>
    <w:p w14:paraId="6542A1E2" w14:textId="77777777" w:rsidR="00AB0FA1" w:rsidRPr="00AB0FA1" w:rsidRDefault="00AB0FA1" w:rsidP="00AB0FA1">
      <w:pPr>
        <w:spacing w:line="276" w:lineRule="auto"/>
        <w:jc w:val="both"/>
        <w:rPr>
          <w:rFonts w:ascii="Aptos" w:hAnsi="Aptos" w:cs="Times New Roman"/>
          <w:sz w:val="22"/>
          <w:szCs w:val="22"/>
        </w:rPr>
      </w:pPr>
      <w:r w:rsidRPr="00AB0FA1">
        <w:rPr>
          <w:rFonts w:ascii="Aptos" w:hAnsi="Aptos" w:cs="Times New Roman"/>
          <w:sz w:val="22"/>
          <w:szCs w:val="22"/>
        </w:rPr>
        <w:t>Gender-based analysis was performed by comparing total purchase amount, average purchase amount, and number of records.</w:t>
      </w:r>
    </w:p>
    <w:p w14:paraId="4849559C" w14:textId="77777777" w:rsidR="00AB0FA1" w:rsidRPr="00AB0FA1" w:rsidRDefault="00AB0FA1" w:rsidP="00AB0FA1">
      <w:pPr>
        <w:spacing w:line="276" w:lineRule="auto"/>
        <w:jc w:val="both"/>
        <w:rPr>
          <w:rFonts w:ascii="Aptos" w:hAnsi="Aptos" w:cs="Times New Roman"/>
          <w:sz w:val="22"/>
          <w:szCs w:val="22"/>
        </w:rPr>
      </w:pPr>
      <w:r w:rsidRPr="00AB0FA1">
        <w:rPr>
          <w:rFonts w:ascii="Aptos" w:hAnsi="Aptos" w:cs="Times New Roman"/>
          <w:sz w:val="22"/>
          <w:szCs w:val="22"/>
        </w:rPr>
        <w:t>Male customers accounted for 2,652 records with a total purchase amount of $157,890, while female customers accounted for 1,248 records with a total purchase amount of $75,191.</w:t>
      </w:r>
    </w:p>
    <w:p w14:paraId="40661AD6" w14:textId="77777777" w:rsidR="00AB0FA1" w:rsidRDefault="00AB0FA1" w:rsidP="00AB0FA1">
      <w:pPr>
        <w:spacing w:line="276" w:lineRule="auto"/>
        <w:jc w:val="both"/>
        <w:rPr>
          <w:rFonts w:ascii="Aptos" w:hAnsi="Aptos" w:cs="Times New Roman"/>
          <w:sz w:val="22"/>
          <w:szCs w:val="22"/>
        </w:rPr>
      </w:pPr>
      <w:r w:rsidRPr="00AB0FA1">
        <w:rPr>
          <w:rFonts w:ascii="Aptos" w:hAnsi="Aptos" w:cs="Times New Roman"/>
          <w:sz w:val="22"/>
          <w:szCs w:val="22"/>
        </w:rPr>
        <w:t>The average purchase amounts were approximately $59.54 for male customers and $60.25 for female customers. The higher total purchase amount for male customers is associated with the larger number of male records in the dataset.</w:t>
      </w:r>
    </w:p>
    <w:p w14:paraId="400F8287" w14:textId="1CB9811F" w:rsidR="00AB0FA1" w:rsidRDefault="00AB0FA1" w:rsidP="00AB0FA1">
      <w:pPr>
        <w:spacing w:line="276" w:lineRule="auto"/>
        <w:jc w:val="center"/>
        <w:rPr>
          <w:rFonts w:ascii="Aptos" w:hAnsi="Aptos" w:cs="Times New Roman"/>
          <w:sz w:val="22"/>
          <w:szCs w:val="22"/>
        </w:rPr>
      </w:pPr>
      <w:r>
        <w:rPr>
          <w:rFonts w:ascii="Aptos" w:hAnsi="Aptos" w:cs="Times New Roman"/>
          <w:noProof/>
          <w:sz w:val="22"/>
          <w:szCs w:val="22"/>
        </w:rPr>
        <w:drawing>
          <wp:inline distT="0" distB="0" distL="0" distR="0" wp14:anchorId="139B3A63" wp14:editId="334E9A3F">
            <wp:extent cx="4592837" cy="2848986"/>
            <wp:effectExtent l="0" t="0" r="0" b="8890"/>
            <wp:docPr id="4988436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43651" name="Picture 498843651"/>
                    <pic:cNvPicPr/>
                  </pic:nvPicPr>
                  <pic:blipFill>
                    <a:blip r:embed="rId11">
                      <a:extLst>
                        <a:ext uri="{28A0092B-C50C-407E-A947-70E740481C1C}">
                          <a14:useLocalDpi xmlns:a14="http://schemas.microsoft.com/office/drawing/2010/main" val="0"/>
                        </a:ext>
                      </a:extLst>
                    </a:blip>
                    <a:stretch>
                      <a:fillRect/>
                    </a:stretch>
                  </pic:blipFill>
                  <pic:spPr>
                    <a:xfrm>
                      <a:off x="0" y="0"/>
                      <a:ext cx="4612568" cy="2861226"/>
                    </a:xfrm>
                    <a:prstGeom prst="rect">
                      <a:avLst/>
                    </a:prstGeom>
                  </pic:spPr>
                </pic:pic>
              </a:graphicData>
            </a:graphic>
          </wp:inline>
        </w:drawing>
      </w:r>
    </w:p>
    <w:p w14:paraId="784A55DE" w14:textId="4E6C7A4F" w:rsidR="00AB0FA1" w:rsidRPr="00082D37" w:rsidRDefault="00082D37" w:rsidP="00AB0FA1">
      <w:pPr>
        <w:spacing w:line="276" w:lineRule="auto"/>
        <w:jc w:val="center"/>
        <w:rPr>
          <w:rFonts w:ascii="Aptos" w:hAnsi="Aptos" w:cs="Times New Roman"/>
          <w:b/>
          <w:bCs/>
          <w:i/>
          <w:iCs/>
          <w:sz w:val="22"/>
          <w:szCs w:val="22"/>
        </w:rPr>
      </w:pPr>
      <w:r w:rsidRPr="00082D37">
        <w:rPr>
          <w:rFonts w:ascii="Aptos" w:hAnsi="Aptos" w:cs="Times New Roman"/>
          <w:b/>
          <w:bCs/>
          <w:i/>
          <w:iCs/>
          <w:sz w:val="22"/>
          <w:szCs w:val="22"/>
        </w:rPr>
        <w:t>Figure 6: Purchase Amount by Gender</w:t>
      </w:r>
    </w:p>
    <w:p w14:paraId="18F2B15E" w14:textId="77777777" w:rsidR="00082D37" w:rsidRDefault="00082D37" w:rsidP="00082D37">
      <w:pPr>
        <w:ind w:left="720"/>
        <w:rPr>
          <w:rFonts w:ascii="Aptos" w:hAnsi="Aptos" w:cs="Times New Roman"/>
          <w:b/>
          <w:bCs/>
          <w:sz w:val="34"/>
          <w:szCs w:val="34"/>
        </w:rPr>
      </w:pPr>
    </w:p>
    <w:p w14:paraId="5293A019" w14:textId="0471B328" w:rsidR="00082D37" w:rsidRDefault="00082D37" w:rsidP="00082D37">
      <w:pPr>
        <w:ind w:left="720"/>
        <w:rPr>
          <w:rFonts w:ascii="Aptos" w:hAnsi="Aptos" w:cs="Times New Roman"/>
          <w:b/>
          <w:bCs/>
          <w:sz w:val="34"/>
          <w:szCs w:val="34"/>
        </w:rPr>
      </w:pPr>
      <w:r w:rsidRPr="00082D37">
        <w:rPr>
          <w:rFonts w:ascii="Aptos" w:hAnsi="Aptos" w:cs="Times New Roman"/>
          <w:b/>
          <w:bCs/>
          <w:sz w:val="34"/>
          <w:szCs w:val="34"/>
        </w:rPr>
        <w:lastRenderedPageBreak/>
        <w:t>16. PURCHASE FREQUENCY ANALYSIS</w:t>
      </w:r>
      <w:r w:rsidRPr="00082D37">
        <w:rPr>
          <w:rFonts w:ascii="Aptos" w:hAnsi="Aptos" w:cs="Times New Roman"/>
          <w:b/>
          <w:bCs/>
          <w:sz w:val="34"/>
          <w:szCs w:val="34"/>
        </w:rPr>
        <w:t xml:space="preserve"> </w:t>
      </w:r>
    </w:p>
    <w:p w14:paraId="35640E8A" w14:textId="77777777" w:rsidR="00082D37" w:rsidRPr="00082D37" w:rsidRDefault="00082D37" w:rsidP="00082D37">
      <w:pPr>
        <w:spacing w:line="276" w:lineRule="auto"/>
        <w:jc w:val="both"/>
        <w:rPr>
          <w:rFonts w:ascii="Aptos" w:hAnsi="Aptos" w:cs="Times New Roman"/>
          <w:sz w:val="22"/>
          <w:szCs w:val="22"/>
        </w:rPr>
      </w:pPr>
      <w:r w:rsidRPr="00082D37">
        <w:rPr>
          <w:rFonts w:ascii="Aptos" w:hAnsi="Aptos" w:cs="Times New Roman"/>
          <w:sz w:val="22"/>
          <w:szCs w:val="22"/>
        </w:rPr>
        <w:t>Purchase frequency was analyzed to understand how frequently customers reported making purchases.</w:t>
      </w:r>
    </w:p>
    <w:p w14:paraId="5A8E88FE" w14:textId="77777777" w:rsidR="00082D37" w:rsidRPr="00082D37" w:rsidRDefault="00082D37" w:rsidP="00082D37">
      <w:pPr>
        <w:spacing w:line="276" w:lineRule="auto"/>
        <w:jc w:val="both"/>
        <w:rPr>
          <w:rFonts w:ascii="Aptos" w:hAnsi="Aptos" w:cs="Times New Roman"/>
          <w:sz w:val="22"/>
          <w:szCs w:val="22"/>
        </w:rPr>
      </w:pPr>
      <w:r w:rsidRPr="00082D37">
        <w:rPr>
          <w:rFonts w:ascii="Aptos" w:hAnsi="Aptos" w:cs="Times New Roman"/>
          <w:sz w:val="22"/>
          <w:szCs w:val="22"/>
        </w:rPr>
        <w:t>Quarterly purchases were the most common category with 1,147 records, followed by Fortnightly with 1,089 records. Annual, Monthly, and Weekly purchase frequencies accounted for 572, 553, and 539 records respectively.</w:t>
      </w:r>
    </w:p>
    <w:p w14:paraId="292A4F58" w14:textId="77777777" w:rsidR="00082D37" w:rsidRDefault="00082D37" w:rsidP="00082D37">
      <w:pPr>
        <w:spacing w:line="276" w:lineRule="auto"/>
        <w:jc w:val="both"/>
        <w:rPr>
          <w:rFonts w:ascii="Aptos" w:hAnsi="Aptos" w:cs="Times New Roman"/>
          <w:sz w:val="22"/>
          <w:szCs w:val="22"/>
        </w:rPr>
      </w:pPr>
      <w:r w:rsidRPr="00082D37">
        <w:rPr>
          <w:rFonts w:ascii="Aptos" w:hAnsi="Aptos" w:cs="Times New Roman"/>
          <w:sz w:val="22"/>
          <w:szCs w:val="22"/>
        </w:rPr>
        <w:t>The results indicate that Quarterly and Fortnightly were the two most frequently recorded purchase-frequency categories in the dataset.</w:t>
      </w:r>
    </w:p>
    <w:p w14:paraId="0748B35B" w14:textId="77777777" w:rsidR="00082D37" w:rsidRDefault="00082D37" w:rsidP="00082D37">
      <w:pPr>
        <w:spacing w:line="276" w:lineRule="auto"/>
        <w:jc w:val="both"/>
        <w:rPr>
          <w:rFonts w:ascii="Aptos" w:hAnsi="Aptos" w:cs="Times New Roman"/>
          <w:sz w:val="22"/>
          <w:szCs w:val="22"/>
        </w:rPr>
      </w:pPr>
    </w:p>
    <w:p w14:paraId="5C5509BA" w14:textId="77777777" w:rsidR="00082D37" w:rsidRPr="00082D37" w:rsidRDefault="00082D37" w:rsidP="00082D37">
      <w:pPr>
        <w:numPr>
          <w:ilvl w:val="0"/>
          <w:numId w:val="7"/>
        </w:numPr>
        <w:spacing w:line="276" w:lineRule="auto"/>
        <w:jc w:val="both"/>
        <w:rPr>
          <w:rFonts w:ascii="Aptos" w:hAnsi="Aptos" w:cs="Times New Roman"/>
          <w:b/>
          <w:bCs/>
          <w:sz w:val="34"/>
          <w:szCs w:val="34"/>
        </w:rPr>
      </w:pPr>
      <w:r w:rsidRPr="00082D37">
        <w:rPr>
          <w:rFonts w:ascii="Aptos" w:hAnsi="Aptos" w:cs="Times New Roman"/>
          <w:b/>
          <w:bCs/>
          <w:sz w:val="34"/>
          <w:szCs w:val="34"/>
        </w:rPr>
        <w:t>KEY RESULTS AND INSIGHTS</w:t>
      </w:r>
    </w:p>
    <w:p w14:paraId="45631663" w14:textId="77777777" w:rsidR="00082D37" w:rsidRPr="00082D37" w:rsidRDefault="00082D37" w:rsidP="00082D37">
      <w:pPr>
        <w:spacing w:line="276" w:lineRule="auto"/>
        <w:rPr>
          <w:rFonts w:ascii="Aptos" w:hAnsi="Aptos" w:cs="Times New Roman"/>
          <w:sz w:val="22"/>
          <w:szCs w:val="22"/>
        </w:rPr>
      </w:pPr>
      <w:r w:rsidRPr="00082D37">
        <w:rPr>
          <w:rFonts w:ascii="Aptos" w:hAnsi="Aptos" w:cs="Times New Roman"/>
          <w:sz w:val="22"/>
          <w:szCs w:val="22"/>
        </w:rPr>
        <w:t>• The dataset contains 3,900 customer records and a total purchase amount of $233,081.</w:t>
      </w:r>
    </w:p>
    <w:p w14:paraId="055EAA70" w14:textId="77777777" w:rsidR="00082D37" w:rsidRPr="00082D37" w:rsidRDefault="00082D37" w:rsidP="00082D37">
      <w:pPr>
        <w:spacing w:line="276" w:lineRule="auto"/>
        <w:rPr>
          <w:rFonts w:ascii="Aptos" w:hAnsi="Aptos" w:cs="Times New Roman"/>
          <w:sz w:val="22"/>
          <w:szCs w:val="22"/>
        </w:rPr>
      </w:pPr>
      <w:r w:rsidRPr="00082D37">
        <w:rPr>
          <w:rFonts w:ascii="Aptos" w:hAnsi="Aptos" w:cs="Times New Roman"/>
          <w:sz w:val="22"/>
          <w:szCs w:val="22"/>
        </w:rPr>
        <w:t>• Clothing recorded the highest total purchase amount at $104,264.</w:t>
      </w:r>
    </w:p>
    <w:p w14:paraId="1BBD2F54" w14:textId="77777777" w:rsidR="00082D37" w:rsidRPr="00082D37" w:rsidRDefault="00082D37" w:rsidP="00082D37">
      <w:pPr>
        <w:spacing w:line="276" w:lineRule="auto"/>
        <w:rPr>
          <w:rFonts w:ascii="Aptos" w:hAnsi="Aptos" w:cs="Times New Roman"/>
          <w:sz w:val="22"/>
          <w:szCs w:val="22"/>
        </w:rPr>
      </w:pPr>
      <w:r w:rsidRPr="00082D37">
        <w:rPr>
          <w:rFonts w:ascii="Aptos" w:hAnsi="Aptos" w:cs="Times New Roman"/>
          <w:sz w:val="22"/>
          <w:szCs w:val="22"/>
        </w:rPr>
        <w:t>• Footwear recorded the highest average purchase amount at approximately $60.26.</w:t>
      </w:r>
    </w:p>
    <w:p w14:paraId="43CD7C89" w14:textId="77777777" w:rsidR="00082D37" w:rsidRPr="00082D37" w:rsidRDefault="00082D37" w:rsidP="00082D37">
      <w:pPr>
        <w:spacing w:line="276" w:lineRule="auto"/>
        <w:rPr>
          <w:rFonts w:ascii="Aptos" w:hAnsi="Aptos" w:cs="Times New Roman"/>
          <w:sz w:val="22"/>
          <w:szCs w:val="22"/>
        </w:rPr>
      </w:pPr>
      <w:r w:rsidRPr="00082D37">
        <w:rPr>
          <w:rFonts w:ascii="Aptos" w:hAnsi="Aptos" w:cs="Times New Roman"/>
          <w:sz w:val="22"/>
          <w:szCs w:val="22"/>
        </w:rPr>
        <w:t>• Blouse recorded the highest total purchase amount among individual products at $10,410.</w:t>
      </w:r>
    </w:p>
    <w:p w14:paraId="3D2F7780" w14:textId="77777777" w:rsidR="00082D37" w:rsidRPr="00082D37" w:rsidRDefault="00082D37" w:rsidP="00082D37">
      <w:pPr>
        <w:spacing w:line="276" w:lineRule="auto"/>
        <w:rPr>
          <w:rFonts w:ascii="Aptos" w:hAnsi="Aptos" w:cs="Times New Roman"/>
          <w:sz w:val="22"/>
          <w:szCs w:val="22"/>
        </w:rPr>
      </w:pPr>
      <w:r w:rsidRPr="00082D37">
        <w:rPr>
          <w:rFonts w:ascii="Aptos" w:hAnsi="Aptos" w:cs="Times New Roman"/>
          <w:sz w:val="22"/>
          <w:szCs w:val="22"/>
        </w:rPr>
        <w:t>• PayPal was the most frequently recorded payment method with 677 records.</w:t>
      </w:r>
    </w:p>
    <w:p w14:paraId="61083A45" w14:textId="77777777" w:rsidR="00082D37" w:rsidRPr="00082D37" w:rsidRDefault="00082D37" w:rsidP="00082D37">
      <w:pPr>
        <w:spacing w:line="276" w:lineRule="auto"/>
        <w:rPr>
          <w:rFonts w:ascii="Aptos" w:hAnsi="Aptos" w:cs="Times New Roman"/>
          <w:sz w:val="22"/>
          <w:szCs w:val="22"/>
        </w:rPr>
      </w:pPr>
      <w:r w:rsidRPr="00082D37">
        <w:rPr>
          <w:rFonts w:ascii="Aptos" w:hAnsi="Aptos" w:cs="Times New Roman"/>
          <w:sz w:val="22"/>
          <w:szCs w:val="22"/>
        </w:rPr>
        <w:t>• Non-subscribed customers represented a larger number of records than subscribed customers.</w:t>
      </w:r>
    </w:p>
    <w:p w14:paraId="13B061EE" w14:textId="77777777" w:rsidR="00082D37" w:rsidRPr="00082D37" w:rsidRDefault="00082D37" w:rsidP="00082D37">
      <w:pPr>
        <w:spacing w:line="276" w:lineRule="auto"/>
        <w:rPr>
          <w:rFonts w:ascii="Aptos" w:hAnsi="Aptos" w:cs="Times New Roman"/>
          <w:sz w:val="22"/>
          <w:szCs w:val="22"/>
        </w:rPr>
      </w:pPr>
      <w:r w:rsidRPr="00082D37">
        <w:rPr>
          <w:rFonts w:ascii="Aptos" w:hAnsi="Aptos" w:cs="Times New Roman"/>
          <w:sz w:val="22"/>
          <w:szCs w:val="22"/>
        </w:rPr>
        <w:t>• The average purchase amounts for subscribed and non-subscribed customers were relatively close.</w:t>
      </w:r>
    </w:p>
    <w:p w14:paraId="70A99A69" w14:textId="77777777" w:rsidR="00082D37" w:rsidRPr="00082D37" w:rsidRDefault="00082D37" w:rsidP="00082D37">
      <w:pPr>
        <w:spacing w:line="276" w:lineRule="auto"/>
        <w:rPr>
          <w:rFonts w:ascii="Aptos" w:hAnsi="Aptos" w:cs="Times New Roman"/>
          <w:sz w:val="22"/>
          <w:szCs w:val="22"/>
        </w:rPr>
      </w:pPr>
      <w:r w:rsidRPr="00082D37">
        <w:rPr>
          <w:rFonts w:ascii="Aptos" w:hAnsi="Aptos" w:cs="Times New Roman"/>
          <w:sz w:val="22"/>
          <w:szCs w:val="22"/>
        </w:rPr>
        <w:t>• Records without discounts had a slightly higher average purchase amount than records with discounts.</w:t>
      </w:r>
    </w:p>
    <w:p w14:paraId="35959BC4" w14:textId="77777777" w:rsidR="00082D37" w:rsidRPr="00082D37" w:rsidRDefault="00082D37" w:rsidP="00082D37">
      <w:pPr>
        <w:spacing w:line="276" w:lineRule="auto"/>
        <w:rPr>
          <w:rFonts w:ascii="Aptos" w:hAnsi="Aptos" w:cs="Times New Roman"/>
          <w:sz w:val="22"/>
          <w:szCs w:val="22"/>
        </w:rPr>
      </w:pPr>
      <w:r w:rsidRPr="00082D37">
        <w:rPr>
          <w:rFonts w:ascii="Aptos" w:hAnsi="Aptos" w:cs="Times New Roman"/>
          <w:sz w:val="22"/>
          <w:szCs w:val="22"/>
        </w:rPr>
        <w:t>• The 56–70 age group had the highest total purchase amount, while the 18–25 group had the highest average purchase amount.</w:t>
      </w:r>
    </w:p>
    <w:p w14:paraId="47857E27" w14:textId="77777777" w:rsidR="00082D37" w:rsidRPr="00082D37" w:rsidRDefault="00082D37" w:rsidP="00082D37">
      <w:pPr>
        <w:spacing w:line="276" w:lineRule="auto"/>
        <w:rPr>
          <w:rFonts w:ascii="Aptos" w:hAnsi="Aptos" w:cs="Times New Roman"/>
          <w:sz w:val="22"/>
          <w:szCs w:val="22"/>
        </w:rPr>
      </w:pPr>
      <w:r w:rsidRPr="00082D37">
        <w:rPr>
          <w:rFonts w:ascii="Aptos" w:hAnsi="Aptos" w:cs="Times New Roman"/>
          <w:sz w:val="22"/>
          <w:szCs w:val="22"/>
        </w:rPr>
        <w:t>• Quarterly was the most frequently recorded purchase frequency.</w:t>
      </w:r>
    </w:p>
    <w:p w14:paraId="674570BD" w14:textId="77777777" w:rsidR="00082D37" w:rsidRPr="00082D37" w:rsidRDefault="00082D37" w:rsidP="00082D37">
      <w:pPr>
        <w:spacing w:line="276" w:lineRule="auto"/>
        <w:rPr>
          <w:rFonts w:ascii="Aptos" w:hAnsi="Aptos" w:cs="Times New Roman"/>
          <w:sz w:val="22"/>
          <w:szCs w:val="22"/>
        </w:rPr>
      </w:pPr>
      <w:r w:rsidRPr="00082D37">
        <w:rPr>
          <w:rFonts w:ascii="Aptos" w:hAnsi="Aptos" w:cs="Times New Roman"/>
          <w:sz w:val="22"/>
          <w:szCs w:val="22"/>
        </w:rPr>
        <w:t>• The observed differences describe patterns in the dataset and should not be interpreted as causal relationships.</w:t>
      </w:r>
    </w:p>
    <w:p w14:paraId="4BA41A1C" w14:textId="77777777" w:rsidR="00082D37" w:rsidRDefault="00082D37" w:rsidP="00082D37">
      <w:pPr>
        <w:spacing w:line="276" w:lineRule="auto"/>
        <w:jc w:val="both"/>
        <w:rPr>
          <w:rFonts w:ascii="Aptos" w:hAnsi="Aptos" w:cs="Times New Roman"/>
          <w:sz w:val="22"/>
          <w:szCs w:val="22"/>
        </w:rPr>
      </w:pPr>
    </w:p>
    <w:p w14:paraId="737868FE" w14:textId="401FDFA7" w:rsidR="00082D37" w:rsidRPr="00082D37" w:rsidRDefault="00082D37" w:rsidP="00082D37">
      <w:pPr>
        <w:spacing w:line="276" w:lineRule="auto"/>
        <w:ind w:left="720"/>
        <w:rPr>
          <w:rFonts w:ascii="Aptos" w:hAnsi="Aptos" w:cs="Times New Roman"/>
          <w:b/>
          <w:bCs/>
          <w:sz w:val="34"/>
          <w:szCs w:val="34"/>
        </w:rPr>
      </w:pPr>
      <w:r w:rsidRPr="00082D37">
        <w:rPr>
          <w:rFonts w:ascii="Aptos" w:hAnsi="Aptos" w:cs="Times New Roman"/>
          <w:b/>
          <w:bCs/>
          <w:sz w:val="34"/>
          <w:szCs w:val="34"/>
        </w:rPr>
        <w:t>18. BUSINESS INSIGHTS</w:t>
      </w:r>
    </w:p>
    <w:p w14:paraId="014F496B" w14:textId="77777777" w:rsidR="00082D37" w:rsidRPr="00082D37" w:rsidRDefault="00082D37" w:rsidP="00082D37">
      <w:pPr>
        <w:spacing w:line="276" w:lineRule="auto"/>
        <w:jc w:val="both"/>
        <w:rPr>
          <w:rFonts w:ascii="Aptos" w:hAnsi="Aptos" w:cs="Times New Roman"/>
          <w:sz w:val="22"/>
          <w:szCs w:val="22"/>
        </w:rPr>
      </w:pPr>
      <w:r w:rsidRPr="00082D37">
        <w:rPr>
          <w:rFonts w:ascii="Aptos" w:hAnsi="Aptos" w:cs="Times New Roman"/>
          <w:sz w:val="22"/>
          <w:szCs w:val="22"/>
        </w:rPr>
        <w:t>The analysis provides several descriptive insights that can support retail-oriented decision-making.</w:t>
      </w:r>
    </w:p>
    <w:p w14:paraId="59C039B4" w14:textId="77777777" w:rsidR="00082D37" w:rsidRPr="00082D37" w:rsidRDefault="00082D37" w:rsidP="00082D37">
      <w:pPr>
        <w:numPr>
          <w:ilvl w:val="0"/>
          <w:numId w:val="8"/>
        </w:numPr>
        <w:spacing w:line="276" w:lineRule="auto"/>
        <w:rPr>
          <w:rFonts w:ascii="Aptos" w:hAnsi="Aptos" w:cs="Times New Roman"/>
          <w:sz w:val="22"/>
          <w:szCs w:val="22"/>
        </w:rPr>
      </w:pPr>
      <w:r w:rsidRPr="00082D37">
        <w:rPr>
          <w:rFonts w:ascii="Aptos" w:hAnsi="Aptos" w:cs="Times New Roman"/>
          <w:sz w:val="22"/>
          <w:szCs w:val="22"/>
        </w:rPr>
        <w:t>Product and Category Planning</w:t>
      </w:r>
      <w:r w:rsidRPr="00082D37">
        <w:rPr>
          <w:rFonts w:ascii="Aptos" w:hAnsi="Aptos" w:cs="Times New Roman"/>
          <w:sz w:val="22"/>
          <w:szCs w:val="22"/>
        </w:rPr>
        <w:br/>
        <w:t xml:space="preserve">The higher total purchase amount recorded for Clothing indicates that this category represents a substantial portion of the dataset. Businesses could monitor demand within </w:t>
      </w:r>
      <w:r w:rsidRPr="00082D37">
        <w:rPr>
          <w:rFonts w:ascii="Aptos" w:hAnsi="Aptos" w:cs="Times New Roman"/>
          <w:sz w:val="22"/>
          <w:szCs w:val="22"/>
        </w:rPr>
        <w:lastRenderedPageBreak/>
        <w:t>major categories while considering both sales totals and the number of purchase records.</w:t>
      </w:r>
    </w:p>
    <w:p w14:paraId="3E729232" w14:textId="77777777" w:rsidR="00082D37" w:rsidRPr="00082D37" w:rsidRDefault="00082D37" w:rsidP="00082D37">
      <w:pPr>
        <w:numPr>
          <w:ilvl w:val="0"/>
          <w:numId w:val="8"/>
        </w:numPr>
        <w:spacing w:line="276" w:lineRule="auto"/>
        <w:rPr>
          <w:rFonts w:ascii="Aptos" w:hAnsi="Aptos" w:cs="Times New Roman"/>
          <w:sz w:val="22"/>
          <w:szCs w:val="22"/>
        </w:rPr>
      </w:pPr>
      <w:r w:rsidRPr="00082D37">
        <w:rPr>
          <w:rFonts w:ascii="Aptos" w:hAnsi="Aptos" w:cs="Times New Roman"/>
          <w:sz w:val="22"/>
          <w:szCs w:val="22"/>
        </w:rPr>
        <w:t>Product-Level Monitoring</w:t>
      </w:r>
      <w:r w:rsidRPr="00082D37">
        <w:rPr>
          <w:rFonts w:ascii="Aptos" w:hAnsi="Aptos" w:cs="Times New Roman"/>
          <w:sz w:val="22"/>
          <w:szCs w:val="22"/>
        </w:rPr>
        <w:br/>
        <w:t>Blouse, Shirt, and Dress recorded the highest total purchase amounts among the analyzed products. These products can be monitored for demand and inventory planning.</w:t>
      </w:r>
    </w:p>
    <w:p w14:paraId="4C5F6B5E" w14:textId="77777777" w:rsidR="00082D37" w:rsidRPr="00082D37" w:rsidRDefault="00082D37" w:rsidP="00082D37">
      <w:pPr>
        <w:numPr>
          <w:ilvl w:val="0"/>
          <w:numId w:val="8"/>
        </w:numPr>
        <w:spacing w:line="276" w:lineRule="auto"/>
        <w:rPr>
          <w:rFonts w:ascii="Aptos" w:hAnsi="Aptos" w:cs="Times New Roman"/>
          <w:sz w:val="22"/>
          <w:szCs w:val="22"/>
        </w:rPr>
      </w:pPr>
      <w:r w:rsidRPr="00082D37">
        <w:rPr>
          <w:rFonts w:ascii="Aptos" w:hAnsi="Aptos" w:cs="Times New Roman"/>
          <w:sz w:val="22"/>
          <w:szCs w:val="22"/>
        </w:rPr>
        <w:t>Payment Convenience</w:t>
      </w:r>
      <w:r w:rsidRPr="00082D37">
        <w:rPr>
          <w:rFonts w:ascii="Aptos" w:hAnsi="Aptos" w:cs="Times New Roman"/>
          <w:sz w:val="22"/>
          <w:szCs w:val="22"/>
        </w:rPr>
        <w:br/>
        <w:t>PayPal, Credit Card, and Cash were the most frequently recorded payment methods. Supporting multiple commonly used payment options can help accommodate different customer preferences.</w:t>
      </w:r>
    </w:p>
    <w:p w14:paraId="03A6E1E0" w14:textId="77777777" w:rsidR="00082D37" w:rsidRPr="00082D37" w:rsidRDefault="00082D37" w:rsidP="00082D37">
      <w:pPr>
        <w:numPr>
          <w:ilvl w:val="0"/>
          <w:numId w:val="8"/>
        </w:numPr>
        <w:spacing w:line="276" w:lineRule="auto"/>
        <w:rPr>
          <w:rFonts w:ascii="Aptos" w:hAnsi="Aptos" w:cs="Times New Roman"/>
          <w:sz w:val="22"/>
          <w:szCs w:val="22"/>
        </w:rPr>
      </w:pPr>
      <w:r w:rsidRPr="00082D37">
        <w:rPr>
          <w:rFonts w:ascii="Aptos" w:hAnsi="Aptos" w:cs="Times New Roman"/>
          <w:sz w:val="22"/>
          <w:szCs w:val="22"/>
        </w:rPr>
        <w:t>Customer Segmentation</w:t>
      </w:r>
      <w:r w:rsidRPr="00082D37">
        <w:rPr>
          <w:rFonts w:ascii="Aptos" w:hAnsi="Aptos" w:cs="Times New Roman"/>
          <w:sz w:val="22"/>
          <w:szCs w:val="22"/>
        </w:rPr>
        <w:br/>
        <w:t>Age-group analysis shows differences in record counts and average purchase amounts. Customer segmentation can therefore be considered when designing future retail analysis.</w:t>
      </w:r>
    </w:p>
    <w:p w14:paraId="3433F0FE" w14:textId="77777777" w:rsidR="00082D37" w:rsidRPr="00082D37" w:rsidRDefault="00082D37" w:rsidP="00082D37">
      <w:pPr>
        <w:numPr>
          <w:ilvl w:val="0"/>
          <w:numId w:val="8"/>
        </w:numPr>
        <w:spacing w:line="276" w:lineRule="auto"/>
        <w:rPr>
          <w:rFonts w:ascii="Aptos" w:hAnsi="Aptos" w:cs="Times New Roman"/>
          <w:sz w:val="22"/>
          <w:szCs w:val="22"/>
        </w:rPr>
      </w:pPr>
      <w:r w:rsidRPr="00082D37">
        <w:rPr>
          <w:rFonts w:ascii="Aptos" w:hAnsi="Aptos" w:cs="Times New Roman"/>
          <w:sz w:val="22"/>
          <w:szCs w:val="22"/>
        </w:rPr>
        <w:t>Subscription Analysis</w:t>
      </w:r>
      <w:r w:rsidRPr="00082D37">
        <w:rPr>
          <w:rFonts w:ascii="Aptos" w:hAnsi="Aptos" w:cs="Times New Roman"/>
          <w:sz w:val="22"/>
          <w:szCs w:val="22"/>
        </w:rPr>
        <w:br/>
        <w:t>The average purchase amounts for subscribed and non-subscribed customers were similar in this dataset. Further analysis using additional customer behavior variables would be useful before drawing conclusions about subscription effectiveness.</w:t>
      </w:r>
    </w:p>
    <w:p w14:paraId="3792592E" w14:textId="77777777" w:rsidR="00082D37" w:rsidRPr="00082D37" w:rsidRDefault="00082D37" w:rsidP="00082D37">
      <w:pPr>
        <w:numPr>
          <w:ilvl w:val="0"/>
          <w:numId w:val="8"/>
        </w:numPr>
        <w:spacing w:line="276" w:lineRule="auto"/>
        <w:rPr>
          <w:rFonts w:ascii="Aptos" w:hAnsi="Aptos" w:cs="Times New Roman"/>
          <w:b/>
          <w:bCs/>
          <w:sz w:val="34"/>
          <w:szCs w:val="34"/>
        </w:rPr>
      </w:pPr>
      <w:r w:rsidRPr="00082D37">
        <w:rPr>
          <w:rFonts w:ascii="Aptos" w:hAnsi="Aptos" w:cs="Times New Roman"/>
          <w:sz w:val="22"/>
          <w:szCs w:val="22"/>
        </w:rPr>
        <w:t>Discount Analysis</w:t>
      </w:r>
      <w:r w:rsidRPr="00082D37">
        <w:rPr>
          <w:rFonts w:ascii="Aptos" w:hAnsi="Aptos" w:cs="Times New Roman"/>
          <w:sz w:val="22"/>
          <w:szCs w:val="22"/>
        </w:rPr>
        <w:br/>
        <w:t>Discounted and non-discounted records showed different average purchase amounts. Additional information such as discount percentage, original price, campaign type, and transaction date would be required to evaluate promotional effectiveness more accurately.</w:t>
      </w:r>
      <w:r>
        <w:rPr>
          <w:rFonts w:ascii="Aptos" w:hAnsi="Aptos" w:cs="Times New Roman"/>
          <w:sz w:val="22"/>
          <w:szCs w:val="22"/>
        </w:rPr>
        <w:t xml:space="preserve">  </w:t>
      </w:r>
    </w:p>
    <w:p w14:paraId="3118A36F" w14:textId="77777777" w:rsidR="00082D37" w:rsidRDefault="00082D37" w:rsidP="00E51B21">
      <w:pPr>
        <w:spacing w:line="276" w:lineRule="auto"/>
        <w:ind w:left="284"/>
        <w:rPr>
          <w:rFonts w:ascii="Aptos" w:hAnsi="Aptos" w:cs="Times New Roman"/>
          <w:b/>
          <w:bCs/>
          <w:sz w:val="34"/>
          <w:szCs w:val="34"/>
        </w:rPr>
      </w:pPr>
    </w:p>
    <w:p w14:paraId="5E99E37A" w14:textId="77777777" w:rsidR="00E51B21" w:rsidRDefault="00E51B21" w:rsidP="00E51B21">
      <w:pPr>
        <w:spacing w:line="276" w:lineRule="auto"/>
        <w:ind w:left="284"/>
        <w:rPr>
          <w:rFonts w:ascii="Aptos" w:hAnsi="Aptos" w:cs="Times New Roman"/>
          <w:b/>
          <w:bCs/>
          <w:sz w:val="34"/>
          <w:szCs w:val="34"/>
        </w:rPr>
      </w:pPr>
      <w:r w:rsidRPr="00E51B21">
        <w:rPr>
          <w:rFonts w:ascii="Aptos" w:hAnsi="Aptos" w:cs="Times New Roman"/>
          <w:b/>
          <w:bCs/>
          <w:sz w:val="34"/>
          <w:szCs w:val="34"/>
        </w:rPr>
        <w:t>20. PROJECT METHODOLOGY</w:t>
      </w:r>
      <w:r w:rsidRPr="00E51B21">
        <w:rPr>
          <w:rFonts w:ascii="Aptos" w:hAnsi="Aptos" w:cs="Times New Roman"/>
          <w:b/>
          <w:bCs/>
          <w:sz w:val="34"/>
          <w:szCs w:val="34"/>
        </w:rPr>
        <w:t xml:space="preserve"> </w:t>
      </w:r>
    </w:p>
    <w:p w14:paraId="30D9176F" w14:textId="77777777" w:rsidR="00E51B21" w:rsidRPr="005A4DEB" w:rsidRDefault="00E51B21" w:rsidP="005A4DEB">
      <w:pPr>
        <w:spacing w:line="276" w:lineRule="auto"/>
        <w:jc w:val="both"/>
        <w:rPr>
          <w:rFonts w:ascii="Aptos" w:hAnsi="Aptos" w:cs="Times New Roman"/>
          <w:sz w:val="22"/>
          <w:szCs w:val="22"/>
        </w:rPr>
      </w:pPr>
      <w:r w:rsidRPr="005A4DEB">
        <w:rPr>
          <w:rFonts w:ascii="Aptos" w:hAnsi="Aptos" w:cs="Times New Roman"/>
          <w:sz w:val="22"/>
          <w:szCs w:val="22"/>
        </w:rPr>
        <w:t>The project followed a structured data analytics workflow.</w:t>
      </w:r>
    </w:p>
    <w:p w14:paraId="1364C75B" w14:textId="77777777" w:rsidR="00E51B21" w:rsidRPr="00E51B21" w:rsidRDefault="00E51B21" w:rsidP="00E51B21">
      <w:pPr>
        <w:numPr>
          <w:ilvl w:val="0"/>
          <w:numId w:val="9"/>
        </w:numPr>
        <w:spacing w:line="276" w:lineRule="auto"/>
        <w:rPr>
          <w:rFonts w:ascii="Aptos" w:hAnsi="Aptos" w:cs="Times New Roman"/>
          <w:sz w:val="22"/>
          <w:szCs w:val="22"/>
        </w:rPr>
      </w:pPr>
      <w:r w:rsidRPr="00E51B21">
        <w:rPr>
          <w:rFonts w:ascii="Aptos" w:hAnsi="Aptos" w:cs="Times New Roman"/>
          <w:sz w:val="22"/>
          <w:szCs w:val="22"/>
        </w:rPr>
        <w:t>Dataset Collection — The Shopping Trends dataset was obtained and accessed through Google Sheets.</w:t>
      </w:r>
    </w:p>
    <w:p w14:paraId="1C40B338" w14:textId="77777777" w:rsidR="00E51B21" w:rsidRPr="00E51B21" w:rsidRDefault="00E51B21" w:rsidP="00E51B21">
      <w:pPr>
        <w:numPr>
          <w:ilvl w:val="0"/>
          <w:numId w:val="9"/>
        </w:numPr>
        <w:spacing w:line="276" w:lineRule="auto"/>
        <w:rPr>
          <w:rFonts w:ascii="Aptos" w:hAnsi="Aptos" w:cs="Times New Roman"/>
          <w:sz w:val="22"/>
          <w:szCs w:val="22"/>
        </w:rPr>
      </w:pPr>
      <w:r w:rsidRPr="00E51B21">
        <w:rPr>
          <w:rFonts w:ascii="Aptos" w:hAnsi="Aptos" w:cs="Times New Roman"/>
          <w:sz w:val="22"/>
          <w:szCs w:val="22"/>
        </w:rPr>
        <w:t>Data Loading — The dataset was connected to Google Colab and loaded into Python.</w:t>
      </w:r>
    </w:p>
    <w:p w14:paraId="792837EB" w14:textId="77777777" w:rsidR="00E51B21" w:rsidRPr="00E51B21" w:rsidRDefault="00E51B21" w:rsidP="00E51B21">
      <w:pPr>
        <w:numPr>
          <w:ilvl w:val="0"/>
          <w:numId w:val="9"/>
        </w:numPr>
        <w:spacing w:line="276" w:lineRule="auto"/>
        <w:rPr>
          <w:rFonts w:ascii="Aptos" w:hAnsi="Aptos" w:cs="Times New Roman"/>
          <w:sz w:val="22"/>
          <w:szCs w:val="22"/>
        </w:rPr>
      </w:pPr>
      <w:r w:rsidRPr="00E51B21">
        <w:rPr>
          <w:rFonts w:ascii="Aptos" w:hAnsi="Aptos" w:cs="Times New Roman"/>
          <w:sz w:val="22"/>
          <w:szCs w:val="22"/>
        </w:rPr>
        <w:t>Data Inspection — The dataset structure, data types, missing values, and duplicate records were examined.</w:t>
      </w:r>
    </w:p>
    <w:p w14:paraId="16F624A4" w14:textId="77777777" w:rsidR="00E51B21" w:rsidRPr="00E51B21" w:rsidRDefault="00E51B21" w:rsidP="00E51B21">
      <w:pPr>
        <w:numPr>
          <w:ilvl w:val="0"/>
          <w:numId w:val="9"/>
        </w:numPr>
        <w:spacing w:line="276" w:lineRule="auto"/>
        <w:rPr>
          <w:rFonts w:ascii="Aptos" w:hAnsi="Aptos" w:cs="Times New Roman"/>
          <w:sz w:val="22"/>
          <w:szCs w:val="22"/>
        </w:rPr>
      </w:pPr>
      <w:r w:rsidRPr="00E51B21">
        <w:rPr>
          <w:rFonts w:ascii="Aptos" w:hAnsi="Aptos" w:cs="Times New Roman"/>
          <w:sz w:val="22"/>
          <w:szCs w:val="22"/>
        </w:rPr>
        <w:t>Data Cleaning — Numerical fields were converted to appropriate types and purchase-frequency categories were standardized.</w:t>
      </w:r>
    </w:p>
    <w:p w14:paraId="7BE85B33" w14:textId="77777777" w:rsidR="00E51B21" w:rsidRPr="00E51B21" w:rsidRDefault="00E51B21" w:rsidP="00E51B21">
      <w:pPr>
        <w:numPr>
          <w:ilvl w:val="0"/>
          <w:numId w:val="9"/>
        </w:numPr>
        <w:spacing w:line="276" w:lineRule="auto"/>
        <w:rPr>
          <w:rFonts w:ascii="Aptos" w:hAnsi="Aptos" w:cs="Times New Roman"/>
          <w:sz w:val="22"/>
          <w:szCs w:val="22"/>
        </w:rPr>
      </w:pPr>
      <w:r w:rsidRPr="00E51B21">
        <w:rPr>
          <w:rFonts w:ascii="Aptos" w:hAnsi="Aptos" w:cs="Times New Roman"/>
          <w:sz w:val="22"/>
          <w:szCs w:val="22"/>
        </w:rPr>
        <w:t>Exploratory Analysis — Grouping and aggregation techniques were used to analyze categories, products, demographics, payment methods, subscriptions, discounts, and purchase frequency.</w:t>
      </w:r>
    </w:p>
    <w:p w14:paraId="1BFFB980" w14:textId="77777777" w:rsidR="00E51B21" w:rsidRPr="00E51B21" w:rsidRDefault="00E51B21" w:rsidP="00E51B21">
      <w:pPr>
        <w:numPr>
          <w:ilvl w:val="0"/>
          <w:numId w:val="9"/>
        </w:numPr>
        <w:spacing w:line="276" w:lineRule="auto"/>
        <w:rPr>
          <w:rFonts w:ascii="Aptos" w:hAnsi="Aptos" w:cs="Times New Roman"/>
          <w:sz w:val="22"/>
          <w:szCs w:val="22"/>
        </w:rPr>
      </w:pPr>
      <w:r w:rsidRPr="00E51B21">
        <w:rPr>
          <w:rFonts w:ascii="Aptos" w:hAnsi="Aptos" w:cs="Times New Roman"/>
          <w:sz w:val="22"/>
          <w:szCs w:val="22"/>
        </w:rPr>
        <w:lastRenderedPageBreak/>
        <w:t>Visualization — Matplotlib was used to create charts representing the major findings.</w:t>
      </w:r>
    </w:p>
    <w:p w14:paraId="3C7C34A6" w14:textId="77777777" w:rsidR="00E51B21" w:rsidRPr="00E51B21" w:rsidRDefault="00E51B21" w:rsidP="00E51B21">
      <w:pPr>
        <w:numPr>
          <w:ilvl w:val="0"/>
          <w:numId w:val="9"/>
        </w:numPr>
        <w:spacing w:line="276" w:lineRule="auto"/>
        <w:rPr>
          <w:rFonts w:ascii="Aptos" w:hAnsi="Aptos" w:cs="Times New Roman"/>
          <w:sz w:val="22"/>
          <w:szCs w:val="22"/>
        </w:rPr>
      </w:pPr>
      <w:r w:rsidRPr="00E51B21">
        <w:rPr>
          <w:rFonts w:ascii="Aptos" w:hAnsi="Aptos" w:cs="Times New Roman"/>
          <w:sz w:val="22"/>
          <w:szCs w:val="22"/>
        </w:rPr>
        <w:t>Excel Dashboard — Analytical results were organized in Microsoft Excel and presented through a dashboard.</w:t>
      </w:r>
    </w:p>
    <w:p w14:paraId="38A34BC2" w14:textId="65C4793C" w:rsidR="005A4DEB" w:rsidRDefault="00E51B21" w:rsidP="005A4DEB">
      <w:pPr>
        <w:numPr>
          <w:ilvl w:val="0"/>
          <w:numId w:val="9"/>
        </w:numPr>
        <w:spacing w:line="276" w:lineRule="auto"/>
        <w:rPr>
          <w:rFonts w:ascii="Aptos" w:hAnsi="Aptos" w:cs="Times New Roman"/>
          <w:sz w:val="22"/>
          <w:szCs w:val="22"/>
        </w:rPr>
      </w:pPr>
      <w:r w:rsidRPr="00E51B21">
        <w:rPr>
          <w:rFonts w:ascii="Aptos" w:hAnsi="Aptos" w:cs="Times New Roman"/>
          <w:sz w:val="22"/>
          <w:szCs w:val="22"/>
        </w:rPr>
        <w:t>Interpretation — The results were interpreted as descriptive patterns within the dataset.</w:t>
      </w:r>
    </w:p>
    <w:p w14:paraId="193A4AE2" w14:textId="77777777" w:rsidR="005A4DEB" w:rsidRPr="005A4DEB" w:rsidRDefault="005A4DEB" w:rsidP="005A4DEB">
      <w:pPr>
        <w:spacing w:line="276" w:lineRule="auto"/>
        <w:ind w:left="720"/>
        <w:rPr>
          <w:rFonts w:ascii="Aptos" w:hAnsi="Aptos" w:cs="Times New Roman"/>
          <w:b/>
          <w:bCs/>
          <w:sz w:val="34"/>
          <w:szCs w:val="34"/>
        </w:rPr>
      </w:pPr>
    </w:p>
    <w:p w14:paraId="71786C41" w14:textId="7285CA9F" w:rsidR="005A4DEB" w:rsidRPr="005A4DEB" w:rsidRDefault="005A4DEB" w:rsidP="005A4DEB">
      <w:pPr>
        <w:spacing w:line="276" w:lineRule="auto"/>
        <w:ind w:left="720"/>
        <w:rPr>
          <w:rFonts w:ascii="Aptos" w:hAnsi="Aptos" w:cs="Times New Roman"/>
          <w:b/>
          <w:bCs/>
          <w:sz w:val="34"/>
          <w:szCs w:val="34"/>
        </w:rPr>
      </w:pPr>
      <w:r w:rsidRPr="005A4DEB">
        <w:rPr>
          <w:rFonts w:ascii="Aptos" w:hAnsi="Aptos" w:cs="Times New Roman"/>
          <w:b/>
          <w:bCs/>
          <w:sz w:val="34"/>
          <w:szCs w:val="34"/>
        </w:rPr>
        <w:t>21. LIMITATIONS</w:t>
      </w:r>
    </w:p>
    <w:p w14:paraId="237B5C5D" w14:textId="77777777" w:rsidR="005A4DEB" w:rsidRPr="005A4DEB" w:rsidRDefault="005A4DEB" w:rsidP="005A4DEB">
      <w:pPr>
        <w:spacing w:line="276" w:lineRule="auto"/>
        <w:jc w:val="both"/>
        <w:rPr>
          <w:rFonts w:ascii="Aptos" w:hAnsi="Aptos" w:cs="Times New Roman"/>
          <w:sz w:val="22"/>
          <w:szCs w:val="22"/>
        </w:rPr>
      </w:pPr>
      <w:r w:rsidRPr="005A4DEB">
        <w:rPr>
          <w:rFonts w:ascii="Aptos" w:hAnsi="Aptos" w:cs="Times New Roman"/>
          <w:sz w:val="22"/>
          <w:szCs w:val="22"/>
        </w:rPr>
        <w:t>The project has several limitations that should be considered when interpreting the results.</w:t>
      </w:r>
    </w:p>
    <w:p w14:paraId="4E93315A" w14:textId="77777777" w:rsidR="005A4DEB" w:rsidRPr="005A4DEB" w:rsidRDefault="005A4DEB" w:rsidP="005A4DEB">
      <w:pPr>
        <w:spacing w:line="276" w:lineRule="auto"/>
        <w:rPr>
          <w:rFonts w:ascii="Aptos" w:hAnsi="Aptos" w:cs="Times New Roman"/>
          <w:sz w:val="22"/>
          <w:szCs w:val="22"/>
        </w:rPr>
      </w:pPr>
      <w:r w:rsidRPr="005A4DEB">
        <w:rPr>
          <w:rFonts w:ascii="Aptos" w:hAnsi="Aptos" w:cs="Times New Roman"/>
          <w:sz w:val="22"/>
          <w:szCs w:val="22"/>
        </w:rPr>
        <w:t>• The dataset does not contain transaction dates, so time-series analysis and seasonal trends over time could not be performed.</w:t>
      </w:r>
    </w:p>
    <w:p w14:paraId="7FD9342A" w14:textId="77777777" w:rsidR="005A4DEB" w:rsidRPr="005A4DEB" w:rsidRDefault="005A4DEB" w:rsidP="005A4DEB">
      <w:pPr>
        <w:spacing w:line="276" w:lineRule="auto"/>
        <w:rPr>
          <w:rFonts w:ascii="Aptos" w:hAnsi="Aptos" w:cs="Times New Roman"/>
          <w:sz w:val="22"/>
          <w:szCs w:val="22"/>
        </w:rPr>
      </w:pPr>
      <w:r w:rsidRPr="005A4DEB">
        <w:rPr>
          <w:rFonts w:ascii="Aptos" w:hAnsi="Aptos" w:cs="Times New Roman"/>
          <w:sz w:val="22"/>
          <w:szCs w:val="22"/>
        </w:rPr>
        <w:t>• Customer IDs are unique in the dataset, limiting the ability to study repeated transactions for the same customer.</w:t>
      </w:r>
    </w:p>
    <w:p w14:paraId="4AB333BB" w14:textId="77777777" w:rsidR="005A4DEB" w:rsidRPr="005A4DEB" w:rsidRDefault="005A4DEB" w:rsidP="005A4DEB">
      <w:pPr>
        <w:spacing w:line="276" w:lineRule="auto"/>
        <w:rPr>
          <w:rFonts w:ascii="Aptos" w:hAnsi="Aptos" w:cs="Times New Roman"/>
          <w:sz w:val="22"/>
          <w:szCs w:val="22"/>
        </w:rPr>
      </w:pPr>
      <w:r w:rsidRPr="005A4DEB">
        <w:rPr>
          <w:rFonts w:ascii="Aptos" w:hAnsi="Aptos" w:cs="Times New Roman"/>
          <w:sz w:val="22"/>
          <w:szCs w:val="22"/>
        </w:rPr>
        <w:t>• The analysis is primarily descriptive and identifies patterns rather than proving causal relationships.</w:t>
      </w:r>
    </w:p>
    <w:p w14:paraId="57D46C2B" w14:textId="77777777" w:rsidR="005A4DEB" w:rsidRPr="005A4DEB" w:rsidRDefault="005A4DEB" w:rsidP="005A4DEB">
      <w:pPr>
        <w:spacing w:line="276" w:lineRule="auto"/>
        <w:rPr>
          <w:rFonts w:ascii="Aptos" w:hAnsi="Aptos" w:cs="Times New Roman"/>
          <w:sz w:val="22"/>
          <w:szCs w:val="22"/>
        </w:rPr>
      </w:pPr>
      <w:r w:rsidRPr="005A4DEB">
        <w:rPr>
          <w:rFonts w:ascii="Aptos" w:hAnsi="Aptos" w:cs="Times New Roman"/>
          <w:sz w:val="22"/>
          <w:szCs w:val="22"/>
        </w:rPr>
        <w:t>• The dataset does not provide detailed information about marketing campaigns, discount percentages, customer income, or reasons for purchase.</w:t>
      </w:r>
    </w:p>
    <w:p w14:paraId="0B46824B" w14:textId="77777777" w:rsidR="005A4DEB" w:rsidRPr="005A4DEB" w:rsidRDefault="005A4DEB" w:rsidP="005A4DEB">
      <w:pPr>
        <w:spacing w:line="276" w:lineRule="auto"/>
        <w:rPr>
          <w:rFonts w:ascii="Aptos" w:hAnsi="Aptos" w:cs="Times New Roman"/>
          <w:sz w:val="22"/>
          <w:szCs w:val="22"/>
        </w:rPr>
      </w:pPr>
      <w:r w:rsidRPr="005A4DEB">
        <w:rPr>
          <w:rFonts w:ascii="Aptos" w:hAnsi="Aptos" w:cs="Times New Roman"/>
          <w:sz w:val="22"/>
          <w:szCs w:val="22"/>
        </w:rPr>
        <w:t>• The available customer and product attributes limit deeper customer segmentation.</w:t>
      </w:r>
    </w:p>
    <w:p w14:paraId="2B013477" w14:textId="312E47D0" w:rsidR="005A4DEB" w:rsidRDefault="005A4DEB" w:rsidP="005A4DEB">
      <w:pPr>
        <w:spacing w:line="276" w:lineRule="auto"/>
        <w:rPr>
          <w:rFonts w:ascii="Aptos" w:hAnsi="Aptos" w:cs="Times New Roman"/>
          <w:sz w:val="34"/>
          <w:szCs w:val="34"/>
        </w:rPr>
      </w:pPr>
      <w:r w:rsidRPr="005A4DEB">
        <w:rPr>
          <w:rFonts w:ascii="Aptos" w:hAnsi="Aptos" w:cs="Times New Roman"/>
          <w:sz w:val="22"/>
          <w:szCs w:val="22"/>
        </w:rPr>
        <w:t>• The dataset appears to be a structured/simulated shopping dataset, so the findings should not automatically be generalized to real-world retail populations</w:t>
      </w:r>
      <w:r w:rsidRPr="005A4DEB">
        <w:rPr>
          <w:rFonts w:ascii="Aptos" w:hAnsi="Aptos" w:cs="Times New Roman"/>
          <w:sz w:val="34"/>
          <w:szCs w:val="34"/>
        </w:rPr>
        <w:t>.</w:t>
      </w:r>
    </w:p>
    <w:p w14:paraId="4006BA37" w14:textId="77777777" w:rsidR="005A4DEB" w:rsidRDefault="005A4DEB" w:rsidP="005A4DEB">
      <w:pPr>
        <w:spacing w:line="276" w:lineRule="auto"/>
        <w:ind w:left="720"/>
        <w:rPr>
          <w:rFonts w:ascii="Aptos" w:hAnsi="Aptos" w:cs="Times New Roman"/>
          <w:sz w:val="34"/>
          <w:szCs w:val="34"/>
        </w:rPr>
      </w:pPr>
    </w:p>
    <w:p w14:paraId="73341694" w14:textId="77777777" w:rsidR="005A4DEB" w:rsidRPr="005A4DEB" w:rsidRDefault="005A4DEB" w:rsidP="005A4DEB">
      <w:pPr>
        <w:spacing w:line="276" w:lineRule="auto"/>
        <w:ind w:left="720"/>
        <w:rPr>
          <w:rFonts w:ascii="Aptos" w:hAnsi="Aptos" w:cs="Times New Roman"/>
          <w:sz w:val="34"/>
          <w:szCs w:val="34"/>
        </w:rPr>
      </w:pPr>
      <w:r w:rsidRPr="005A4DEB">
        <w:rPr>
          <w:rFonts w:ascii="Aptos" w:hAnsi="Aptos" w:cs="Times New Roman"/>
          <w:b/>
          <w:bCs/>
          <w:sz w:val="34"/>
          <w:szCs w:val="34"/>
        </w:rPr>
        <w:t>22. FUTURE SCOPE</w:t>
      </w:r>
    </w:p>
    <w:p w14:paraId="255AE075" w14:textId="77777777" w:rsidR="005A4DEB" w:rsidRPr="005A4DEB" w:rsidRDefault="005A4DEB" w:rsidP="005A4DEB">
      <w:pPr>
        <w:spacing w:line="276" w:lineRule="auto"/>
        <w:rPr>
          <w:rFonts w:ascii="Aptos" w:hAnsi="Aptos" w:cs="Times New Roman"/>
          <w:sz w:val="22"/>
          <w:szCs w:val="22"/>
        </w:rPr>
      </w:pPr>
      <w:r w:rsidRPr="005A4DEB">
        <w:rPr>
          <w:rFonts w:ascii="Aptos" w:hAnsi="Aptos" w:cs="Times New Roman"/>
          <w:sz w:val="22"/>
          <w:szCs w:val="22"/>
        </w:rPr>
        <w:t>The project can be extended in several ways:</w:t>
      </w:r>
    </w:p>
    <w:p w14:paraId="2A61A38D" w14:textId="77777777" w:rsidR="005A4DEB" w:rsidRPr="005A4DEB" w:rsidRDefault="005A4DEB" w:rsidP="005A4DEB">
      <w:pPr>
        <w:spacing w:line="276" w:lineRule="auto"/>
        <w:rPr>
          <w:rFonts w:ascii="Aptos" w:hAnsi="Aptos" w:cs="Times New Roman"/>
          <w:sz w:val="22"/>
          <w:szCs w:val="22"/>
        </w:rPr>
      </w:pPr>
      <w:r w:rsidRPr="005A4DEB">
        <w:rPr>
          <w:rFonts w:ascii="Aptos" w:hAnsi="Aptos" w:cs="Times New Roman"/>
          <w:sz w:val="22"/>
          <w:szCs w:val="22"/>
        </w:rPr>
        <w:t>• Adding transaction dates would enable time-series and seasonal trend analysis.</w:t>
      </w:r>
    </w:p>
    <w:p w14:paraId="7ECC10CA" w14:textId="77777777" w:rsidR="005A4DEB" w:rsidRPr="005A4DEB" w:rsidRDefault="005A4DEB" w:rsidP="005A4DEB">
      <w:pPr>
        <w:spacing w:line="276" w:lineRule="auto"/>
        <w:rPr>
          <w:rFonts w:ascii="Aptos" w:hAnsi="Aptos" w:cs="Times New Roman"/>
          <w:sz w:val="22"/>
          <w:szCs w:val="22"/>
        </w:rPr>
      </w:pPr>
      <w:r w:rsidRPr="005A4DEB">
        <w:rPr>
          <w:rFonts w:ascii="Aptos" w:hAnsi="Aptos" w:cs="Times New Roman"/>
          <w:sz w:val="22"/>
          <w:szCs w:val="22"/>
        </w:rPr>
        <w:t>• Power BI or Tableau could be used to develop more interactive dashboards.</w:t>
      </w:r>
    </w:p>
    <w:p w14:paraId="75AD1AE7" w14:textId="77777777" w:rsidR="005A4DEB" w:rsidRPr="005A4DEB" w:rsidRDefault="005A4DEB" w:rsidP="005A4DEB">
      <w:pPr>
        <w:spacing w:line="276" w:lineRule="auto"/>
        <w:rPr>
          <w:rFonts w:ascii="Aptos" w:hAnsi="Aptos" w:cs="Times New Roman"/>
          <w:sz w:val="22"/>
          <w:szCs w:val="22"/>
        </w:rPr>
      </w:pPr>
      <w:r w:rsidRPr="005A4DEB">
        <w:rPr>
          <w:rFonts w:ascii="Aptos" w:hAnsi="Aptos" w:cs="Times New Roman"/>
          <w:sz w:val="22"/>
          <w:szCs w:val="22"/>
        </w:rPr>
        <w:t>• Customer segmentation techniques could be applied to identify different customer groups.</w:t>
      </w:r>
    </w:p>
    <w:p w14:paraId="0CEE0423" w14:textId="77777777" w:rsidR="005A4DEB" w:rsidRPr="005A4DEB" w:rsidRDefault="005A4DEB" w:rsidP="005A4DEB">
      <w:pPr>
        <w:spacing w:line="276" w:lineRule="auto"/>
        <w:rPr>
          <w:rFonts w:ascii="Aptos" w:hAnsi="Aptos" w:cs="Times New Roman"/>
          <w:sz w:val="22"/>
          <w:szCs w:val="22"/>
        </w:rPr>
      </w:pPr>
      <w:r w:rsidRPr="005A4DEB">
        <w:rPr>
          <w:rFonts w:ascii="Aptos" w:hAnsi="Aptos" w:cs="Times New Roman"/>
          <w:sz w:val="22"/>
          <w:szCs w:val="22"/>
        </w:rPr>
        <w:t>• Predictive models could be developed to forecast purchase behavior or customer demand.</w:t>
      </w:r>
    </w:p>
    <w:p w14:paraId="22215BB4" w14:textId="77777777" w:rsidR="005A4DEB" w:rsidRPr="005A4DEB" w:rsidRDefault="005A4DEB" w:rsidP="005A4DEB">
      <w:pPr>
        <w:spacing w:line="276" w:lineRule="auto"/>
        <w:rPr>
          <w:rFonts w:ascii="Aptos" w:hAnsi="Aptos" w:cs="Times New Roman"/>
          <w:sz w:val="22"/>
          <w:szCs w:val="22"/>
        </w:rPr>
      </w:pPr>
      <w:r w:rsidRPr="005A4DEB">
        <w:rPr>
          <w:rFonts w:ascii="Aptos" w:hAnsi="Aptos" w:cs="Times New Roman"/>
          <w:sz w:val="22"/>
          <w:szCs w:val="22"/>
        </w:rPr>
        <w:t>• Detailed discount and campaign information could be analyzed to evaluate promotional effectiveness.</w:t>
      </w:r>
    </w:p>
    <w:p w14:paraId="74C7C993" w14:textId="77777777" w:rsidR="005A4DEB" w:rsidRPr="005A4DEB" w:rsidRDefault="005A4DEB" w:rsidP="005A4DEB">
      <w:pPr>
        <w:spacing w:line="276" w:lineRule="auto"/>
        <w:rPr>
          <w:rFonts w:ascii="Aptos" w:hAnsi="Aptos" w:cs="Times New Roman"/>
          <w:sz w:val="22"/>
          <w:szCs w:val="22"/>
        </w:rPr>
      </w:pPr>
      <w:r w:rsidRPr="005A4DEB">
        <w:rPr>
          <w:rFonts w:ascii="Aptos" w:hAnsi="Aptos" w:cs="Times New Roman"/>
          <w:sz w:val="22"/>
          <w:szCs w:val="22"/>
        </w:rPr>
        <w:t xml:space="preserve">• Additional customer attributes could support more advanced </w:t>
      </w:r>
      <w:proofErr w:type="spellStart"/>
      <w:r w:rsidRPr="005A4DEB">
        <w:rPr>
          <w:rFonts w:ascii="Aptos" w:hAnsi="Aptos" w:cs="Times New Roman"/>
          <w:sz w:val="22"/>
          <w:szCs w:val="22"/>
        </w:rPr>
        <w:t>behavioral</w:t>
      </w:r>
      <w:proofErr w:type="spellEnd"/>
      <w:r w:rsidRPr="005A4DEB">
        <w:rPr>
          <w:rFonts w:ascii="Aptos" w:hAnsi="Aptos" w:cs="Times New Roman"/>
          <w:sz w:val="22"/>
          <w:szCs w:val="22"/>
        </w:rPr>
        <w:t xml:space="preserve"> analysis.</w:t>
      </w:r>
    </w:p>
    <w:p w14:paraId="2F8D0DA8" w14:textId="77777777" w:rsidR="005A4DEB" w:rsidRPr="005A4DEB" w:rsidRDefault="005A4DEB" w:rsidP="005A4DEB">
      <w:pPr>
        <w:spacing w:line="276" w:lineRule="auto"/>
        <w:rPr>
          <w:rFonts w:ascii="Aptos" w:hAnsi="Aptos" w:cs="Times New Roman"/>
          <w:sz w:val="22"/>
          <w:szCs w:val="22"/>
        </w:rPr>
      </w:pPr>
      <w:r w:rsidRPr="005A4DEB">
        <w:rPr>
          <w:rFonts w:ascii="Aptos" w:hAnsi="Aptos" w:cs="Times New Roman"/>
          <w:sz w:val="22"/>
          <w:szCs w:val="22"/>
        </w:rPr>
        <w:t>• Text-based customer reviews, if available, could be analyzed using natural language processing techniques.</w:t>
      </w:r>
    </w:p>
    <w:p w14:paraId="16B42523" w14:textId="561F41FE" w:rsidR="005A4DEB" w:rsidRPr="005A4DEB" w:rsidRDefault="005A4DEB" w:rsidP="005A4DEB">
      <w:pPr>
        <w:spacing w:line="276" w:lineRule="auto"/>
        <w:ind w:left="720"/>
        <w:rPr>
          <w:rFonts w:ascii="Aptos" w:hAnsi="Aptos" w:cs="Times New Roman"/>
          <w:b/>
          <w:bCs/>
          <w:sz w:val="34"/>
          <w:szCs w:val="34"/>
        </w:rPr>
      </w:pPr>
      <w:r w:rsidRPr="005A4DEB">
        <w:rPr>
          <w:rFonts w:ascii="Aptos" w:hAnsi="Aptos" w:cs="Times New Roman"/>
          <w:b/>
          <w:bCs/>
          <w:sz w:val="34"/>
          <w:szCs w:val="34"/>
        </w:rPr>
        <w:lastRenderedPageBreak/>
        <w:t>23. CONCLUSION</w:t>
      </w:r>
    </w:p>
    <w:p w14:paraId="6542602D" w14:textId="77777777" w:rsidR="005A4DEB" w:rsidRPr="005A4DEB" w:rsidRDefault="005A4DEB" w:rsidP="005A4DEB">
      <w:pPr>
        <w:spacing w:line="276" w:lineRule="auto"/>
        <w:jc w:val="both"/>
        <w:rPr>
          <w:rFonts w:ascii="Aptos" w:hAnsi="Aptos" w:cs="Times New Roman"/>
          <w:sz w:val="22"/>
          <w:szCs w:val="22"/>
        </w:rPr>
      </w:pPr>
      <w:r w:rsidRPr="005A4DEB">
        <w:rPr>
          <w:rFonts w:ascii="Aptos" w:hAnsi="Aptos" w:cs="Times New Roman"/>
          <w:sz w:val="22"/>
          <w:szCs w:val="22"/>
        </w:rPr>
        <w:t>This project analyzed the Shopping Trends dataset containing 3,900 customer purchase records and 18 original attributes. The data was prepared and analyzed using Python and Pandas, visualized using Matplotlib, and presented through a Microsoft Excel dashboard.</w:t>
      </w:r>
    </w:p>
    <w:p w14:paraId="3E709B7A" w14:textId="77777777" w:rsidR="005A4DEB" w:rsidRPr="005A4DEB" w:rsidRDefault="005A4DEB" w:rsidP="005A4DEB">
      <w:pPr>
        <w:spacing w:line="276" w:lineRule="auto"/>
        <w:jc w:val="both"/>
        <w:rPr>
          <w:rFonts w:ascii="Aptos" w:hAnsi="Aptos" w:cs="Times New Roman"/>
          <w:sz w:val="22"/>
          <w:szCs w:val="22"/>
        </w:rPr>
      </w:pPr>
      <w:r w:rsidRPr="005A4DEB">
        <w:rPr>
          <w:rFonts w:ascii="Aptos" w:hAnsi="Aptos" w:cs="Times New Roman"/>
          <w:sz w:val="22"/>
          <w:szCs w:val="22"/>
        </w:rPr>
        <w:t>The analysis identified patterns across product categories, individual products, payment methods, customer demographics, subscription status, discount usage, and purchase frequency. Clothing recorded the highest total purchase amount, while Footwear recorded the highest average purchase amount. PayPal was the most frequently recorded payment method, and Quarterly was the most common purchase frequency.</w:t>
      </w:r>
    </w:p>
    <w:p w14:paraId="01097E33" w14:textId="77777777" w:rsidR="005A4DEB" w:rsidRPr="005A4DEB" w:rsidRDefault="005A4DEB" w:rsidP="005A4DEB">
      <w:pPr>
        <w:spacing w:line="276" w:lineRule="auto"/>
        <w:jc w:val="both"/>
        <w:rPr>
          <w:rFonts w:ascii="Aptos" w:hAnsi="Aptos" w:cs="Times New Roman"/>
          <w:b/>
          <w:bCs/>
          <w:sz w:val="34"/>
          <w:szCs w:val="34"/>
        </w:rPr>
      </w:pPr>
      <w:r w:rsidRPr="005A4DEB">
        <w:rPr>
          <w:rFonts w:ascii="Aptos" w:hAnsi="Aptos" w:cs="Times New Roman"/>
          <w:sz w:val="22"/>
          <w:szCs w:val="22"/>
        </w:rPr>
        <w:t>The project demonstrates the complete data analytics workflow from data preparation and exploratory analysis to visualization, dashboard creation, and interpretation. The results provide descriptive insights into the dataset while recognizing the limitations of the available information.</w:t>
      </w:r>
    </w:p>
    <w:p w14:paraId="17346183" w14:textId="77777777" w:rsidR="005A4DEB" w:rsidRDefault="005A4DEB" w:rsidP="00E51B21">
      <w:pPr>
        <w:spacing w:line="276" w:lineRule="auto"/>
        <w:rPr>
          <w:rFonts w:ascii="Aptos" w:hAnsi="Aptos" w:cs="Times New Roman"/>
          <w:b/>
          <w:bCs/>
          <w:sz w:val="34"/>
          <w:szCs w:val="34"/>
        </w:rPr>
      </w:pPr>
    </w:p>
    <w:p w14:paraId="7A5A302A" w14:textId="77777777" w:rsidR="005A4DEB" w:rsidRDefault="005A4DEB" w:rsidP="005A4DEB">
      <w:pPr>
        <w:spacing w:line="276" w:lineRule="auto"/>
        <w:ind w:left="720"/>
        <w:rPr>
          <w:rFonts w:ascii="Aptos" w:hAnsi="Aptos" w:cs="Times New Roman"/>
          <w:b/>
          <w:bCs/>
          <w:sz w:val="34"/>
          <w:szCs w:val="34"/>
        </w:rPr>
      </w:pPr>
      <w:r w:rsidRPr="005A4DEB">
        <w:rPr>
          <w:rFonts w:ascii="Aptos" w:hAnsi="Aptos" w:cs="Times New Roman"/>
          <w:b/>
          <w:bCs/>
          <w:sz w:val="34"/>
          <w:szCs w:val="34"/>
        </w:rPr>
        <w:t>24. PROJECT DELIVERABLES</w:t>
      </w:r>
      <w:r w:rsidRPr="005A4DEB">
        <w:rPr>
          <w:rFonts w:ascii="Aptos" w:hAnsi="Aptos" w:cs="Times New Roman"/>
          <w:b/>
          <w:bCs/>
          <w:sz w:val="34"/>
          <w:szCs w:val="34"/>
        </w:rPr>
        <w:t xml:space="preserve"> </w:t>
      </w:r>
    </w:p>
    <w:tbl>
      <w:tblPr>
        <w:tblStyle w:val="TableGrid"/>
        <w:tblW w:w="0" w:type="auto"/>
        <w:tblLook w:val="04A0" w:firstRow="1" w:lastRow="0" w:firstColumn="1" w:lastColumn="0" w:noHBand="0" w:noVBand="1"/>
      </w:tblPr>
      <w:tblGrid>
        <w:gridCol w:w="4508"/>
        <w:gridCol w:w="4508"/>
      </w:tblGrid>
      <w:tr w:rsidR="005A4DEB" w14:paraId="472E071C" w14:textId="77777777" w:rsidTr="009A4EF6">
        <w:tc>
          <w:tcPr>
            <w:tcW w:w="4508" w:type="dxa"/>
            <w:vAlign w:val="center"/>
          </w:tcPr>
          <w:p w14:paraId="6CBD3072" w14:textId="66FE2D19" w:rsidR="005A4DEB" w:rsidRPr="005A4DEB" w:rsidRDefault="005A4DEB" w:rsidP="005A4DEB">
            <w:pPr>
              <w:spacing w:line="276" w:lineRule="auto"/>
              <w:jc w:val="center"/>
              <w:rPr>
                <w:rFonts w:ascii="Aptos" w:hAnsi="Aptos" w:cs="Times New Roman"/>
                <w:b/>
                <w:bCs/>
                <w:sz w:val="34"/>
                <w:szCs w:val="34"/>
              </w:rPr>
            </w:pPr>
            <w:r w:rsidRPr="005A4DEB">
              <w:rPr>
                <w:b/>
                <w:bCs/>
              </w:rPr>
              <w:t>Deliverable</w:t>
            </w:r>
          </w:p>
        </w:tc>
        <w:tc>
          <w:tcPr>
            <w:tcW w:w="4508" w:type="dxa"/>
            <w:vAlign w:val="center"/>
          </w:tcPr>
          <w:p w14:paraId="30F8785B" w14:textId="40151284" w:rsidR="005A4DEB" w:rsidRDefault="005A4DEB" w:rsidP="005A4DEB">
            <w:pPr>
              <w:spacing w:line="276" w:lineRule="auto"/>
              <w:jc w:val="center"/>
              <w:rPr>
                <w:rFonts w:ascii="Aptos" w:hAnsi="Aptos" w:cs="Times New Roman"/>
                <w:b/>
                <w:bCs/>
                <w:sz w:val="34"/>
                <w:szCs w:val="34"/>
              </w:rPr>
            </w:pPr>
            <w:r>
              <w:rPr>
                <w:b/>
                <w:bCs/>
              </w:rPr>
              <w:t>Description</w:t>
            </w:r>
          </w:p>
        </w:tc>
      </w:tr>
      <w:tr w:rsidR="005A4DEB" w14:paraId="5D1FAEC8" w14:textId="77777777" w:rsidTr="009A4EF6">
        <w:tc>
          <w:tcPr>
            <w:tcW w:w="4508" w:type="dxa"/>
            <w:vAlign w:val="center"/>
          </w:tcPr>
          <w:p w14:paraId="4BD3A506" w14:textId="03742427" w:rsidR="005A4DEB" w:rsidRPr="005A4DEB" w:rsidRDefault="005A4DEB" w:rsidP="005A4DEB">
            <w:pPr>
              <w:spacing w:line="276" w:lineRule="auto"/>
              <w:rPr>
                <w:rFonts w:ascii="Aptos" w:hAnsi="Aptos" w:cs="Times New Roman"/>
                <w:b/>
                <w:bCs/>
                <w:sz w:val="22"/>
                <w:szCs w:val="22"/>
              </w:rPr>
            </w:pPr>
            <w:r w:rsidRPr="005A4DEB">
              <w:rPr>
                <w:rFonts w:ascii="Aptos" w:hAnsi="Aptos"/>
                <w:sz w:val="22"/>
                <w:szCs w:val="22"/>
              </w:rPr>
              <w:t>Dataset</w:t>
            </w:r>
          </w:p>
        </w:tc>
        <w:tc>
          <w:tcPr>
            <w:tcW w:w="4508" w:type="dxa"/>
            <w:vAlign w:val="center"/>
          </w:tcPr>
          <w:p w14:paraId="116EA795" w14:textId="199BA99D" w:rsidR="005A4DEB" w:rsidRPr="005A4DEB" w:rsidRDefault="005A4DEB" w:rsidP="005A4DEB">
            <w:pPr>
              <w:spacing w:line="276" w:lineRule="auto"/>
              <w:rPr>
                <w:rFonts w:ascii="Aptos" w:hAnsi="Aptos" w:cs="Times New Roman"/>
                <w:b/>
                <w:bCs/>
                <w:sz w:val="22"/>
                <w:szCs w:val="22"/>
              </w:rPr>
            </w:pPr>
            <w:r w:rsidRPr="005A4DEB">
              <w:rPr>
                <w:rFonts w:ascii="Aptos" w:hAnsi="Aptos"/>
                <w:sz w:val="22"/>
                <w:szCs w:val="22"/>
              </w:rPr>
              <w:t>Shopping Trends dataset</w:t>
            </w:r>
          </w:p>
        </w:tc>
      </w:tr>
      <w:tr w:rsidR="005A4DEB" w14:paraId="3CE1D649" w14:textId="77777777" w:rsidTr="009A4EF6">
        <w:tc>
          <w:tcPr>
            <w:tcW w:w="4508" w:type="dxa"/>
            <w:vAlign w:val="center"/>
          </w:tcPr>
          <w:p w14:paraId="23811C94" w14:textId="03C69D6B" w:rsidR="005A4DEB" w:rsidRPr="005A4DEB" w:rsidRDefault="005A4DEB" w:rsidP="005A4DEB">
            <w:pPr>
              <w:spacing w:line="276" w:lineRule="auto"/>
              <w:rPr>
                <w:rFonts w:ascii="Aptos" w:hAnsi="Aptos" w:cs="Times New Roman"/>
                <w:b/>
                <w:bCs/>
                <w:sz w:val="22"/>
                <w:szCs w:val="22"/>
              </w:rPr>
            </w:pPr>
            <w:r w:rsidRPr="005A4DEB">
              <w:rPr>
                <w:rFonts w:ascii="Aptos" w:hAnsi="Aptos"/>
                <w:sz w:val="22"/>
                <w:szCs w:val="22"/>
              </w:rPr>
              <w:t>Python Notebook</w:t>
            </w:r>
          </w:p>
        </w:tc>
        <w:tc>
          <w:tcPr>
            <w:tcW w:w="4508" w:type="dxa"/>
            <w:vAlign w:val="center"/>
          </w:tcPr>
          <w:p w14:paraId="2B321F27" w14:textId="7591B9E1" w:rsidR="005A4DEB" w:rsidRPr="005A4DEB" w:rsidRDefault="005A4DEB" w:rsidP="005A4DEB">
            <w:pPr>
              <w:spacing w:line="276" w:lineRule="auto"/>
              <w:rPr>
                <w:rFonts w:ascii="Aptos" w:hAnsi="Aptos" w:cs="Times New Roman"/>
                <w:b/>
                <w:bCs/>
                <w:sz w:val="22"/>
                <w:szCs w:val="22"/>
              </w:rPr>
            </w:pPr>
            <w:r w:rsidRPr="005A4DEB">
              <w:rPr>
                <w:rFonts w:ascii="Aptos" w:hAnsi="Aptos"/>
                <w:sz w:val="22"/>
                <w:szCs w:val="22"/>
              </w:rPr>
              <w:t>Data loading, cleaning, analysis and visualization</w:t>
            </w:r>
          </w:p>
        </w:tc>
      </w:tr>
      <w:tr w:rsidR="005A4DEB" w14:paraId="4E6E2181" w14:textId="77777777" w:rsidTr="009A4EF6">
        <w:tc>
          <w:tcPr>
            <w:tcW w:w="4508" w:type="dxa"/>
            <w:vAlign w:val="center"/>
          </w:tcPr>
          <w:p w14:paraId="3EE6946C" w14:textId="7294ECCA" w:rsidR="005A4DEB" w:rsidRPr="005A4DEB" w:rsidRDefault="005A4DEB" w:rsidP="005A4DEB">
            <w:pPr>
              <w:spacing w:line="276" w:lineRule="auto"/>
              <w:rPr>
                <w:rFonts w:ascii="Aptos" w:hAnsi="Aptos" w:cs="Times New Roman"/>
                <w:b/>
                <w:bCs/>
                <w:sz w:val="22"/>
                <w:szCs w:val="22"/>
              </w:rPr>
            </w:pPr>
            <w:r w:rsidRPr="005A4DEB">
              <w:rPr>
                <w:rFonts w:ascii="Aptos" w:hAnsi="Aptos"/>
                <w:sz w:val="22"/>
                <w:szCs w:val="22"/>
              </w:rPr>
              <w:t>Excel Workbook</w:t>
            </w:r>
          </w:p>
        </w:tc>
        <w:tc>
          <w:tcPr>
            <w:tcW w:w="4508" w:type="dxa"/>
            <w:vAlign w:val="center"/>
          </w:tcPr>
          <w:p w14:paraId="2ED8CE46" w14:textId="564CEB8E" w:rsidR="005A4DEB" w:rsidRPr="005A4DEB" w:rsidRDefault="005A4DEB" w:rsidP="005A4DEB">
            <w:pPr>
              <w:spacing w:line="276" w:lineRule="auto"/>
              <w:rPr>
                <w:rFonts w:ascii="Aptos" w:hAnsi="Aptos" w:cs="Times New Roman"/>
                <w:b/>
                <w:bCs/>
                <w:sz w:val="22"/>
                <w:szCs w:val="22"/>
              </w:rPr>
            </w:pPr>
            <w:r w:rsidRPr="005A4DEB">
              <w:rPr>
                <w:rFonts w:ascii="Aptos" w:hAnsi="Aptos"/>
                <w:sz w:val="22"/>
                <w:szCs w:val="22"/>
              </w:rPr>
              <w:t>Analysis sheets and dashboard</w:t>
            </w:r>
          </w:p>
        </w:tc>
      </w:tr>
      <w:tr w:rsidR="005A4DEB" w14:paraId="77C3D61C" w14:textId="77777777" w:rsidTr="009A4EF6">
        <w:tc>
          <w:tcPr>
            <w:tcW w:w="4508" w:type="dxa"/>
            <w:vAlign w:val="center"/>
          </w:tcPr>
          <w:p w14:paraId="7208360A" w14:textId="5FF58F42" w:rsidR="005A4DEB" w:rsidRPr="005A4DEB" w:rsidRDefault="005A4DEB" w:rsidP="005A4DEB">
            <w:pPr>
              <w:spacing w:line="276" w:lineRule="auto"/>
              <w:rPr>
                <w:rFonts w:ascii="Aptos" w:hAnsi="Aptos" w:cs="Times New Roman"/>
                <w:b/>
                <w:bCs/>
                <w:sz w:val="22"/>
                <w:szCs w:val="22"/>
              </w:rPr>
            </w:pPr>
            <w:r w:rsidRPr="005A4DEB">
              <w:rPr>
                <w:rFonts w:ascii="Aptos" w:hAnsi="Aptos"/>
                <w:sz w:val="22"/>
                <w:szCs w:val="22"/>
              </w:rPr>
              <w:t>Project Report</w:t>
            </w:r>
          </w:p>
        </w:tc>
        <w:tc>
          <w:tcPr>
            <w:tcW w:w="4508" w:type="dxa"/>
            <w:vAlign w:val="center"/>
          </w:tcPr>
          <w:p w14:paraId="400E1837" w14:textId="6A85CDA9" w:rsidR="005A4DEB" w:rsidRPr="005A4DEB" w:rsidRDefault="005A4DEB" w:rsidP="005A4DEB">
            <w:pPr>
              <w:spacing w:line="276" w:lineRule="auto"/>
              <w:rPr>
                <w:rFonts w:ascii="Aptos" w:hAnsi="Aptos" w:cs="Times New Roman"/>
                <w:b/>
                <w:bCs/>
                <w:sz w:val="22"/>
                <w:szCs w:val="22"/>
              </w:rPr>
            </w:pPr>
            <w:r w:rsidRPr="005A4DEB">
              <w:rPr>
                <w:rFonts w:ascii="Aptos" w:hAnsi="Aptos"/>
                <w:sz w:val="22"/>
                <w:szCs w:val="22"/>
              </w:rPr>
              <w:t>Documentation of methodology, results and insights</w:t>
            </w:r>
          </w:p>
        </w:tc>
      </w:tr>
      <w:tr w:rsidR="005A4DEB" w14:paraId="5E826B79" w14:textId="77777777" w:rsidTr="009A4EF6">
        <w:tc>
          <w:tcPr>
            <w:tcW w:w="4508" w:type="dxa"/>
            <w:vAlign w:val="center"/>
          </w:tcPr>
          <w:p w14:paraId="2EF9F219" w14:textId="2A2FC1CF" w:rsidR="005A4DEB" w:rsidRPr="005A4DEB" w:rsidRDefault="005A4DEB" w:rsidP="005A4DEB">
            <w:pPr>
              <w:spacing w:line="276" w:lineRule="auto"/>
              <w:rPr>
                <w:rFonts w:ascii="Aptos" w:hAnsi="Aptos" w:cs="Times New Roman"/>
                <w:b/>
                <w:bCs/>
                <w:sz w:val="22"/>
                <w:szCs w:val="22"/>
              </w:rPr>
            </w:pPr>
            <w:r w:rsidRPr="005A4DEB">
              <w:rPr>
                <w:rFonts w:ascii="Aptos" w:hAnsi="Aptos"/>
                <w:sz w:val="22"/>
                <w:szCs w:val="22"/>
              </w:rPr>
              <w:t>README</w:t>
            </w:r>
          </w:p>
        </w:tc>
        <w:tc>
          <w:tcPr>
            <w:tcW w:w="4508" w:type="dxa"/>
            <w:vAlign w:val="center"/>
          </w:tcPr>
          <w:p w14:paraId="45C981B9" w14:textId="052AEDE1" w:rsidR="005A4DEB" w:rsidRPr="005A4DEB" w:rsidRDefault="005A4DEB" w:rsidP="005A4DEB">
            <w:pPr>
              <w:spacing w:line="276" w:lineRule="auto"/>
              <w:rPr>
                <w:rFonts w:ascii="Aptos" w:hAnsi="Aptos" w:cs="Times New Roman"/>
                <w:b/>
                <w:bCs/>
                <w:sz w:val="22"/>
                <w:szCs w:val="22"/>
              </w:rPr>
            </w:pPr>
            <w:r w:rsidRPr="005A4DEB">
              <w:rPr>
                <w:rFonts w:ascii="Aptos" w:hAnsi="Aptos"/>
                <w:sz w:val="22"/>
                <w:szCs w:val="22"/>
              </w:rPr>
              <w:t>Project overview and instructions</w:t>
            </w:r>
          </w:p>
        </w:tc>
      </w:tr>
      <w:tr w:rsidR="005A4DEB" w14:paraId="36F7AF77" w14:textId="77777777" w:rsidTr="009A4EF6">
        <w:tc>
          <w:tcPr>
            <w:tcW w:w="4508" w:type="dxa"/>
            <w:vAlign w:val="center"/>
          </w:tcPr>
          <w:p w14:paraId="4C61F5EB" w14:textId="5AF495BF" w:rsidR="005A4DEB" w:rsidRPr="005A4DEB" w:rsidRDefault="005A4DEB" w:rsidP="005A4DEB">
            <w:pPr>
              <w:spacing w:line="276" w:lineRule="auto"/>
              <w:rPr>
                <w:rFonts w:ascii="Aptos" w:hAnsi="Aptos" w:cs="Times New Roman"/>
                <w:b/>
                <w:bCs/>
                <w:sz w:val="22"/>
                <w:szCs w:val="22"/>
              </w:rPr>
            </w:pPr>
            <w:r w:rsidRPr="005A4DEB">
              <w:rPr>
                <w:rFonts w:ascii="Aptos" w:hAnsi="Aptos"/>
                <w:sz w:val="22"/>
                <w:szCs w:val="22"/>
              </w:rPr>
              <w:t>Requirements File</w:t>
            </w:r>
          </w:p>
        </w:tc>
        <w:tc>
          <w:tcPr>
            <w:tcW w:w="4508" w:type="dxa"/>
            <w:vAlign w:val="center"/>
          </w:tcPr>
          <w:p w14:paraId="652426F7" w14:textId="7421A563" w:rsidR="005A4DEB" w:rsidRPr="005A4DEB" w:rsidRDefault="005A4DEB" w:rsidP="005A4DEB">
            <w:pPr>
              <w:spacing w:line="276" w:lineRule="auto"/>
              <w:rPr>
                <w:rFonts w:ascii="Aptos" w:hAnsi="Aptos" w:cs="Times New Roman"/>
                <w:b/>
                <w:bCs/>
                <w:sz w:val="22"/>
                <w:szCs w:val="22"/>
              </w:rPr>
            </w:pPr>
            <w:r w:rsidRPr="005A4DEB">
              <w:rPr>
                <w:rFonts w:ascii="Aptos" w:hAnsi="Aptos"/>
                <w:sz w:val="22"/>
                <w:szCs w:val="22"/>
              </w:rPr>
              <w:t>Python libraries required for the project</w:t>
            </w:r>
          </w:p>
        </w:tc>
      </w:tr>
      <w:tr w:rsidR="005A4DEB" w14:paraId="53E3EFFF" w14:textId="77777777" w:rsidTr="009A4EF6">
        <w:tc>
          <w:tcPr>
            <w:tcW w:w="4508" w:type="dxa"/>
            <w:vAlign w:val="center"/>
          </w:tcPr>
          <w:p w14:paraId="57134AFC" w14:textId="49D2C179" w:rsidR="005A4DEB" w:rsidRPr="005A4DEB" w:rsidRDefault="005A4DEB" w:rsidP="005A4DEB">
            <w:pPr>
              <w:spacing w:line="276" w:lineRule="auto"/>
              <w:rPr>
                <w:rFonts w:ascii="Aptos" w:hAnsi="Aptos" w:cs="Times New Roman"/>
                <w:b/>
                <w:bCs/>
                <w:sz w:val="22"/>
                <w:szCs w:val="22"/>
              </w:rPr>
            </w:pPr>
            <w:r w:rsidRPr="005A4DEB">
              <w:rPr>
                <w:rFonts w:ascii="Aptos" w:hAnsi="Aptos"/>
                <w:sz w:val="22"/>
                <w:szCs w:val="22"/>
              </w:rPr>
              <w:t>GitHub Repository</w:t>
            </w:r>
          </w:p>
        </w:tc>
        <w:tc>
          <w:tcPr>
            <w:tcW w:w="4508" w:type="dxa"/>
            <w:vAlign w:val="center"/>
          </w:tcPr>
          <w:p w14:paraId="1A308ED3" w14:textId="35551833" w:rsidR="005A4DEB" w:rsidRPr="005A4DEB" w:rsidRDefault="005A4DEB" w:rsidP="005A4DEB">
            <w:pPr>
              <w:spacing w:line="276" w:lineRule="auto"/>
              <w:rPr>
                <w:rFonts w:ascii="Aptos" w:hAnsi="Aptos" w:cs="Times New Roman"/>
                <w:b/>
                <w:bCs/>
                <w:sz w:val="22"/>
                <w:szCs w:val="22"/>
              </w:rPr>
            </w:pPr>
            <w:r w:rsidRPr="005A4DEB">
              <w:rPr>
                <w:rFonts w:ascii="Aptos" w:hAnsi="Aptos"/>
                <w:sz w:val="22"/>
                <w:szCs w:val="22"/>
              </w:rPr>
              <w:t>Online project repository containing project files</w:t>
            </w:r>
          </w:p>
        </w:tc>
      </w:tr>
    </w:tbl>
    <w:p w14:paraId="05C4899D" w14:textId="5E0E5B66" w:rsidR="005A4DEB" w:rsidRDefault="00F036E9">
      <w:pPr>
        <w:rPr>
          <w:rFonts w:ascii="Aptos" w:hAnsi="Aptos" w:cs="Times New Roman"/>
          <w:b/>
          <w:bCs/>
          <w:sz w:val="34"/>
          <w:szCs w:val="34"/>
        </w:rPr>
      </w:pPr>
      <w:r w:rsidRPr="00082D37">
        <w:rPr>
          <w:rFonts w:ascii="Aptos" w:hAnsi="Aptos" w:cs="Times New Roman"/>
          <w:b/>
          <w:bCs/>
          <w:sz w:val="34"/>
          <w:szCs w:val="34"/>
        </w:rPr>
        <w:br w:type="page"/>
      </w:r>
    </w:p>
    <w:p w14:paraId="57B12EE1" w14:textId="0AEB6DDF" w:rsidR="00347F3F" w:rsidRDefault="005A4DEB" w:rsidP="005A4DEB">
      <w:pPr>
        <w:spacing w:line="276" w:lineRule="auto"/>
        <w:rPr>
          <w:rFonts w:ascii="Aptos" w:hAnsi="Aptos" w:cs="Times New Roman"/>
          <w:b/>
          <w:bCs/>
          <w:sz w:val="34"/>
          <w:szCs w:val="34"/>
        </w:rPr>
      </w:pPr>
      <w:r w:rsidRPr="005A4DEB">
        <w:rPr>
          <w:rFonts w:ascii="Aptos" w:hAnsi="Aptos" w:cs="Times New Roman"/>
          <w:b/>
          <w:bCs/>
          <w:sz w:val="34"/>
          <w:szCs w:val="34"/>
        </w:rPr>
        <w:lastRenderedPageBreak/>
        <w:t>APPENDIX A — FINAL PROJECT KPI SUMMARY</w:t>
      </w:r>
    </w:p>
    <w:p w14:paraId="3AC8399F" w14:textId="77777777" w:rsidR="005A4DEB" w:rsidRDefault="005A4DEB" w:rsidP="005A4DEB">
      <w:pPr>
        <w:spacing w:line="276" w:lineRule="auto"/>
        <w:rPr>
          <w:rFonts w:ascii="Aptos" w:hAnsi="Aptos" w:cs="Times New Roman"/>
          <w:b/>
          <w:bCs/>
          <w:sz w:val="34"/>
          <w:szCs w:val="34"/>
        </w:rPr>
      </w:pPr>
    </w:p>
    <w:tbl>
      <w:tblPr>
        <w:tblStyle w:val="TableGrid"/>
        <w:tblW w:w="0" w:type="auto"/>
        <w:tblLook w:val="04A0" w:firstRow="1" w:lastRow="0" w:firstColumn="1" w:lastColumn="0" w:noHBand="0" w:noVBand="1"/>
      </w:tblPr>
      <w:tblGrid>
        <w:gridCol w:w="4508"/>
        <w:gridCol w:w="4508"/>
      </w:tblGrid>
      <w:tr w:rsidR="005A4DEB" w14:paraId="740D8808" w14:textId="77777777" w:rsidTr="00461FD4">
        <w:tc>
          <w:tcPr>
            <w:tcW w:w="4508" w:type="dxa"/>
            <w:vAlign w:val="center"/>
          </w:tcPr>
          <w:p w14:paraId="5722296A" w14:textId="3F7AF92A" w:rsidR="005A4DEB" w:rsidRPr="005A4DEB" w:rsidRDefault="005A4DEB" w:rsidP="005A4DEB">
            <w:pPr>
              <w:spacing w:line="276" w:lineRule="auto"/>
              <w:jc w:val="center"/>
              <w:rPr>
                <w:rFonts w:ascii="Aptos" w:hAnsi="Aptos" w:cs="Times New Roman"/>
                <w:b/>
                <w:bCs/>
                <w:sz w:val="34"/>
                <w:szCs w:val="34"/>
              </w:rPr>
            </w:pPr>
            <w:r w:rsidRPr="005A4DEB">
              <w:rPr>
                <w:rFonts w:ascii="Aptos" w:hAnsi="Aptos"/>
                <w:b/>
                <w:bCs/>
              </w:rPr>
              <w:t>KPI</w:t>
            </w:r>
          </w:p>
        </w:tc>
        <w:tc>
          <w:tcPr>
            <w:tcW w:w="4508" w:type="dxa"/>
            <w:vAlign w:val="center"/>
          </w:tcPr>
          <w:p w14:paraId="549BB221" w14:textId="6BB5A4E2" w:rsidR="005A4DEB" w:rsidRPr="005A4DEB" w:rsidRDefault="005A4DEB" w:rsidP="005A4DEB">
            <w:pPr>
              <w:spacing w:line="276" w:lineRule="auto"/>
              <w:jc w:val="center"/>
              <w:rPr>
                <w:rFonts w:ascii="Aptos" w:hAnsi="Aptos" w:cs="Times New Roman"/>
                <w:b/>
                <w:bCs/>
                <w:sz w:val="34"/>
                <w:szCs w:val="34"/>
              </w:rPr>
            </w:pPr>
            <w:r w:rsidRPr="005A4DEB">
              <w:rPr>
                <w:rFonts w:ascii="Aptos" w:hAnsi="Aptos"/>
                <w:b/>
                <w:bCs/>
              </w:rPr>
              <w:t>Value</w:t>
            </w:r>
          </w:p>
        </w:tc>
      </w:tr>
      <w:tr w:rsidR="005A4DEB" w14:paraId="4DAD29E2" w14:textId="77777777" w:rsidTr="00461FD4">
        <w:tc>
          <w:tcPr>
            <w:tcW w:w="4508" w:type="dxa"/>
            <w:vAlign w:val="center"/>
          </w:tcPr>
          <w:p w14:paraId="46289843" w14:textId="32837022"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Total Customers</w:t>
            </w:r>
          </w:p>
        </w:tc>
        <w:tc>
          <w:tcPr>
            <w:tcW w:w="4508" w:type="dxa"/>
            <w:vAlign w:val="center"/>
          </w:tcPr>
          <w:p w14:paraId="1E6617D6" w14:textId="77718FE8"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3,900</w:t>
            </w:r>
          </w:p>
        </w:tc>
      </w:tr>
      <w:tr w:rsidR="005A4DEB" w14:paraId="735706D9" w14:textId="77777777" w:rsidTr="00461FD4">
        <w:tc>
          <w:tcPr>
            <w:tcW w:w="4508" w:type="dxa"/>
            <w:vAlign w:val="center"/>
          </w:tcPr>
          <w:p w14:paraId="072CA556" w14:textId="5AAAA307"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Total Purchase Amount</w:t>
            </w:r>
          </w:p>
        </w:tc>
        <w:tc>
          <w:tcPr>
            <w:tcW w:w="4508" w:type="dxa"/>
            <w:vAlign w:val="center"/>
          </w:tcPr>
          <w:p w14:paraId="56CF8CBD" w14:textId="5F3D252C"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$233,081</w:t>
            </w:r>
          </w:p>
        </w:tc>
      </w:tr>
      <w:tr w:rsidR="005A4DEB" w14:paraId="4E7581B7" w14:textId="77777777" w:rsidTr="00461FD4">
        <w:tc>
          <w:tcPr>
            <w:tcW w:w="4508" w:type="dxa"/>
            <w:vAlign w:val="center"/>
          </w:tcPr>
          <w:p w14:paraId="6CAEAB04" w14:textId="47C7FCD3"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Average Purchase Amount</w:t>
            </w:r>
          </w:p>
        </w:tc>
        <w:tc>
          <w:tcPr>
            <w:tcW w:w="4508" w:type="dxa"/>
            <w:vAlign w:val="center"/>
          </w:tcPr>
          <w:p w14:paraId="03E39FC9" w14:textId="5E3AFD72"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$59.76</w:t>
            </w:r>
          </w:p>
        </w:tc>
      </w:tr>
      <w:tr w:rsidR="005A4DEB" w14:paraId="003EA98E" w14:textId="77777777" w:rsidTr="00461FD4">
        <w:tc>
          <w:tcPr>
            <w:tcW w:w="4508" w:type="dxa"/>
            <w:vAlign w:val="center"/>
          </w:tcPr>
          <w:p w14:paraId="0CFE1CF4" w14:textId="1819F39B"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Average Review Rating</w:t>
            </w:r>
          </w:p>
        </w:tc>
        <w:tc>
          <w:tcPr>
            <w:tcW w:w="4508" w:type="dxa"/>
            <w:vAlign w:val="center"/>
          </w:tcPr>
          <w:p w14:paraId="0BA97D75" w14:textId="36A33815"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3.75</w:t>
            </w:r>
          </w:p>
        </w:tc>
      </w:tr>
      <w:tr w:rsidR="005A4DEB" w14:paraId="505AB742" w14:textId="77777777" w:rsidTr="00461FD4">
        <w:tc>
          <w:tcPr>
            <w:tcW w:w="4508" w:type="dxa"/>
            <w:vAlign w:val="center"/>
          </w:tcPr>
          <w:p w14:paraId="7EFB5AF7" w14:textId="2EAB4F01"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Highest Total Category</w:t>
            </w:r>
          </w:p>
        </w:tc>
        <w:tc>
          <w:tcPr>
            <w:tcW w:w="4508" w:type="dxa"/>
            <w:vAlign w:val="center"/>
          </w:tcPr>
          <w:p w14:paraId="0BDDA049" w14:textId="7D0296E0"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Clothing — $104,264</w:t>
            </w:r>
          </w:p>
        </w:tc>
      </w:tr>
      <w:tr w:rsidR="005A4DEB" w14:paraId="1F92051D" w14:textId="77777777" w:rsidTr="00461FD4">
        <w:tc>
          <w:tcPr>
            <w:tcW w:w="4508" w:type="dxa"/>
            <w:vAlign w:val="center"/>
          </w:tcPr>
          <w:p w14:paraId="4335354B" w14:textId="67631472"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Highest Average Category</w:t>
            </w:r>
          </w:p>
        </w:tc>
        <w:tc>
          <w:tcPr>
            <w:tcW w:w="4508" w:type="dxa"/>
            <w:vAlign w:val="center"/>
          </w:tcPr>
          <w:p w14:paraId="6B4A61AC" w14:textId="5F144A08"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Footwear — $60.26</w:t>
            </w:r>
          </w:p>
        </w:tc>
      </w:tr>
      <w:tr w:rsidR="005A4DEB" w14:paraId="6C2F95AB" w14:textId="77777777" w:rsidTr="00461FD4">
        <w:tc>
          <w:tcPr>
            <w:tcW w:w="4508" w:type="dxa"/>
            <w:vAlign w:val="center"/>
          </w:tcPr>
          <w:p w14:paraId="3FDAE64D" w14:textId="2868EEF9"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Top Individual Product</w:t>
            </w:r>
          </w:p>
        </w:tc>
        <w:tc>
          <w:tcPr>
            <w:tcW w:w="4508" w:type="dxa"/>
            <w:vAlign w:val="center"/>
          </w:tcPr>
          <w:p w14:paraId="4BC1FDBA" w14:textId="5CA486AB"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Blouse — $10,410</w:t>
            </w:r>
          </w:p>
        </w:tc>
      </w:tr>
      <w:tr w:rsidR="005A4DEB" w14:paraId="41DB2D41" w14:textId="77777777" w:rsidTr="00461FD4">
        <w:tc>
          <w:tcPr>
            <w:tcW w:w="4508" w:type="dxa"/>
            <w:vAlign w:val="center"/>
          </w:tcPr>
          <w:p w14:paraId="788DBDCC" w14:textId="2ECF4183"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Most Used Payment Method</w:t>
            </w:r>
          </w:p>
        </w:tc>
        <w:tc>
          <w:tcPr>
            <w:tcW w:w="4508" w:type="dxa"/>
            <w:vAlign w:val="center"/>
          </w:tcPr>
          <w:p w14:paraId="70B744E6" w14:textId="60110DF0"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PayPal — 677</w:t>
            </w:r>
          </w:p>
        </w:tc>
      </w:tr>
      <w:tr w:rsidR="005A4DEB" w14:paraId="32C75456" w14:textId="77777777" w:rsidTr="00461FD4">
        <w:tc>
          <w:tcPr>
            <w:tcW w:w="4508" w:type="dxa"/>
            <w:vAlign w:val="center"/>
          </w:tcPr>
          <w:p w14:paraId="106400A4" w14:textId="095097BE"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Largest Age Group by Records</w:t>
            </w:r>
          </w:p>
        </w:tc>
        <w:tc>
          <w:tcPr>
            <w:tcW w:w="4508" w:type="dxa"/>
            <w:vAlign w:val="center"/>
          </w:tcPr>
          <w:p w14:paraId="677947E0" w14:textId="73DA088C"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56–70 — 1,105</w:t>
            </w:r>
          </w:p>
        </w:tc>
      </w:tr>
      <w:tr w:rsidR="005A4DEB" w14:paraId="6797342F" w14:textId="77777777" w:rsidTr="00461FD4">
        <w:tc>
          <w:tcPr>
            <w:tcW w:w="4508" w:type="dxa"/>
            <w:vAlign w:val="center"/>
          </w:tcPr>
          <w:p w14:paraId="23FB39AA" w14:textId="0E86C95D"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Highest Average Purchase Age Group</w:t>
            </w:r>
          </w:p>
        </w:tc>
        <w:tc>
          <w:tcPr>
            <w:tcW w:w="4508" w:type="dxa"/>
            <w:vAlign w:val="center"/>
          </w:tcPr>
          <w:p w14:paraId="77E0011A" w14:textId="63E7BAD7"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18–25 — $60.65</w:t>
            </w:r>
          </w:p>
        </w:tc>
      </w:tr>
      <w:tr w:rsidR="005A4DEB" w14:paraId="1F09957E" w14:textId="77777777" w:rsidTr="00461FD4">
        <w:tc>
          <w:tcPr>
            <w:tcW w:w="4508" w:type="dxa"/>
            <w:vAlign w:val="center"/>
          </w:tcPr>
          <w:p w14:paraId="2EB9E516" w14:textId="4BF7C3F0"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Most Common Purchase Frequency</w:t>
            </w:r>
          </w:p>
        </w:tc>
        <w:tc>
          <w:tcPr>
            <w:tcW w:w="4508" w:type="dxa"/>
            <w:vAlign w:val="center"/>
          </w:tcPr>
          <w:p w14:paraId="2C965A0E" w14:textId="7B24B55C" w:rsidR="005A4DEB" w:rsidRPr="005A4DEB" w:rsidRDefault="005A4DEB" w:rsidP="005A4DEB">
            <w:pPr>
              <w:spacing w:line="276" w:lineRule="auto"/>
              <w:jc w:val="both"/>
              <w:rPr>
                <w:rFonts w:ascii="Aptos" w:hAnsi="Aptos" w:cs="Times New Roman"/>
                <w:b/>
                <w:bCs/>
                <w:sz w:val="22"/>
                <w:szCs w:val="22"/>
              </w:rPr>
            </w:pPr>
            <w:r w:rsidRPr="005A4DEB">
              <w:rPr>
                <w:rFonts w:ascii="Aptos" w:hAnsi="Aptos"/>
                <w:sz w:val="22"/>
                <w:szCs w:val="22"/>
              </w:rPr>
              <w:t>Quarterly — 1,147</w:t>
            </w:r>
          </w:p>
        </w:tc>
      </w:tr>
    </w:tbl>
    <w:p w14:paraId="080DAEF1" w14:textId="77777777" w:rsidR="005A4DEB" w:rsidRPr="005A4DEB" w:rsidRDefault="005A4DEB" w:rsidP="005A4DEB">
      <w:pPr>
        <w:spacing w:line="276" w:lineRule="auto"/>
        <w:rPr>
          <w:rFonts w:ascii="Aptos" w:hAnsi="Aptos" w:cs="Times New Roman"/>
          <w:b/>
          <w:bCs/>
          <w:sz w:val="34"/>
          <w:szCs w:val="34"/>
        </w:rPr>
      </w:pPr>
    </w:p>
    <w:p w14:paraId="373A14B6" w14:textId="77777777" w:rsidR="009F5449" w:rsidRDefault="009F5449" w:rsidP="009F5449">
      <w:pPr>
        <w:spacing w:line="276" w:lineRule="auto"/>
        <w:jc w:val="both"/>
        <w:rPr>
          <w:rFonts w:ascii="Aptos" w:hAnsi="Aptos" w:cs="Times New Roman"/>
          <w:sz w:val="22"/>
          <w:szCs w:val="22"/>
        </w:rPr>
      </w:pPr>
    </w:p>
    <w:p w14:paraId="15C82AAC" w14:textId="77777777" w:rsidR="009F5449" w:rsidRPr="009F5449" w:rsidRDefault="009F5449" w:rsidP="009F5449">
      <w:pPr>
        <w:spacing w:line="276" w:lineRule="auto"/>
        <w:jc w:val="both"/>
        <w:rPr>
          <w:rFonts w:ascii="Aptos" w:hAnsi="Aptos" w:cs="Times New Roman"/>
          <w:sz w:val="22"/>
          <w:szCs w:val="22"/>
        </w:rPr>
      </w:pPr>
    </w:p>
    <w:p w14:paraId="29B20365" w14:textId="77777777" w:rsidR="009F5449" w:rsidRPr="009F5449" w:rsidRDefault="009F5449" w:rsidP="009F5449">
      <w:pPr>
        <w:spacing w:line="276" w:lineRule="auto"/>
        <w:rPr>
          <w:rFonts w:ascii="Aptos" w:hAnsi="Aptos" w:cs="Times New Roman"/>
          <w:b/>
          <w:bCs/>
          <w:sz w:val="34"/>
          <w:szCs w:val="34"/>
        </w:rPr>
      </w:pPr>
    </w:p>
    <w:p w14:paraId="7DC1931C" w14:textId="77777777" w:rsidR="005C1E43" w:rsidRPr="006F0C90" w:rsidRDefault="005C1E43" w:rsidP="006F0C90">
      <w:pPr>
        <w:spacing w:line="276" w:lineRule="auto"/>
        <w:rPr>
          <w:rFonts w:ascii="Aptos" w:hAnsi="Aptos" w:cs="Times New Roman"/>
          <w:sz w:val="22"/>
          <w:szCs w:val="22"/>
        </w:rPr>
      </w:pPr>
    </w:p>
    <w:p w14:paraId="32F7D079" w14:textId="77777777" w:rsidR="006F0C90" w:rsidRDefault="006F0C90" w:rsidP="006F0C90">
      <w:pPr>
        <w:spacing w:line="276" w:lineRule="auto"/>
        <w:jc w:val="both"/>
        <w:rPr>
          <w:rFonts w:ascii="Aptos" w:hAnsi="Aptos" w:cs="Times New Roman"/>
          <w:sz w:val="22"/>
          <w:szCs w:val="22"/>
        </w:rPr>
      </w:pPr>
    </w:p>
    <w:p w14:paraId="28B381F7" w14:textId="77777777" w:rsidR="009B1CF1" w:rsidRPr="00D22945" w:rsidRDefault="009B1CF1" w:rsidP="00D22945">
      <w:pPr>
        <w:spacing w:line="276" w:lineRule="auto"/>
        <w:jc w:val="both"/>
        <w:rPr>
          <w:rFonts w:ascii="Aptos" w:hAnsi="Aptos" w:cs="Times New Roman"/>
          <w:sz w:val="22"/>
          <w:szCs w:val="22"/>
        </w:rPr>
      </w:pPr>
    </w:p>
    <w:p w14:paraId="18B84405" w14:textId="77777777" w:rsidR="00D22945" w:rsidRDefault="00D22945" w:rsidP="00D22945">
      <w:pPr>
        <w:spacing w:line="276" w:lineRule="auto"/>
        <w:jc w:val="both"/>
        <w:rPr>
          <w:rFonts w:ascii="Aptos" w:hAnsi="Aptos" w:cs="Times New Roman"/>
          <w:sz w:val="22"/>
          <w:szCs w:val="22"/>
        </w:rPr>
      </w:pPr>
    </w:p>
    <w:p w14:paraId="3026D948" w14:textId="77777777" w:rsidR="00D22945" w:rsidRDefault="00D22945" w:rsidP="00D22945">
      <w:pPr>
        <w:spacing w:line="276" w:lineRule="auto"/>
        <w:jc w:val="both"/>
        <w:rPr>
          <w:rFonts w:ascii="Aptos" w:hAnsi="Aptos" w:cs="Times New Roman"/>
          <w:sz w:val="22"/>
          <w:szCs w:val="22"/>
        </w:rPr>
      </w:pPr>
    </w:p>
    <w:p w14:paraId="54441343" w14:textId="77777777" w:rsidR="00D22945" w:rsidRPr="00D22945" w:rsidRDefault="00D22945" w:rsidP="00D22945">
      <w:pPr>
        <w:spacing w:line="276" w:lineRule="auto"/>
        <w:jc w:val="both"/>
        <w:rPr>
          <w:rFonts w:ascii="Aptos" w:hAnsi="Aptos" w:cs="Times New Roman"/>
          <w:sz w:val="22"/>
          <w:szCs w:val="22"/>
        </w:rPr>
      </w:pPr>
    </w:p>
    <w:p w14:paraId="70166149" w14:textId="1B672D84" w:rsidR="008C3C96" w:rsidRPr="00D22945" w:rsidRDefault="008C3C96" w:rsidP="00D22945"/>
    <w:sectPr w:rsidR="008C3C96" w:rsidRPr="00D22945" w:rsidSect="009B1CF1">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0598"/>
    <w:multiLevelType w:val="multilevel"/>
    <w:tmpl w:val="A25E73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E62B9"/>
    <w:multiLevelType w:val="multilevel"/>
    <w:tmpl w:val="8DD23390"/>
    <w:lvl w:ilvl="0">
      <w:start w:val="1"/>
      <w:numFmt w:val="decimal"/>
      <w:lvlText w:val="%1."/>
      <w:lvlJc w:val="left"/>
      <w:pPr>
        <w:tabs>
          <w:tab w:val="num" w:pos="644"/>
        </w:tabs>
        <w:ind w:left="644" w:hanging="360"/>
      </w:pPr>
      <w:rPr>
        <w:b w:val="0"/>
        <w:bCs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82EFE"/>
    <w:multiLevelType w:val="multilevel"/>
    <w:tmpl w:val="14EE6A64"/>
    <w:lvl w:ilvl="0">
      <w:start w:val="5"/>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C72684E"/>
    <w:multiLevelType w:val="multilevel"/>
    <w:tmpl w:val="855A6CC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292237B9"/>
    <w:multiLevelType w:val="multilevel"/>
    <w:tmpl w:val="E5CE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C77A7D"/>
    <w:multiLevelType w:val="multilevel"/>
    <w:tmpl w:val="BDD63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3014B9"/>
    <w:multiLevelType w:val="multilevel"/>
    <w:tmpl w:val="750E153C"/>
    <w:lvl w:ilvl="0">
      <w:start w:val="3"/>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61A96C77"/>
    <w:multiLevelType w:val="multilevel"/>
    <w:tmpl w:val="A08CB4CC"/>
    <w:lvl w:ilvl="0">
      <w:start w:val="17"/>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7B5B3242"/>
    <w:multiLevelType w:val="multilevel"/>
    <w:tmpl w:val="9864A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964736">
    <w:abstractNumId w:val="5"/>
  </w:num>
  <w:num w:numId="2" w16cid:durableId="172109219">
    <w:abstractNumId w:val="0"/>
  </w:num>
  <w:num w:numId="3" w16cid:durableId="800195507">
    <w:abstractNumId w:val="3"/>
  </w:num>
  <w:num w:numId="4" w16cid:durableId="2125491045">
    <w:abstractNumId w:val="6"/>
  </w:num>
  <w:num w:numId="5" w16cid:durableId="79955537">
    <w:abstractNumId w:val="2"/>
  </w:num>
  <w:num w:numId="6" w16cid:durableId="444347637">
    <w:abstractNumId w:val="8"/>
  </w:num>
  <w:num w:numId="7" w16cid:durableId="1124886649">
    <w:abstractNumId w:val="7"/>
  </w:num>
  <w:num w:numId="8" w16cid:durableId="1493134715">
    <w:abstractNumId w:val="1"/>
  </w:num>
  <w:num w:numId="9" w16cid:durableId="20676840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289"/>
    <w:rsid w:val="00082D37"/>
    <w:rsid w:val="000B4757"/>
    <w:rsid w:val="00136289"/>
    <w:rsid w:val="00292BCF"/>
    <w:rsid w:val="002E6BCD"/>
    <w:rsid w:val="00347F3F"/>
    <w:rsid w:val="005A4DEB"/>
    <w:rsid w:val="005C1E43"/>
    <w:rsid w:val="006F0C90"/>
    <w:rsid w:val="00820A01"/>
    <w:rsid w:val="008C3C96"/>
    <w:rsid w:val="009B1CF1"/>
    <w:rsid w:val="009F5449"/>
    <w:rsid w:val="00AB0FA1"/>
    <w:rsid w:val="00C2390B"/>
    <w:rsid w:val="00CA40C7"/>
    <w:rsid w:val="00D22945"/>
    <w:rsid w:val="00E51B21"/>
    <w:rsid w:val="00EB296E"/>
    <w:rsid w:val="00F036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66618"/>
  <w15:chartTrackingRefBased/>
  <w15:docId w15:val="{643C2F4F-8791-456C-9F44-22743F817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289"/>
    <w:pPr>
      <w:keepNext/>
      <w:keepLines/>
      <w:spacing w:before="360" w:after="80"/>
      <w:outlineLvl w:val="0"/>
    </w:pPr>
    <w:rPr>
      <w:rFonts w:asciiTheme="majorHAnsi" w:eastAsiaTheme="majorEastAsia" w:hAnsiTheme="majorHAnsi" w:cstheme="majorBidi"/>
      <w:color w:val="A5A5A5" w:themeColor="accent1" w:themeShade="BF"/>
      <w:sz w:val="40"/>
      <w:szCs w:val="40"/>
    </w:rPr>
  </w:style>
  <w:style w:type="paragraph" w:styleId="Heading2">
    <w:name w:val="heading 2"/>
    <w:basedOn w:val="Normal"/>
    <w:next w:val="Normal"/>
    <w:link w:val="Heading2Char"/>
    <w:uiPriority w:val="9"/>
    <w:semiHidden/>
    <w:unhideWhenUsed/>
    <w:qFormat/>
    <w:rsid w:val="00136289"/>
    <w:pPr>
      <w:keepNext/>
      <w:keepLines/>
      <w:spacing w:before="160" w:after="80"/>
      <w:outlineLvl w:val="1"/>
    </w:pPr>
    <w:rPr>
      <w:rFonts w:asciiTheme="majorHAnsi" w:eastAsiaTheme="majorEastAsia" w:hAnsiTheme="majorHAnsi" w:cstheme="majorBidi"/>
      <w:color w:val="A5A5A5" w:themeColor="accent1" w:themeShade="BF"/>
      <w:sz w:val="32"/>
      <w:szCs w:val="32"/>
    </w:rPr>
  </w:style>
  <w:style w:type="paragraph" w:styleId="Heading3">
    <w:name w:val="heading 3"/>
    <w:basedOn w:val="Normal"/>
    <w:next w:val="Normal"/>
    <w:link w:val="Heading3Char"/>
    <w:uiPriority w:val="9"/>
    <w:semiHidden/>
    <w:unhideWhenUsed/>
    <w:qFormat/>
    <w:rsid w:val="00136289"/>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136289"/>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136289"/>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136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289"/>
    <w:rPr>
      <w:rFonts w:asciiTheme="majorHAnsi" w:eastAsiaTheme="majorEastAsia" w:hAnsiTheme="majorHAnsi" w:cstheme="majorBidi"/>
      <w:color w:val="A5A5A5" w:themeColor="accent1" w:themeShade="BF"/>
      <w:sz w:val="40"/>
      <w:szCs w:val="40"/>
    </w:rPr>
  </w:style>
  <w:style w:type="character" w:customStyle="1" w:styleId="Heading2Char">
    <w:name w:val="Heading 2 Char"/>
    <w:basedOn w:val="DefaultParagraphFont"/>
    <w:link w:val="Heading2"/>
    <w:uiPriority w:val="9"/>
    <w:semiHidden/>
    <w:rsid w:val="00136289"/>
    <w:rPr>
      <w:rFonts w:asciiTheme="majorHAnsi" w:eastAsiaTheme="majorEastAsia" w:hAnsiTheme="majorHAnsi" w:cstheme="majorBidi"/>
      <w:color w:val="A5A5A5" w:themeColor="accent1" w:themeShade="BF"/>
      <w:sz w:val="32"/>
      <w:szCs w:val="32"/>
    </w:rPr>
  </w:style>
  <w:style w:type="character" w:customStyle="1" w:styleId="Heading3Char">
    <w:name w:val="Heading 3 Char"/>
    <w:basedOn w:val="DefaultParagraphFont"/>
    <w:link w:val="Heading3"/>
    <w:uiPriority w:val="9"/>
    <w:semiHidden/>
    <w:rsid w:val="00136289"/>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136289"/>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136289"/>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136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289"/>
    <w:rPr>
      <w:rFonts w:eastAsiaTheme="majorEastAsia" w:cstheme="majorBidi"/>
      <w:color w:val="272727" w:themeColor="text1" w:themeTint="D8"/>
    </w:rPr>
  </w:style>
  <w:style w:type="paragraph" w:styleId="Title">
    <w:name w:val="Title"/>
    <w:basedOn w:val="Normal"/>
    <w:next w:val="Normal"/>
    <w:link w:val="TitleChar"/>
    <w:uiPriority w:val="10"/>
    <w:qFormat/>
    <w:rsid w:val="00136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289"/>
    <w:pPr>
      <w:spacing w:before="160"/>
      <w:jc w:val="center"/>
    </w:pPr>
    <w:rPr>
      <w:i/>
      <w:iCs/>
      <w:color w:val="404040" w:themeColor="text1" w:themeTint="BF"/>
    </w:rPr>
  </w:style>
  <w:style w:type="character" w:customStyle="1" w:styleId="QuoteChar">
    <w:name w:val="Quote Char"/>
    <w:basedOn w:val="DefaultParagraphFont"/>
    <w:link w:val="Quote"/>
    <w:uiPriority w:val="29"/>
    <w:rsid w:val="00136289"/>
    <w:rPr>
      <w:i/>
      <w:iCs/>
      <w:color w:val="404040" w:themeColor="text1" w:themeTint="BF"/>
    </w:rPr>
  </w:style>
  <w:style w:type="paragraph" w:styleId="ListParagraph">
    <w:name w:val="List Paragraph"/>
    <w:basedOn w:val="Normal"/>
    <w:uiPriority w:val="34"/>
    <w:qFormat/>
    <w:rsid w:val="00136289"/>
    <w:pPr>
      <w:ind w:left="720"/>
      <w:contextualSpacing/>
    </w:pPr>
  </w:style>
  <w:style w:type="character" w:styleId="IntenseEmphasis">
    <w:name w:val="Intense Emphasis"/>
    <w:basedOn w:val="DefaultParagraphFont"/>
    <w:uiPriority w:val="21"/>
    <w:qFormat/>
    <w:rsid w:val="00136289"/>
    <w:rPr>
      <w:i/>
      <w:iCs/>
      <w:color w:val="A5A5A5" w:themeColor="accent1" w:themeShade="BF"/>
    </w:rPr>
  </w:style>
  <w:style w:type="paragraph" w:styleId="IntenseQuote">
    <w:name w:val="Intense Quote"/>
    <w:basedOn w:val="Normal"/>
    <w:next w:val="Normal"/>
    <w:link w:val="IntenseQuoteChar"/>
    <w:uiPriority w:val="30"/>
    <w:qFormat/>
    <w:rsid w:val="00136289"/>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136289"/>
    <w:rPr>
      <w:i/>
      <w:iCs/>
      <w:color w:val="A5A5A5" w:themeColor="accent1" w:themeShade="BF"/>
    </w:rPr>
  </w:style>
  <w:style w:type="character" w:styleId="IntenseReference">
    <w:name w:val="Intense Reference"/>
    <w:basedOn w:val="DefaultParagraphFont"/>
    <w:uiPriority w:val="32"/>
    <w:qFormat/>
    <w:rsid w:val="00136289"/>
    <w:rPr>
      <w:b/>
      <w:bCs/>
      <w:smallCaps/>
      <w:color w:val="A5A5A5" w:themeColor="accent1" w:themeShade="BF"/>
      <w:spacing w:val="5"/>
    </w:rPr>
  </w:style>
  <w:style w:type="table" w:styleId="TableGrid">
    <w:name w:val="Table Grid"/>
    <w:basedOn w:val="TableNormal"/>
    <w:uiPriority w:val="39"/>
    <w:rsid w:val="009F5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7BC67-7AED-42FF-92D0-BD3D71C45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2722</Words>
  <Characters>15517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PRASHITHA K</dc:creator>
  <cp:keywords/>
  <dc:description/>
  <cp:lastModifiedBy>prashitha kumar</cp:lastModifiedBy>
  <cp:revision>2</cp:revision>
  <dcterms:created xsi:type="dcterms:W3CDTF">2026-09-24T10:32:00Z</dcterms:created>
  <dcterms:modified xsi:type="dcterms:W3CDTF">2026-09-24T10:32:00Z</dcterms:modified>
</cp:coreProperties>
</file>