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11C46" w14:textId="103F7F55" w:rsidR="002D73BE" w:rsidRPr="003D1283" w:rsidRDefault="003D1283" w:rsidP="003D1283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1283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 03</w:t>
      </w:r>
      <w:r w:rsidRPr="003D1283">
        <w:rPr>
          <w:rFonts w:ascii="Times New Roman" w:hAnsi="Times New Roman" w:cs="Times New Roman"/>
          <w:b/>
          <w:bCs/>
          <w:sz w:val="24"/>
          <w:szCs w:val="24"/>
        </w:rPr>
        <w:t>. Демографическая пирамида РФ</w:t>
      </w:r>
    </w:p>
    <w:p w14:paraId="5C03B8E4" w14:textId="6F04A57C" w:rsidR="003D1283" w:rsidRPr="003D1283" w:rsidRDefault="003D1283" w:rsidP="00DE1A5A">
      <w:pPr>
        <w:jc w:val="center"/>
        <w:rPr>
          <w:rFonts w:ascii="Times New Roman" w:hAnsi="Times New Roman" w:cs="Times New Roman"/>
          <w:sz w:val="24"/>
          <w:szCs w:val="24"/>
        </w:rPr>
      </w:pPr>
      <w:r w:rsidRPr="003D12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D01371" wp14:editId="38A60905">
            <wp:extent cx="5438775" cy="382372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772" cy="382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D7C70" w14:textId="2E5BEA9A" w:rsidR="003D1283" w:rsidRPr="003D1283" w:rsidRDefault="003D12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1283">
        <w:rPr>
          <w:rFonts w:ascii="Times New Roman" w:hAnsi="Times New Roman" w:cs="Times New Roman"/>
          <w:b/>
          <w:bCs/>
          <w:sz w:val="24"/>
          <w:szCs w:val="24"/>
        </w:rPr>
        <w:t>Показатель разбиения</w:t>
      </w:r>
    </w:p>
    <w:p w14:paraId="3EF2EBA4" w14:textId="77777777" w:rsidR="003D1283" w:rsidRPr="003D1283" w:rsidRDefault="003D1283" w:rsidP="003D1283">
      <w:pPr>
        <w:rPr>
          <w:rFonts w:ascii="Times New Roman" w:hAnsi="Times New Roman" w:cs="Times New Roman"/>
          <w:sz w:val="24"/>
          <w:szCs w:val="24"/>
        </w:rPr>
      </w:pPr>
      <w:r w:rsidRPr="003D1283">
        <w:rPr>
          <w:rFonts w:ascii="Times New Roman" w:hAnsi="Times New Roman" w:cs="Times New Roman"/>
          <w:sz w:val="24"/>
          <w:szCs w:val="24"/>
        </w:rPr>
        <w:t>Пирамида построена одновременно по двум главным признакам:</w:t>
      </w:r>
    </w:p>
    <w:p w14:paraId="0846CEE5" w14:textId="5D65D587" w:rsidR="003D1283" w:rsidRPr="003D1283" w:rsidRDefault="003D1283" w:rsidP="003D1283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D1283">
        <w:rPr>
          <w:rFonts w:ascii="Times New Roman" w:hAnsi="Times New Roman" w:cs="Times New Roman"/>
          <w:sz w:val="24"/>
          <w:szCs w:val="24"/>
        </w:rPr>
        <w:t xml:space="preserve">Пол (горизонтальная ось: мужчины </w:t>
      </w:r>
      <w:r w:rsidRPr="003D1283">
        <w:rPr>
          <w:rFonts w:ascii="Times New Roman" w:hAnsi="Times New Roman" w:cs="Times New Roman"/>
          <w:sz w:val="24"/>
          <w:szCs w:val="24"/>
        </w:rPr>
        <w:t>–</w:t>
      </w:r>
      <w:r w:rsidRPr="003D1283">
        <w:rPr>
          <w:rFonts w:ascii="Times New Roman" w:hAnsi="Times New Roman" w:cs="Times New Roman"/>
          <w:sz w:val="24"/>
          <w:szCs w:val="24"/>
        </w:rPr>
        <w:t xml:space="preserve"> синий цвет слева, женщины </w:t>
      </w:r>
      <w:r w:rsidRPr="003D1283">
        <w:rPr>
          <w:rFonts w:ascii="Times New Roman" w:hAnsi="Times New Roman" w:cs="Times New Roman"/>
          <w:sz w:val="24"/>
          <w:szCs w:val="24"/>
        </w:rPr>
        <w:t>–</w:t>
      </w:r>
      <w:r w:rsidRPr="003D1283">
        <w:rPr>
          <w:rFonts w:ascii="Times New Roman" w:hAnsi="Times New Roman" w:cs="Times New Roman"/>
          <w:sz w:val="24"/>
          <w:szCs w:val="24"/>
        </w:rPr>
        <w:t xml:space="preserve"> красный цвет справа).</w:t>
      </w:r>
    </w:p>
    <w:p w14:paraId="1743E632" w14:textId="3815F82B" w:rsidR="003D1283" w:rsidRDefault="003D1283" w:rsidP="003D1283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D1283">
        <w:rPr>
          <w:rFonts w:ascii="Times New Roman" w:hAnsi="Times New Roman" w:cs="Times New Roman"/>
          <w:sz w:val="24"/>
          <w:szCs w:val="24"/>
        </w:rPr>
        <w:t>Возраст или год рождения (вертикальные оси: возраст от 0 до 100 лет справа и год рождения от 1926 по 2021 слева).</w:t>
      </w:r>
    </w:p>
    <w:p w14:paraId="3DDE6509" w14:textId="17D6D4D3" w:rsidR="003D1283" w:rsidRDefault="003D1283" w:rsidP="003D12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AF723A" w14:textId="3C99BD8D" w:rsidR="003D1283" w:rsidRPr="003D1283" w:rsidRDefault="003D1283" w:rsidP="003D12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1283">
        <w:rPr>
          <w:rFonts w:ascii="Times New Roman" w:hAnsi="Times New Roman" w:cs="Times New Roman"/>
          <w:b/>
          <w:bCs/>
          <w:sz w:val="24"/>
          <w:szCs w:val="24"/>
        </w:rPr>
        <w:t>Цель составления демографической пирамиды</w:t>
      </w:r>
    </w:p>
    <w:p w14:paraId="2F66ED0C" w14:textId="77777777" w:rsidR="003D1283" w:rsidRPr="003D1283" w:rsidRDefault="003D1283" w:rsidP="003D12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1283">
        <w:rPr>
          <w:rFonts w:ascii="Times New Roman" w:hAnsi="Times New Roman" w:cs="Times New Roman"/>
          <w:sz w:val="24"/>
          <w:szCs w:val="24"/>
        </w:rPr>
        <w:t>Наглядно показать распределение населения по возрасту и полу для анализа демографической ситуации в стране. Это используется для:</w:t>
      </w:r>
    </w:p>
    <w:p w14:paraId="1AA0A460" w14:textId="77777777" w:rsidR="003D1283" w:rsidRPr="003D1283" w:rsidRDefault="003D1283" w:rsidP="003D1283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D1283">
        <w:rPr>
          <w:rFonts w:ascii="Times New Roman" w:hAnsi="Times New Roman" w:cs="Times New Roman"/>
          <w:sz w:val="24"/>
          <w:szCs w:val="24"/>
        </w:rPr>
        <w:t>планирования социальных программ;</w:t>
      </w:r>
    </w:p>
    <w:p w14:paraId="1FCEC780" w14:textId="77777777" w:rsidR="003D1283" w:rsidRPr="003D1283" w:rsidRDefault="003D1283" w:rsidP="003D1283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D1283">
        <w:rPr>
          <w:rFonts w:ascii="Times New Roman" w:hAnsi="Times New Roman" w:cs="Times New Roman"/>
          <w:sz w:val="24"/>
          <w:szCs w:val="24"/>
        </w:rPr>
        <w:t>расчёта пенсионной системы;</w:t>
      </w:r>
    </w:p>
    <w:p w14:paraId="5AC83E0F" w14:textId="77777777" w:rsidR="003D1283" w:rsidRPr="003D1283" w:rsidRDefault="003D1283" w:rsidP="003D1283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D1283">
        <w:rPr>
          <w:rFonts w:ascii="Times New Roman" w:hAnsi="Times New Roman" w:cs="Times New Roman"/>
          <w:sz w:val="24"/>
          <w:szCs w:val="24"/>
        </w:rPr>
        <w:t>прогнозирования рынка труда;</w:t>
      </w:r>
    </w:p>
    <w:p w14:paraId="39942F09" w14:textId="6417BC5D" w:rsidR="00DE1A5A" w:rsidRPr="00DE1A5A" w:rsidRDefault="003D1283" w:rsidP="003D1283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D1283">
        <w:rPr>
          <w:rFonts w:ascii="Times New Roman" w:hAnsi="Times New Roman" w:cs="Times New Roman"/>
          <w:sz w:val="24"/>
          <w:szCs w:val="24"/>
        </w:rPr>
        <w:t>оценки нагрузки на систему здравоохранения и образования.</w:t>
      </w:r>
    </w:p>
    <w:p w14:paraId="3895294F" w14:textId="77777777" w:rsidR="00DE1A5A" w:rsidRDefault="00DE1A5A" w:rsidP="003D12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C13DF0" w14:textId="62CCD8FE" w:rsidR="003D1283" w:rsidRPr="003D1283" w:rsidRDefault="003D1283" w:rsidP="003D12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1283">
        <w:rPr>
          <w:rFonts w:ascii="Times New Roman" w:hAnsi="Times New Roman" w:cs="Times New Roman"/>
          <w:b/>
          <w:bCs/>
          <w:sz w:val="24"/>
          <w:szCs w:val="24"/>
        </w:rPr>
        <w:t>Вид декомпозиции</w:t>
      </w:r>
    </w:p>
    <w:p w14:paraId="76116F82" w14:textId="52DBD55F" w:rsidR="00DE1A5A" w:rsidRDefault="003D1283" w:rsidP="00DE1A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A5A">
        <w:rPr>
          <w:rFonts w:ascii="Times New Roman" w:hAnsi="Times New Roman" w:cs="Times New Roman"/>
          <w:sz w:val="24"/>
          <w:szCs w:val="24"/>
          <w:u w:val="single"/>
        </w:rPr>
        <w:t>Структурная</w:t>
      </w:r>
      <w:r w:rsidR="00DE1A5A">
        <w:rPr>
          <w:rFonts w:ascii="Times New Roman" w:hAnsi="Times New Roman" w:cs="Times New Roman"/>
          <w:sz w:val="24"/>
          <w:szCs w:val="24"/>
        </w:rPr>
        <w:t xml:space="preserve"> (разделение по структурным признакам, показывающим внутреннее устройство)</w:t>
      </w:r>
      <w:r>
        <w:rPr>
          <w:rFonts w:ascii="Times New Roman" w:hAnsi="Times New Roman" w:cs="Times New Roman"/>
          <w:sz w:val="24"/>
          <w:szCs w:val="24"/>
        </w:rPr>
        <w:t>, потому что население разбивается по структурному признаку (возрастные группы)</w:t>
      </w:r>
      <w:r w:rsidR="00DE1A5A">
        <w:rPr>
          <w:rFonts w:ascii="Times New Roman" w:hAnsi="Times New Roman" w:cs="Times New Roman"/>
          <w:sz w:val="24"/>
          <w:szCs w:val="24"/>
        </w:rPr>
        <w:t xml:space="preserve">. </w:t>
      </w:r>
      <w:r w:rsidR="00DE1A5A" w:rsidRPr="00DE1A5A">
        <w:rPr>
          <w:rFonts w:ascii="Times New Roman" w:hAnsi="Times New Roman" w:cs="Times New Roman"/>
          <w:sz w:val="24"/>
          <w:szCs w:val="24"/>
        </w:rPr>
        <w:t xml:space="preserve">Каждая из групп (мужчины и женщины) разбивается на возрастные интервалы. </w:t>
      </w:r>
      <w:r w:rsidR="00DE1A5A" w:rsidRPr="00DE1A5A">
        <w:rPr>
          <w:rFonts w:ascii="Times New Roman" w:hAnsi="Times New Roman" w:cs="Times New Roman"/>
          <w:sz w:val="24"/>
          <w:szCs w:val="24"/>
        </w:rPr>
        <w:lastRenderedPageBreak/>
        <w:t xml:space="preserve">Это делается внутри каждой группы по единому критерию </w:t>
      </w:r>
      <w:r w:rsidR="00DE1A5A">
        <w:rPr>
          <w:rFonts w:ascii="Times New Roman" w:hAnsi="Times New Roman" w:cs="Times New Roman"/>
          <w:sz w:val="24"/>
          <w:szCs w:val="24"/>
        </w:rPr>
        <w:t>–</w:t>
      </w:r>
      <w:r w:rsidR="00DE1A5A" w:rsidRPr="00DE1A5A">
        <w:rPr>
          <w:rFonts w:ascii="Times New Roman" w:hAnsi="Times New Roman" w:cs="Times New Roman"/>
          <w:sz w:val="24"/>
          <w:szCs w:val="24"/>
        </w:rPr>
        <w:t xml:space="preserve"> возрасту.</w:t>
      </w:r>
      <w:r w:rsidR="00DE1A5A">
        <w:rPr>
          <w:rFonts w:ascii="Times New Roman" w:hAnsi="Times New Roman" w:cs="Times New Roman"/>
          <w:sz w:val="24"/>
          <w:szCs w:val="24"/>
        </w:rPr>
        <w:t xml:space="preserve"> </w:t>
      </w:r>
      <w:r w:rsidR="00DE1A5A" w:rsidRPr="00DE1A5A">
        <w:rPr>
          <w:rFonts w:ascii="Times New Roman" w:hAnsi="Times New Roman" w:cs="Times New Roman"/>
          <w:sz w:val="24"/>
          <w:szCs w:val="24"/>
        </w:rPr>
        <w:t>Это структурная декомпозиция, потому что показыва</w:t>
      </w:r>
      <w:r w:rsidR="00DE1A5A">
        <w:rPr>
          <w:rFonts w:ascii="Times New Roman" w:hAnsi="Times New Roman" w:cs="Times New Roman"/>
          <w:sz w:val="24"/>
          <w:szCs w:val="24"/>
        </w:rPr>
        <w:t xml:space="preserve">ет </w:t>
      </w:r>
      <w:r w:rsidR="00DE1A5A" w:rsidRPr="00DE1A5A">
        <w:rPr>
          <w:rFonts w:ascii="Times New Roman" w:hAnsi="Times New Roman" w:cs="Times New Roman"/>
          <w:sz w:val="24"/>
          <w:szCs w:val="24"/>
        </w:rPr>
        <w:t>внутреннюю структуру каждой группы населения. Возрастные слои отражают, как устроено население внутри себя, какие возрастные группы преобладают.</w:t>
      </w:r>
    </w:p>
    <w:p w14:paraId="7AD832BC" w14:textId="5246B94E" w:rsidR="003D1283" w:rsidRDefault="003D1283" w:rsidP="003D12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A5A">
        <w:rPr>
          <w:rFonts w:ascii="Times New Roman" w:hAnsi="Times New Roman" w:cs="Times New Roman"/>
          <w:sz w:val="24"/>
          <w:szCs w:val="24"/>
          <w:u w:val="single"/>
        </w:rPr>
        <w:t>Компонентная</w:t>
      </w:r>
      <w:r w:rsidR="00DE1A5A">
        <w:rPr>
          <w:rFonts w:ascii="Times New Roman" w:hAnsi="Times New Roman" w:cs="Times New Roman"/>
          <w:sz w:val="24"/>
          <w:szCs w:val="24"/>
        </w:rPr>
        <w:t xml:space="preserve"> (разделение целого на составные части)</w:t>
      </w:r>
      <w:r>
        <w:rPr>
          <w:rFonts w:ascii="Times New Roman" w:hAnsi="Times New Roman" w:cs="Times New Roman"/>
          <w:sz w:val="24"/>
          <w:szCs w:val="24"/>
        </w:rPr>
        <w:t>, потому что выделяются составные части (муж и жен).</w:t>
      </w:r>
      <w:r w:rsidR="00DE1A5A" w:rsidRPr="00DE1A5A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DE1A5A">
        <w:rPr>
          <w:rFonts w:ascii="Times New Roman" w:hAnsi="Times New Roman" w:cs="Times New Roman"/>
          <w:sz w:val="24"/>
          <w:szCs w:val="24"/>
        </w:rPr>
        <w:t>В</w:t>
      </w:r>
      <w:r w:rsidR="00DE1A5A" w:rsidRPr="00DE1A5A">
        <w:rPr>
          <w:rFonts w:ascii="Times New Roman" w:hAnsi="Times New Roman" w:cs="Times New Roman"/>
          <w:sz w:val="24"/>
          <w:szCs w:val="24"/>
        </w:rPr>
        <w:t>ыделя</w:t>
      </w:r>
      <w:r w:rsidR="00DE1A5A">
        <w:rPr>
          <w:rFonts w:ascii="Times New Roman" w:hAnsi="Times New Roman" w:cs="Times New Roman"/>
          <w:sz w:val="24"/>
          <w:szCs w:val="24"/>
        </w:rPr>
        <w:t>ются</w:t>
      </w:r>
      <w:r w:rsidR="00DE1A5A" w:rsidRPr="00DE1A5A">
        <w:rPr>
          <w:rFonts w:ascii="Times New Roman" w:hAnsi="Times New Roman" w:cs="Times New Roman"/>
          <w:sz w:val="24"/>
          <w:szCs w:val="24"/>
        </w:rPr>
        <w:t xml:space="preserve"> объекты (составные части населения) по признаку пола. Мужчины и женщины </w:t>
      </w:r>
      <w:r w:rsidR="00DE1A5A">
        <w:rPr>
          <w:rFonts w:ascii="Times New Roman" w:hAnsi="Times New Roman" w:cs="Times New Roman"/>
          <w:sz w:val="24"/>
          <w:szCs w:val="24"/>
        </w:rPr>
        <w:t>–</w:t>
      </w:r>
      <w:r w:rsidR="00DE1A5A" w:rsidRPr="00DE1A5A">
        <w:rPr>
          <w:rFonts w:ascii="Times New Roman" w:hAnsi="Times New Roman" w:cs="Times New Roman"/>
          <w:sz w:val="24"/>
          <w:szCs w:val="24"/>
        </w:rPr>
        <w:t xml:space="preserve"> это две объективные, взаимоисключающие группы, которые в сумме дают всё население.</w:t>
      </w:r>
    </w:p>
    <w:p w14:paraId="6F647495" w14:textId="7BD9716F" w:rsidR="003D1283" w:rsidRDefault="003D1283" w:rsidP="003D12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E1B286" w14:textId="3DA09C0D" w:rsidR="003D1283" w:rsidRPr="003D1283" w:rsidRDefault="003D1283" w:rsidP="003D12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1283">
        <w:rPr>
          <w:rFonts w:ascii="Times New Roman" w:hAnsi="Times New Roman" w:cs="Times New Roman"/>
          <w:b/>
          <w:bCs/>
          <w:sz w:val="24"/>
          <w:szCs w:val="24"/>
        </w:rPr>
        <w:t>Уровни декомпозиции</w:t>
      </w:r>
    </w:p>
    <w:p w14:paraId="558F7005" w14:textId="1D12089E" w:rsidR="003D1283" w:rsidRDefault="00DE1A5A" w:rsidP="003D12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уровень: это всё население РФ (нет критерия разбиения)</w:t>
      </w:r>
    </w:p>
    <w:p w14:paraId="57E16618" w14:textId="6D2A3D47" w:rsidR="00DE1A5A" w:rsidRDefault="00DE1A5A" w:rsidP="003D12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уровень: муж/жен (разделение по половому признаку)</w:t>
      </w:r>
    </w:p>
    <w:p w14:paraId="087DB386" w14:textId="367DEADD" w:rsidR="00DE1A5A" w:rsidRDefault="00DE1A5A" w:rsidP="003D12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уровень: возрастные группы (разделение по году рождения или возрастным интервалам)</w:t>
      </w:r>
    </w:p>
    <w:p w14:paraId="26F03C4D" w14:textId="7889BC9A" w:rsidR="00DE1A5A" w:rsidRDefault="00DE1A5A" w:rsidP="003D12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A5A">
        <w:rPr>
          <w:rFonts w:ascii="Times New Roman" w:hAnsi="Times New Roman" w:cs="Times New Roman"/>
          <w:sz w:val="24"/>
          <w:szCs w:val="24"/>
          <w:u w:val="single"/>
        </w:rPr>
        <w:t>Итого количество уровней</w:t>
      </w:r>
      <w:r>
        <w:rPr>
          <w:rFonts w:ascii="Times New Roman" w:hAnsi="Times New Roman" w:cs="Times New Roman"/>
          <w:sz w:val="24"/>
          <w:szCs w:val="24"/>
        </w:rPr>
        <w:t>: 2 (не считая нулевого)</w:t>
      </w:r>
    </w:p>
    <w:p w14:paraId="57154F83" w14:textId="67984042" w:rsidR="00DE1A5A" w:rsidRDefault="00DE1A5A" w:rsidP="003D12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624DA" w14:textId="2319C635" w:rsidR="00DE1A5A" w:rsidRPr="00DE1A5A" w:rsidRDefault="00DE1A5A" w:rsidP="003D12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1A5A">
        <w:rPr>
          <w:rFonts w:ascii="Times New Roman" w:hAnsi="Times New Roman" w:cs="Times New Roman"/>
          <w:b/>
          <w:bCs/>
          <w:sz w:val="24"/>
          <w:szCs w:val="24"/>
        </w:rPr>
        <w:t>Порядок построения</w:t>
      </w:r>
    </w:p>
    <w:p w14:paraId="0DDCC9D8" w14:textId="77777777" w:rsidR="00DE1A5A" w:rsidRPr="00DE1A5A" w:rsidRDefault="00DE1A5A" w:rsidP="00DE1A5A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1A5A">
        <w:rPr>
          <w:rFonts w:ascii="Times New Roman" w:hAnsi="Times New Roman" w:cs="Times New Roman"/>
          <w:sz w:val="24"/>
          <w:szCs w:val="24"/>
        </w:rPr>
        <w:t>Берётся всё население РФ (нулевой уровень).</w:t>
      </w:r>
    </w:p>
    <w:p w14:paraId="6A38240E" w14:textId="77777777" w:rsidR="00DE1A5A" w:rsidRPr="00DE1A5A" w:rsidRDefault="00DE1A5A" w:rsidP="00DE1A5A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1A5A">
        <w:rPr>
          <w:rFonts w:ascii="Times New Roman" w:hAnsi="Times New Roman" w:cs="Times New Roman"/>
          <w:sz w:val="24"/>
          <w:szCs w:val="24"/>
        </w:rPr>
        <w:t>Делится на две группы по полу: мужчины и женщины (1 уровень).</w:t>
      </w:r>
    </w:p>
    <w:p w14:paraId="06CC1CF5" w14:textId="77777777" w:rsidR="00DE1A5A" w:rsidRPr="00DE1A5A" w:rsidRDefault="00DE1A5A" w:rsidP="00DE1A5A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1A5A">
        <w:rPr>
          <w:rFonts w:ascii="Times New Roman" w:hAnsi="Times New Roman" w:cs="Times New Roman"/>
          <w:sz w:val="24"/>
          <w:szCs w:val="24"/>
        </w:rPr>
        <w:t>Каждая из этих групп разбивается по возрасту на интервалы (например, 5-летние группы или по годам рождения) (2 уровень).</w:t>
      </w:r>
    </w:p>
    <w:p w14:paraId="5F7F9DBF" w14:textId="77777777" w:rsidR="00DE1A5A" w:rsidRPr="00DE1A5A" w:rsidRDefault="00DE1A5A" w:rsidP="00DE1A5A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1A5A">
        <w:rPr>
          <w:rFonts w:ascii="Times New Roman" w:hAnsi="Times New Roman" w:cs="Times New Roman"/>
          <w:sz w:val="24"/>
          <w:szCs w:val="24"/>
        </w:rPr>
        <w:t>Для каждой возрастной группы подсчитывается численность.</w:t>
      </w:r>
    </w:p>
    <w:p w14:paraId="2ED5AD1B" w14:textId="0B5415DC" w:rsidR="00DE1A5A" w:rsidRPr="00DE1A5A" w:rsidRDefault="00DE1A5A" w:rsidP="00DE1A5A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1A5A">
        <w:rPr>
          <w:rFonts w:ascii="Times New Roman" w:hAnsi="Times New Roman" w:cs="Times New Roman"/>
          <w:sz w:val="24"/>
          <w:szCs w:val="24"/>
        </w:rPr>
        <w:t xml:space="preserve">Строится диаграмма: по горизонтали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E1A5A">
        <w:rPr>
          <w:rFonts w:ascii="Times New Roman" w:hAnsi="Times New Roman" w:cs="Times New Roman"/>
          <w:sz w:val="24"/>
          <w:szCs w:val="24"/>
        </w:rPr>
        <w:t xml:space="preserve"> численность (в миллионах человек), по вертикали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E1A5A">
        <w:rPr>
          <w:rFonts w:ascii="Times New Roman" w:hAnsi="Times New Roman" w:cs="Times New Roman"/>
          <w:sz w:val="24"/>
          <w:szCs w:val="24"/>
        </w:rPr>
        <w:t xml:space="preserve"> возрастные группы (или годы рождения). Мужчины отображаются слева от оси, женщины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E1A5A">
        <w:rPr>
          <w:rFonts w:ascii="Times New Roman" w:hAnsi="Times New Roman" w:cs="Times New Roman"/>
          <w:sz w:val="24"/>
          <w:szCs w:val="24"/>
        </w:rPr>
        <w:t xml:space="preserve"> справа.</w:t>
      </w:r>
    </w:p>
    <w:sectPr w:rsidR="00DE1A5A" w:rsidRPr="00DE1A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B357A"/>
    <w:multiLevelType w:val="multilevel"/>
    <w:tmpl w:val="9D46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951FC"/>
    <w:multiLevelType w:val="multilevel"/>
    <w:tmpl w:val="F824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62F55"/>
    <w:multiLevelType w:val="multilevel"/>
    <w:tmpl w:val="3EE076C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717C2"/>
    <w:multiLevelType w:val="multilevel"/>
    <w:tmpl w:val="3AD6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9B2118"/>
    <w:multiLevelType w:val="multilevel"/>
    <w:tmpl w:val="9BCA20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83"/>
    <w:rsid w:val="002D73BE"/>
    <w:rsid w:val="003D1283"/>
    <w:rsid w:val="005E6231"/>
    <w:rsid w:val="00C02522"/>
    <w:rsid w:val="00DE1A5A"/>
    <w:rsid w:val="00EB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44770"/>
  <w15:chartTrackingRefBased/>
  <w15:docId w15:val="{95DC0A49-420B-44F1-83D3-CA5EBCB9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13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8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81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Varvara Staub</dc:creator>
  <cp:keywords/>
  <dc:description/>
  <cp:lastModifiedBy>Varvara Staub</cp:lastModifiedBy>
  <cp:revision>1</cp:revision>
  <dcterms:created xsi:type="dcterms:W3CDTF">2026-08-13T15:00:00Z</dcterms:created>
  <dcterms:modified xsi:type="dcterms:W3CDTF">2026-08-13T15:23:00Z</dcterms:modified>
</cp:coreProperties>
</file>