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03146" w14:textId="1C959C09" w:rsidR="00A5125A" w:rsidRPr="003C2825" w:rsidRDefault="003C2825" w:rsidP="003C2825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28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Ex05. </w:t>
      </w:r>
      <w:r w:rsidRPr="003C2825">
        <w:rPr>
          <w:rFonts w:ascii="Times New Roman" w:hAnsi="Times New Roman" w:cs="Times New Roman"/>
          <w:b/>
          <w:bCs/>
          <w:sz w:val="24"/>
          <w:szCs w:val="24"/>
        </w:rPr>
        <w:t>Виды декомпозиции – задача 2</w:t>
      </w:r>
    </w:p>
    <w:p w14:paraId="7295C91C" w14:textId="4F0AF59E" w:rsidR="00B5444A" w:rsidRPr="00B5444A" w:rsidRDefault="00B5444A" w:rsidP="00B5444A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Декомпозиция действий курьеров</w:t>
      </w:r>
    </w:p>
    <w:p w14:paraId="312B1E6B" w14:textId="7C07D37E" w:rsidR="003C2825" w:rsidRPr="003C2825" w:rsidRDefault="003C2825" w:rsidP="003C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825">
        <w:rPr>
          <w:rFonts w:ascii="Times New Roman" w:hAnsi="Times New Roman" w:cs="Times New Roman"/>
          <w:sz w:val="24"/>
          <w:szCs w:val="24"/>
          <w:u w:val="single"/>
        </w:rPr>
        <w:t>Цель декомпозиции</w:t>
      </w:r>
      <w:r w:rsidRPr="003C28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C2825">
        <w:rPr>
          <w:rFonts w:ascii="Times New Roman" w:hAnsi="Times New Roman" w:cs="Times New Roman"/>
          <w:sz w:val="24"/>
          <w:szCs w:val="24"/>
        </w:rPr>
        <w:t>етализация бизнес-процесса работы курьера на отдельные последовательные операции для проектирования функций мобильного приложения и логики системы.</w:t>
      </w:r>
    </w:p>
    <w:p w14:paraId="328FD12C" w14:textId="15C6DA1E" w:rsidR="003C2825" w:rsidRDefault="003C2825" w:rsidP="003C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825">
        <w:rPr>
          <w:rFonts w:ascii="Times New Roman" w:hAnsi="Times New Roman" w:cs="Times New Roman"/>
          <w:sz w:val="24"/>
          <w:szCs w:val="24"/>
          <w:u w:val="single"/>
        </w:rPr>
        <w:t>Вид декомпозиции</w:t>
      </w:r>
      <w:r w:rsidRPr="003C28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3C2825">
        <w:rPr>
          <w:rFonts w:ascii="Times New Roman" w:hAnsi="Times New Roman" w:cs="Times New Roman"/>
          <w:sz w:val="24"/>
          <w:szCs w:val="24"/>
        </w:rPr>
        <w:t xml:space="preserve">ункциональная /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C2825">
        <w:rPr>
          <w:rFonts w:ascii="Times New Roman" w:hAnsi="Times New Roman" w:cs="Times New Roman"/>
          <w:sz w:val="24"/>
          <w:szCs w:val="24"/>
        </w:rPr>
        <w:t xml:space="preserve">роцессная (так как исходная система представляет собой процесс/деятельность, а её элементы </w:t>
      </w:r>
      <w:r w:rsidR="000276B8">
        <w:rPr>
          <w:rFonts w:ascii="Times New Roman" w:hAnsi="Times New Roman" w:cs="Times New Roman"/>
          <w:sz w:val="24"/>
          <w:szCs w:val="24"/>
        </w:rPr>
        <w:t>–</w:t>
      </w:r>
      <w:r w:rsidRPr="003C2825">
        <w:rPr>
          <w:rFonts w:ascii="Times New Roman" w:hAnsi="Times New Roman" w:cs="Times New Roman"/>
          <w:sz w:val="24"/>
          <w:szCs w:val="24"/>
        </w:rPr>
        <w:t xml:space="preserve"> это действия и операции, отвечающие на вопрос «Что делать?»).</w:t>
      </w:r>
    </w:p>
    <w:p w14:paraId="7305BB67" w14:textId="6F30C35E" w:rsidR="003C2825" w:rsidRDefault="003C2825" w:rsidP="003C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825">
        <w:rPr>
          <w:rFonts w:ascii="Times New Roman" w:hAnsi="Times New Roman" w:cs="Times New Roman"/>
          <w:sz w:val="24"/>
          <w:szCs w:val="24"/>
          <w:u w:val="single"/>
        </w:rPr>
        <w:t>Количество уровней декомпозиции</w:t>
      </w:r>
      <w:r>
        <w:rPr>
          <w:rFonts w:ascii="Times New Roman" w:hAnsi="Times New Roman" w:cs="Times New Roman"/>
          <w:sz w:val="24"/>
          <w:szCs w:val="24"/>
        </w:rPr>
        <w:t>: 2 (не считая нулевого уровня).</w:t>
      </w:r>
    </w:p>
    <w:p w14:paraId="3CC3D839" w14:textId="77777777" w:rsidR="00B5444A" w:rsidRDefault="00B5444A" w:rsidP="003C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C08E9A" w14:textId="6BC829F9" w:rsidR="003C2825" w:rsidRDefault="003C2825" w:rsidP="003C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6A29E" wp14:editId="71CC2C85">
            <wp:extent cx="5928360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24B9" w14:textId="77777777" w:rsidR="00B5444A" w:rsidRDefault="00B5444A" w:rsidP="003C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914993" w14:textId="77777777" w:rsidR="00B5444A" w:rsidRPr="00B5444A" w:rsidRDefault="00B5444A" w:rsidP="00B54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44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Критерии разбиения по уровням:</w:t>
      </w:r>
    </w:p>
    <w:p w14:paraId="5EC0530F" w14:textId="77777777" w:rsidR="00B5444A" w:rsidRPr="00B5444A" w:rsidRDefault="00B5444A" w:rsidP="00B5444A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44A">
        <w:rPr>
          <w:rFonts w:ascii="Times New Roman" w:eastAsia="Times New Roman" w:hAnsi="Times New Roman" w:cs="Times New Roman"/>
          <w:sz w:val="24"/>
          <w:szCs w:val="24"/>
          <w:lang w:eastAsia="ru-RU"/>
        </w:rPr>
        <w:t>1 уровень: Этапы жизненного цикла выполнения заказа (разделение процесса на крупные логические и хронологические фазы).</w:t>
      </w:r>
    </w:p>
    <w:p w14:paraId="4A740C64" w14:textId="404ACBEA" w:rsidR="00B5444A" w:rsidRDefault="00B5444A" w:rsidP="00B5444A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44A">
        <w:rPr>
          <w:rFonts w:ascii="Times New Roman" w:eastAsia="Times New Roman" w:hAnsi="Times New Roman" w:cs="Times New Roman"/>
          <w:sz w:val="24"/>
          <w:szCs w:val="24"/>
          <w:lang w:eastAsia="ru-RU"/>
        </w:rPr>
        <w:t>2 уровень: Конкретные технологические операции курьера внутри каждого этапа (шаги взаимодействия с мобильным приложением и физические действия).</w:t>
      </w:r>
    </w:p>
    <w:p w14:paraId="0752515B" w14:textId="52062542" w:rsidR="00B5444A" w:rsidRDefault="00B5444A" w:rsidP="00B544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D038C8" w14:textId="3EE3DF81" w:rsidR="00B5444A" w:rsidRDefault="00B5444A" w:rsidP="00B5444A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 Объектная декомпозиция лиц/ролей</w:t>
      </w:r>
    </w:p>
    <w:p w14:paraId="6B79E8CA" w14:textId="5E1E02F0" w:rsidR="00B5444A" w:rsidRPr="00B5444A" w:rsidRDefault="00B5444A" w:rsidP="00B544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44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 объектной декомпозиции</w:t>
      </w:r>
      <w:r w:rsidRPr="00B5444A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выделить все роли пользователей, взаимодействующих с системой доставки, и определить их место в организационной структуре.</w:t>
      </w:r>
    </w:p>
    <w:p w14:paraId="51827308" w14:textId="072241F6" w:rsidR="00B5444A" w:rsidRDefault="00B5444A" w:rsidP="00B544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44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Количество уровней</w:t>
      </w:r>
      <w:r w:rsidRPr="00B5444A">
        <w:rPr>
          <w:rFonts w:ascii="Times New Roman" w:eastAsia="Times New Roman" w:hAnsi="Times New Roman" w:cs="Times New Roman"/>
          <w:sz w:val="24"/>
          <w:szCs w:val="24"/>
          <w:lang w:eastAsia="ru-RU"/>
        </w:rPr>
        <w:t>: 2 уровня (не считая нулевого).</w:t>
      </w:r>
    </w:p>
    <w:p w14:paraId="22018DB4" w14:textId="77777777" w:rsidR="000276B8" w:rsidRPr="000276B8" w:rsidRDefault="000276B8" w:rsidP="00B544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Критерий разбиения</w:t>
      </w:r>
      <w:r w:rsidRPr="000276B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:</w:t>
      </w:r>
    </w:p>
    <w:p w14:paraId="744D7F56" w14:textId="77777777" w:rsidR="000276B8" w:rsidRPr="000276B8" w:rsidRDefault="000276B8" w:rsidP="000276B8">
      <w:pPr>
        <w:pStyle w:val="a4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>1-го уровня: Отношение к структуре стартапа (внутренние пользователи системы против внешних контрагентов и смежных систем).</w:t>
      </w:r>
    </w:p>
    <w:p w14:paraId="4D0A6E2E" w14:textId="411A657F" w:rsidR="000276B8" w:rsidRPr="000276B8" w:rsidRDefault="000276B8" w:rsidP="00B5444A">
      <w:pPr>
        <w:pStyle w:val="a4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>2-го уровня: Конкретная функциональная роль пользователя или назначение внешней системы.</w:t>
      </w:r>
    </w:p>
    <w:p w14:paraId="0DF807AF" w14:textId="2431B17B" w:rsidR="00B5444A" w:rsidRDefault="000276B8" w:rsidP="00B544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87F2586" wp14:editId="05A0AAFC">
            <wp:extent cx="5935980" cy="12344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5466" w14:textId="77777777" w:rsidR="000276B8" w:rsidRPr="000276B8" w:rsidRDefault="000276B8" w:rsidP="000276B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>1. Внутренние пользователи (Персонал стартапа)</w:t>
      </w:r>
    </w:p>
    <w:p w14:paraId="51D39A28" w14:textId="77777777" w:rsidR="000276B8" w:rsidRPr="000276B8" w:rsidRDefault="000276B8" w:rsidP="000276B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непосредственные участники бизнес-процессов компании, имеющие личные учетные записи в проектируемой онлайн-системе:</w:t>
      </w:r>
    </w:p>
    <w:p w14:paraId="3DCDC6D9" w14:textId="0E85A9C5" w:rsidR="000276B8" w:rsidRPr="000276B8" w:rsidRDefault="000276B8" w:rsidP="000276B8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Курьер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ключевой исполнитель доставки. Взаимодействует с системой через мобильное приложение: просматривает список доступных заказов, резервирует их, фиксирует смену статусов («Забран», «Доставлен») и отслеживает баланс начисленной оплаты в личном кабинете.</w:t>
      </w:r>
    </w:p>
    <w:p w14:paraId="1A525644" w14:textId="4C60A980" w:rsidR="000276B8" w:rsidRPr="000276B8" w:rsidRDefault="000276B8" w:rsidP="000276B8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Диспетчер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контролирующий сотрудник бэк-офиса.</w:t>
      </w:r>
    </w:p>
    <w:p w14:paraId="63C4239A" w14:textId="21DE7C8E" w:rsidR="000276B8" w:rsidRPr="000276B8" w:rsidRDefault="000276B8" w:rsidP="000276B8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Оператор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сотрудник первичной обработки данных. Отвечает за сбор входящих заказов от различных партнеров (магазинов и кафе) по любым каналам связи и их ручной ввод в систему в едином стандартизированном формате.</w:t>
      </w:r>
    </w:p>
    <w:p w14:paraId="7696ADEC" w14:textId="25208348" w:rsidR="000276B8" w:rsidRPr="000276B8" w:rsidRDefault="000276B8" w:rsidP="000276B8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Администратор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технический специалист системы.</w:t>
      </w:r>
    </w:p>
    <w:p w14:paraId="0D9B34EB" w14:textId="77777777" w:rsidR="000276B8" w:rsidRPr="000276B8" w:rsidRDefault="000276B8" w:rsidP="000276B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>2. Внешние сущности (Контрагенты и смежные системы)</w:t>
      </w:r>
    </w:p>
    <w:p w14:paraId="1649CA5B" w14:textId="77777777" w:rsidR="000276B8" w:rsidRPr="000276B8" w:rsidRDefault="000276B8" w:rsidP="000276B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внешние по отношению к стартапу объекты, которые не работают внутри основной онлайн-платформы, но обмениваются с ней данными или материальными ценностями:</w:t>
      </w:r>
    </w:p>
    <w:p w14:paraId="27E4B444" w14:textId="2D65F6AA" w:rsidR="000276B8" w:rsidRPr="000276B8" w:rsidRDefault="000276B8" w:rsidP="000276B8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Поставщик заказов (магазины и общепит)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юридические лица (партнеры), генерирующие поток онлайн-продаж.</w:t>
      </w:r>
    </w:p>
    <w:p w14:paraId="0BE458D1" w14:textId="6EE63CD8" w:rsidR="000276B8" w:rsidRPr="000276B8" w:rsidRDefault="000276B8" w:rsidP="000276B8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лиент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конечный потребитель, физическое лицо. Является получателем заказа и финальной точкой логистического маршрута курьера.</w:t>
      </w:r>
    </w:p>
    <w:p w14:paraId="21727C33" w14:textId="07B259B8" w:rsidR="000276B8" w:rsidRPr="000276B8" w:rsidRDefault="000276B8" w:rsidP="000276B8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Бухгалтерия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7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внешняя, изолированная информационная система (например, 1С).</w:t>
      </w:r>
    </w:p>
    <w:sectPr w:rsidR="000276B8" w:rsidRPr="00027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48A3"/>
    <w:multiLevelType w:val="multilevel"/>
    <w:tmpl w:val="C94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008A"/>
    <w:multiLevelType w:val="hybridMultilevel"/>
    <w:tmpl w:val="A5B0FE12"/>
    <w:lvl w:ilvl="0" w:tplc="2D5C7A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6207E"/>
    <w:multiLevelType w:val="hybridMultilevel"/>
    <w:tmpl w:val="64F0BA1A"/>
    <w:lvl w:ilvl="0" w:tplc="2D5C7A5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F5D3A9A"/>
    <w:multiLevelType w:val="multilevel"/>
    <w:tmpl w:val="AAF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D48CE"/>
    <w:multiLevelType w:val="multilevel"/>
    <w:tmpl w:val="892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F6259"/>
    <w:multiLevelType w:val="multilevel"/>
    <w:tmpl w:val="7D5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E6A02"/>
    <w:multiLevelType w:val="multilevel"/>
    <w:tmpl w:val="35ECEF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83756"/>
    <w:multiLevelType w:val="multilevel"/>
    <w:tmpl w:val="1E42124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29"/>
    <w:rsid w:val="000276B8"/>
    <w:rsid w:val="003C2825"/>
    <w:rsid w:val="007E6629"/>
    <w:rsid w:val="00A5125A"/>
    <w:rsid w:val="00B5444A"/>
    <w:rsid w:val="00C02522"/>
    <w:rsid w:val="00E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BF7C2"/>
  <w15:chartTrackingRefBased/>
  <w15:docId w15:val="{9AD38AA9-4438-4EEB-B47D-88530D11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B54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B5444A"/>
  </w:style>
  <w:style w:type="character" w:styleId="a3">
    <w:name w:val="Strong"/>
    <w:basedOn w:val="a0"/>
    <w:uiPriority w:val="22"/>
    <w:qFormat/>
    <w:rsid w:val="00B5444A"/>
    <w:rPr>
      <w:b/>
      <w:bCs/>
    </w:rPr>
  </w:style>
  <w:style w:type="paragraph" w:styleId="a4">
    <w:name w:val="List Paragraph"/>
    <w:basedOn w:val="a"/>
    <w:uiPriority w:val="34"/>
    <w:qFormat/>
    <w:rsid w:val="00B54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9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2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7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3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3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6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907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2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Staub</dc:creator>
  <cp:keywords/>
  <dc:description/>
  <cp:lastModifiedBy>Varvara Staub</cp:lastModifiedBy>
  <cp:revision>2</cp:revision>
  <dcterms:created xsi:type="dcterms:W3CDTF">2026-08-14T10:36:00Z</dcterms:created>
  <dcterms:modified xsi:type="dcterms:W3CDTF">2026-08-14T11:05:00Z</dcterms:modified>
</cp:coreProperties>
</file>