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AI-Driven Farmer Query Intelligence and Crop Risk Analysis System</w:t>
      </w:r>
    </w:p>
    <w:p>
      <w:pPr>
        <w:jc w:val="center"/>
      </w:pPr>
      <w:r>
        <w:rPr>
          <w:b/>
          <w:sz w:val="32"/>
        </w:rPr>
        <w:t>Project Report</w:t>
        <w:br/>
      </w:r>
    </w:p>
    <w:p>
      <w:r>
        <w:t>Student Name: ____________________</w:t>
      </w:r>
    </w:p>
    <w:p>
      <w:r>
        <w:t>College Name: ____________________</w:t>
      </w:r>
    </w:p>
    <w:p>
      <w:r>
        <w:t>Year: 2026</w:t>
      </w:r>
    </w:p>
    <w:p>
      <w:pPr>
        <w:pStyle w:val="Heading2"/>
      </w:pPr>
      <w:r>
        <w:t>1. Introduction and Motivation</w:t>
      </w:r>
    </w:p>
    <w:p>
      <w:r>
        <w:t>This project explores how Artificial Intelligence can support modern agriculture through farmer query analysis, intent classification, and intelligent decision-support systems. Farmers generate thousands of agricultural queries related to weather, pests, nutrients, markets, and government schemes. These queries contain hidden insights about emerging risks, seasonal challenges, and rural agricultural needs.</w:t>
      </w:r>
    </w:p>
    <w:p>
      <w:pPr>
        <w:pStyle w:val="Heading2"/>
      </w:pPr>
      <w:r>
        <w:t>2. Problem Statement</w:t>
      </w:r>
    </w:p>
    <w:p>
      <w:r>
        <w:t>The objective of this project is to develop an AI-based farmer query intelligence system that can classify farmer queries into agricultural categories and retrieve similar historical questions for faster advisory support.</w:t>
      </w:r>
    </w:p>
    <w:p>
      <w:pPr>
        <w:pStyle w:val="Heading2"/>
      </w:pPr>
      <w:r>
        <w:t>3. Dataset Understanding</w:t>
      </w:r>
    </w:p>
    <w:p>
      <w:r>
        <w:t>The project uses the raksha-farmer-query.csv dataset containing farmer queries and agricultural problem descriptions. The dataset includes unstructured text data related to weather, pest management, nutrient deficiencies, market prices, and government schemes.</w:t>
      </w:r>
    </w:p>
    <w:p>
      <w:pPr>
        <w:pStyle w:val="Heading2"/>
      </w:pPr>
      <w:r>
        <w:t>4. Methodology</w:t>
      </w:r>
    </w:p>
    <w:p>
      <w:r>
        <w:t>The project follows an NLP and Machine Learning workflow involving data preprocessing, text cleaning, TF-IDF vectorization, intent classification, and cosine similarity-based question retrieval.</w:t>
      </w:r>
    </w:p>
    <w:p>
      <w:pPr>
        <w:pStyle w:val="Heading2"/>
      </w:pPr>
      <w:r>
        <w:t>5. Implementation Details</w:t>
      </w:r>
    </w:p>
    <w:p>
      <w:r>
        <w:t>The implementation was performed using Python in Google Colab. Libraries such as Pandas, Scikit-learn, Matplotlib, Seaborn, and NLTK were used for preprocessing, analysis, visualization, and machine learning implementation.</w:t>
      </w:r>
    </w:p>
    <w:p>
      <w:pPr>
        <w:pStyle w:val="Heading2"/>
      </w:pPr>
      <w:r>
        <w:t>6. Results and Discussions</w:t>
      </w:r>
    </w:p>
    <w:p>
      <w:r>
        <w:t>The system successfully categorized farmer queries into agricultural intent categories and retrieved similar historical queries using cosine similarity. Query distribution analysis helped identify dominant farmer concerns and possible agricultural risk trends.</w:t>
      </w:r>
    </w:p>
    <w:p>
      <w:pPr>
        <w:pStyle w:val="Heading2"/>
      </w:pPr>
      <w:r>
        <w:t>7. Conclusion</w:t>
      </w:r>
    </w:p>
    <w:p>
      <w:r>
        <w:t>This project demonstrated how AI can transform unstructured agricultural queries into structured intelligence systems that support preventive decision-making and faster agricultural advisory services.</w:t>
      </w:r>
    </w:p>
    <w:p>
      <w:pPr>
        <w:pStyle w:val="Heading2"/>
      </w:pPr>
      <w:r>
        <w:t>8. References</w:t>
      </w:r>
    </w:p>
    <w:p>
      <w:pPr>
        <w:pStyle w:val="ListBullet"/>
      </w:pPr>
      <w:r>
        <w:t>Google Colab - https://colab.research.google.com</w:t>
      </w:r>
    </w:p>
    <w:p>
      <w:pPr>
        <w:pStyle w:val="ListBullet"/>
      </w:pPr>
      <w:r>
        <w:t>Scikit-learn Documentation - https://scikit-learn.org</w:t>
      </w:r>
    </w:p>
    <w:p>
      <w:pPr>
        <w:pStyle w:val="ListBullet"/>
      </w:pPr>
      <w:r>
        <w:t>Pandas Documentation - https://pandas.pydata.org</w:t>
      </w:r>
    </w:p>
    <w:p>
      <w:pPr>
        <w:pStyle w:val="ListBullet"/>
      </w:pPr>
      <w:r>
        <w:t>Matplotlib Documentation - https://matplotlib.org</w:t>
      </w:r>
    </w:p>
    <w:p>
      <w:pPr>
        <w:pStyle w:val="Heading2"/>
      </w:pPr>
      <w:r>
        <w:t>Appendix</w:t>
      </w:r>
    </w:p>
    <w:p>
      <w:r>
        <w:t>Add screenshots of dataset preview, graphs, confusion matrix, classification results, and similar query retrieval outputs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