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D9D" w:rsidRDefault="00622D9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622D9D" w:rsidRDefault="0067521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622D9D" w:rsidRDefault="00622D9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622D9D">
        <w:trPr>
          <w:jc w:val="center"/>
        </w:trPr>
        <w:tc>
          <w:tcPr>
            <w:tcW w:w="4620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622D9D" w:rsidRDefault="00622D9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622D9D" w:rsidRDefault="00622D9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622D9D" w:rsidRDefault="00622D9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622D9D" w:rsidRDefault="0067521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7"/>
        <w:gridCol w:w="2127"/>
        <w:gridCol w:w="2693"/>
        <w:gridCol w:w="2805"/>
      </w:tblGrid>
      <w:tr w:rsidR="00622D9D">
        <w:trPr>
          <w:jc w:val="center"/>
        </w:trPr>
        <w:tc>
          <w:tcPr>
            <w:tcW w:w="966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622D9D">
        <w:trPr>
          <w:jc w:val="center"/>
        </w:trPr>
        <w:tc>
          <w:tcPr>
            <w:tcW w:w="966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622D9D" w:rsidRDefault="00622D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2D9D">
        <w:trPr>
          <w:jc w:val="center"/>
        </w:trPr>
        <w:tc>
          <w:tcPr>
            <w:tcW w:w="966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622D9D" w:rsidRDefault="00622D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2D9D">
        <w:trPr>
          <w:jc w:val="center"/>
        </w:trPr>
        <w:tc>
          <w:tcPr>
            <w:tcW w:w="966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622D9D" w:rsidRDefault="00622D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2D9D">
        <w:trPr>
          <w:jc w:val="center"/>
        </w:trPr>
        <w:tc>
          <w:tcPr>
            <w:tcW w:w="966" w:type="dxa"/>
          </w:tcPr>
          <w:p w:rsidR="00622D9D" w:rsidRDefault="0067521F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622D9D" w:rsidRDefault="006752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622D9D" w:rsidRDefault="00622D9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622D9D" w:rsidRDefault="00622D9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622D9D" w:rsidRDefault="006752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622D9D" w:rsidRDefault="006752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622D9D" w:rsidRDefault="0067521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622D9D" w:rsidRDefault="00622D9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622D9D" w:rsidRDefault="0067521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622D9D" w:rsidRDefault="00622D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22D9D" w:rsidRDefault="006752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622D9D" w:rsidRDefault="00622D9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622D9D" w:rsidRDefault="0067521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622D9D" w:rsidRDefault="00622D9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622D9D" w:rsidRDefault="00622D9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622D9D" w:rsidRDefault="006752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622D9D" w:rsidRDefault="0067521F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622D9D" w:rsidRDefault="00622D9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22D9D" w:rsidRDefault="00622D9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22D9D" w:rsidRDefault="00622D9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22D9D" w:rsidRDefault="00622D9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22D9D" w:rsidRDefault="00622D9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 w:rsidR="00622D9D">
        <w:trPr>
          <w:trHeight w:val="253"/>
        </w:trPr>
        <w:tc>
          <w:tcPr>
            <w:tcW w:w="2030" w:type="dxa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</w:t>
            </w:r>
          </w:p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622D9D">
        <w:trPr>
          <w:trHeight w:val="253"/>
        </w:trPr>
        <w:tc>
          <w:tcPr>
            <w:tcW w:w="2030" w:type="dxa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622D9D">
        <w:trPr>
          <w:trHeight w:val="253"/>
        </w:trPr>
        <w:tc>
          <w:tcPr>
            <w:tcW w:w="2030" w:type="dxa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EB411C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022" w:type="dxa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622D9D" w:rsidRDefault="00EB4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Prasun Kachhwah</w:t>
            </w:r>
          </w:p>
        </w:tc>
      </w:tr>
      <w:tr w:rsidR="00622D9D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:rsidR="00622D9D" w:rsidRDefault="00622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22D9D">
        <w:trPr>
          <w:trHeight w:val="399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622D9D">
        <w:trPr>
          <w:trHeight w:val="253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622D9D" w:rsidRDefault="0067521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622D9D" w:rsidRDefault="0067521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technology to store the data.</w:t>
            </w:r>
          </w:p>
          <w:p w:rsidR="00622D9D" w:rsidRDefault="0067521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22D9D">
        <w:trPr>
          <w:trHeight w:val="434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 HTML tags and to implement create basic web page.</w:t>
            </w:r>
          </w:p>
        </w:tc>
      </w:tr>
      <w:tr w:rsidR="00622D9D">
        <w:trPr>
          <w:trHeight w:val="253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syntax. 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2D9D">
        <w:trPr>
          <w:trHeight w:val="253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622D9D" w:rsidRDefault="00622D9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:rsidR="00622D9D" w:rsidRDefault="0067521F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TML (HyperText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:rsidR="00622D9D" w:rsidRDefault="00622D9D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622D9D" w:rsidRDefault="0067521F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</w:t>
            </w:r>
            <w:r>
              <w:rPr>
                <w:rFonts w:ascii="Times New Roman" w:hAnsi="Times New Roman"/>
              </w:rPr>
              <w:t>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2D9D">
        <w:trPr>
          <w:trHeight w:val="5040"/>
        </w:trPr>
        <w:tc>
          <w:tcPr>
            <w:tcW w:w="2686" w:type="dxa"/>
            <w:gridSpan w:val="2"/>
            <w:vMerge w:val="restart"/>
          </w:tcPr>
          <w:p w:rsidR="00622D9D" w:rsidRDefault="0067521F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622D9D" w:rsidRDefault="0067521F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7521F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VS Code, Sublime Text, or Notepad).</w:t>
            </w:r>
          </w:p>
          <w:p w:rsidR="00622D9D" w:rsidRDefault="00622D9D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622D9D" w:rsidRDefault="0067521F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622D9D" w:rsidRDefault="0067521F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:rsidR="00622D9D" w:rsidRDefault="0067521F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622D9D" w:rsidRDefault="0067521F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:rsidR="00622D9D" w:rsidRDefault="0067521F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ave the file and open it in any modern browser (Chrome, Firefox, Safari) to view the rendered page. 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22D9D">
        <w:trPr>
          <w:trHeight w:val="3217"/>
        </w:trPr>
        <w:tc>
          <w:tcPr>
            <w:tcW w:w="2686" w:type="dxa"/>
            <w:gridSpan w:val="2"/>
            <w:vMerge/>
          </w:tcPr>
          <w:p w:rsidR="00622D9D" w:rsidRDefault="00622D9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&lt;meta charset="utf-8"&gt;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&lt;title&gt;HTML5 Basic Web Page&lt;/title&gt;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&lt;header role="banner"&gt;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&lt;h1&gt;HTML5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 Structure Example&lt;/h1&gt;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&lt;p&gt;This page should be tried in safari, chrome or Mozilla.&lt;/p&gt;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&lt;/header&gt;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&lt;nav&gt;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&lt;ul&gt;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href="https://infyspringboard.onwingspan.com"&gt;HTML Tutorial&lt;/a&gt;&lt;/li&gt;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href="https://infyspringboard.onwingspan.com"&gt;CSS Tutori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al&lt;/a&gt;&lt;/li&gt;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href="https://infyspringboard.onwingspan.com"&gt;JavaScript Tutorial&lt;/a&gt;&lt;/li&gt;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&lt;/ul&gt;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&lt;/nav&gt;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&lt;article&gt;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&lt;section&gt;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&lt;p&gt;One article can have multiple sections&lt;/p&gt;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&lt;/section&gt;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&lt;/article&gt;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&lt;aside&gt;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&lt;p&gt;This is aside part of the web page&lt;/p&gt;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&lt;/aside&gt;</w:t>
            </w:r>
          </w:p>
          <w:p w:rsidR="00622D9D" w:rsidRDefault="00622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&lt;footer&gt;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&lt;p&gt;Created by &lt;a href="https://infyspringboard.onwingspan.com"&gt;Limay&lt;/a&gt;&lt;/p&gt;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&lt;/footer&gt;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622D9D">
        <w:trPr>
          <w:trHeight w:val="3094"/>
        </w:trPr>
        <w:tc>
          <w:tcPr>
            <w:tcW w:w="2686" w:type="dxa"/>
            <w:gridSpan w:val="2"/>
            <w:vMerge/>
          </w:tcPr>
          <w:p w:rsidR="00622D9D" w:rsidRDefault="00622D9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anchor distT="0" distB="0" distL="0" distR="0" simplePos="0" relativeHeight="23" behindDoc="0" locked="0" layoutInCell="0" allowOverlap="1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88900</wp:posOffset>
                  </wp:positionV>
                  <wp:extent cx="3407410" cy="17583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622D9D">
        <w:trPr>
          <w:trHeight w:val="1020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web browser successfully interpreted the HTML5 tags and organized the content into clear, distinct sections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(Header, Navigation, Article, Aside, and Footer) according to the semantic structure.</w:t>
            </w:r>
          </w:p>
        </w:tc>
      </w:tr>
      <w:tr w:rsidR="00622D9D">
        <w:trPr>
          <w:trHeight w:val="1925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EB411C" w:rsidRDefault="00EB4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622D9D" w:rsidRDefault="00EB4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B411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https://github.com/PrasunKachhwah</w:t>
            </w:r>
          </w:p>
        </w:tc>
      </w:tr>
      <w:tr w:rsidR="00622D9D">
        <w:trPr>
          <w:trHeight w:val="554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ed, functional web page using modern HTML5 structural elements.</w:t>
            </w:r>
          </w:p>
        </w:tc>
      </w:tr>
      <w:tr w:rsidR="00622D9D">
        <w:trPr>
          <w:trHeight w:val="4891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D9D">
        <w:trPr>
          <w:trHeight w:val="450"/>
        </w:trPr>
        <w:tc>
          <w:tcPr>
            <w:tcW w:w="2686" w:type="dxa"/>
            <w:gridSpan w:val="2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622D9D" w:rsidRDefault="00675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07/07/2026</w:t>
            </w:r>
          </w:p>
        </w:tc>
      </w:tr>
    </w:tbl>
    <w:p w:rsidR="00622D9D" w:rsidRDefault="00622D9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622D9D" w:rsidSect="00622D9D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21F" w:rsidRDefault="0067521F" w:rsidP="00622D9D">
      <w:pPr>
        <w:spacing w:after="0" w:line="240" w:lineRule="auto"/>
      </w:pPr>
      <w:r>
        <w:separator/>
      </w:r>
    </w:p>
  </w:endnote>
  <w:endnote w:type="continuationSeparator" w:id="1">
    <w:p w:rsidR="0067521F" w:rsidRDefault="0067521F" w:rsidP="00622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21F" w:rsidRDefault="0067521F" w:rsidP="00622D9D">
      <w:pPr>
        <w:spacing w:after="0" w:line="240" w:lineRule="auto"/>
      </w:pPr>
      <w:r>
        <w:separator/>
      </w:r>
    </w:p>
  </w:footnote>
  <w:footnote w:type="continuationSeparator" w:id="1">
    <w:p w:rsidR="0067521F" w:rsidRDefault="0067521F" w:rsidP="00622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D9D" w:rsidRDefault="00622D9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D9D" w:rsidRDefault="0067521F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622D9D" w:rsidRDefault="0067521F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 xml:space="preserve">Yeshwantrao Chavan College of </w:t>
    </w:r>
    <w:r>
      <w:rPr>
        <w:rFonts w:ascii="Arial" w:eastAsia="Arial" w:hAnsi="Arial" w:cs="Arial"/>
        <w:color w:val="000000"/>
        <w:sz w:val="28"/>
        <w:szCs w:val="44"/>
      </w:rPr>
      <w:t>Engineering</w:t>
    </w:r>
  </w:p>
  <w:p w:rsidR="00622D9D" w:rsidRDefault="0067521F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622D9D" w:rsidRDefault="0067521F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622D9D" w:rsidRDefault="0067521F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622D9D" w:rsidRDefault="0067521F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622D9D" w:rsidRDefault="00622D9D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622D9D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622D9D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622D9D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67521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622D9D" w:rsidRDefault="0067521F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622D9D" w:rsidRDefault="0067521F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</w:t>
    </w:r>
    <w:r>
      <w:rPr>
        <w:rFonts w:eastAsia="Times New Roman" w:cstheme="minorHAnsi"/>
        <w:b/>
        <w:color w:val="000000" w:themeColor="text1"/>
        <w:sz w:val="14"/>
        <w:szCs w:val="14"/>
      </w:rPr>
      <w:t>tful research, and industry collaboration, to become successful professionals contributing for the betterment of society.</w:t>
    </w:r>
  </w:p>
  <w:p w:rsidR="00622D9D" w:rsidRDefault="0067521F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622D9D" w:rsidRDefault="0067521F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</w:t>
    </w:r>
    <w:r>
      <w:rPr>
        <w:rFonts w:eastAsia="Times New Roman"/>
        <w:b/>
        <w:color w:val="000000" w:themeColor="text1"/>
        <w:sz w:val="14"/>
        <w:szCs w:val="14"/>
      </w:rPr>
      <w:t>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 xml:space="preserve">Holistic, ethical and sustainable development for lifelong </w:t>
    </w:r>
    <w:r>
      <w:rPr>
        <w:rFonts w:eastAsia="Times New Roman"/>
        <w:b/>
        <w:color w:val="000000" w:themeColor="text1"/>
        <w:sz w:val="14"/>
        <w:szCs w:val="14"/>
      </w:rPr>
      <w:t>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D9D" w:rsidRDefault="0067521F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622D9D" w:rsidRDefault="0067521F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622D9D" w:rsidRDefault="0067521F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622D9D" w:rsidRDefault="0067521F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622D9D" w:rsidRDefault="0067521F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622D9D" w:rsidRDefault="0067521F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>Ph.: 07104-237919, 234623, 32924</w:t>
    </w:r>
    <w:r>
      <w:rPr>
        <w:rFonts w:ascii="Bookman Old Style" w:eastAsia="Bookman Old Style" w:hAnsi="Bookman Old Style" w:cs="Bookman Old Style"/>
        <w:sz w:val="18"/>
        <w:szCs w:val="18"/>
      </w:rPr>
      <w:t xml:space="preserve">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622D9D" w:rsidRDefault="00622D9D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622D9D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622D9D">
      <w:pict>
        <v:shape id="_x0000_s1025" type="#_x0000_m1029" style="position:absolute;left:0;text-align:left;margin-left:-70.5pt;margin-top:13.6pt;width:618.5pt;height:0;z-index:251661824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67521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622D9D" w:rsidRDefault="0067521F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622D9D" w:rsidRDefault="0067521F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value-based technical education, impactful research, and industry collaboration, to become successful professionals contributing for the betterment of society.</w:t>
    </w:r>
  </w:p>
  <w:p w:rsidR="00622D9D" w:rsidRDefault="0067521F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622D9D" w:rsidRDefault="0067521F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 To nurture computer engineering professionals by offering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</w:t>
    </w:r>
    <w:r>
      <w:rPr>
        <w:rFonts w:eastAsia="Times New Roman"/>
        <w:b/>
        <w:color w:val="000000" w:themeColor="text1"/>
        <w:sz w:val="14"/>
        <w:szCs w:val="14"/>
      </w:rPr>
      <w:t>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B6B80"/>
    <w:multiLevelType w:val="multilevel"/>
    <w:tmpl w:val="A658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7EA72AC"/>
    <w:multiLevelType w:val="multilevel"/>
    <w:tmpl w:val="115697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494C3D60"/>
    <w:multiLevelType w:val="multilevel"/>
    <w:tmpl w:val="0C5EC2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622D9D"/>
    <w:rsid w:val="00622D9D"/>
    <w:rsid w:val="0067521F"/>
    <w:rsid w:val="00EB4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sid w:val="00622D9D"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sid w:val="00622D9D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622D9D"/>
  </w:style>
  <w:style w:type="paragraph" w:customStyle="1" w:styleId="Heading">
    <w:name w:val="Heading"/>
    <w:basedOn w:val="Normal"/>
    <w:next w:val="BodyText"/>
    <w:qFormat/>
    <w:rsid w:val="00622D9D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622D9D"/>
    <w:pPr>
      <w:spacing w:after="140"/>
    </w:pPr>
  </w:style>
  <w:style w:type="paragraph" w:styleId="List">
    <w:name w:val="List"/>
    <w:basedOn w:val="BodyText"/>
    <w:rsid w:val="00622D9D"/>
    <w:rPr>
      <w:rFonts w:cs="FreeSans"/>
    </w:rPr>
  </w:style>
  <w:style w:type="paragraph" w:styleId="Caption">
    <w:name w:val="caption"/>
    <w:basedOn w:val="Normal"/>
    <w:qFormat/>
    <w:rsid w:val="00622D9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622D9D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622D9D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4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11C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2026-10-06T08:44:00Z</dcterms:modified>
  <dc:language>en-IN</dc:language>
</cp:coreProperties>
</file>