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17 - 07th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data binding?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9.36 to 9.40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do you understand by one way data binding and two way data binding?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9.41 to 9.45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do you use one way data binding and when to use two way data binding?give examples.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9.46 to 9.50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is the state in react?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9.51 to 9.54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Can you explain SPA?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9.55 to 10.00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is DOM?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10.01 to 10.03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is virtual DOM?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10.04 to 10.08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are props in react ? can you explain about prop drilling?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10.09 to 10.12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Why do we use react?give importance and describe in detail.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10.13 to 10.18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do you understand by component based architecture?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10.19 to 10.25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Explain lifecycle of react component with diagram.. Describe mounting , unmounting etc ..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10.26 to 10.33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What are Hooks in react?why use hooks- importance ? What are different types of hooks?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1034 to 10.44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is react redux architecture ?explain in detail.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10.45 to 10.50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Demo1: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10.52 to 11.07 break..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the root app —&gt; app.jsx  – with h1 tag in the function app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export it..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 src..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a components folder and add a function component.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Like dashboard.jsx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 components/ create Accounts.jsx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 a usestate … initialize and use it to display the current balance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useState hook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React, 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useState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react hook - usestate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Initialize the useState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Handle new transaction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handleTransaction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(type, amount) =&gt; {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(type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+= amount;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(type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"Withdraw"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-= amount;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Conditional rendering like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Balance &lt;0 —&gt;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{balance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"red"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⚠️ Overdraft Alert!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Step 5: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 components / create TransactionForm.jsx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Now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Step 6: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Can you implement use state hook in TransactionForm.jsx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setAmmount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Type  → deposit.. Or so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Step 7: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Use the concept of prop drilling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Ex: prop drilling… from APP →parent → child → grand child.. Any connection break will lead to disturb prop drilling..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Note: If you add more nested layers, the chain grows longer.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Refactoring becomes painful because every layer is tied to the prop.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"Prasunamba"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&lt;Parent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user }) {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&lt;Child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{user}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user }) {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&lt;GrandChild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{user}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GrandChild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user }) {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Hello {user}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Finally the output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Step 8: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As you have already implemented state hooks..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Eg :useState  - -&gt; Declares a state variable and updater function.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 [count, setCount] = useState(0);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Can you try to implement one more state hook .. useReducer?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Like eg: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useReducer -&gt; → Manages complex state logic with a reducer function.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const [state, dispatch] = useReducer(reducer, initialState);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Step 9: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Effect Hooks: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useEffect → Handles side effects (API calls, subscriptions, DOM updates).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Like example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document.title = `Count: ${count}`;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}, [count]);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Step 10: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useLayoutEffect → Runs before the browser repaints (for layout measurements).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useInsertionEffect → Used mainly by libraries to inject styles before DOM updates.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Step 11: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Use contextHooks: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useContext → Accesses values from React Context without prop drilling.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Like eg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const theme = useContext(ThemeContext);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Step 12: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Ref Hooks: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useRef → Stores mutable values (like DOM nodes or timers) without causing re-renders.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const inputRef = useRef(null);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Step 13: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Performance Hooks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useMemo → Memoizes expensive calculations.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useCallback → Memoizes functions to avoid unnecessary re-renders.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useTransition → Manages concurrent rendering for smoother UI.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useDeferredValue → Defers updating non-critical UI parts.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Step 14: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useId → Generates unique IDs for accessibility.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useDebugValue → Labels custom hooks for debugging.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Juz fyi only: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Dashboard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"./components/Dashboard"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Prasunamba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&lt;/title&gt;</w:t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🏦 My Banking Application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&lt;/h1&gt;</w:t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&lt;Dashboard /&gt;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&lt;/div&gt;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56a8f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App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Account.jsx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balance }) {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&lt;h2&gt;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💰 Current Balance: ₹{balance}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&lt;/h2&gt;</w:t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{balance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"red"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⚠️ Overdraft Alert!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Dash board.jsx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React, 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useState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react hook - usestate</w:t>
      </w:r>
    </w:p>
    <w:p w:rsidR="00000000" w:rsidDel="00000000" w:rsidP="00000000" w:rsidRDefault="00000000" w:rsidRPr="00000000" w14:paraId="000000F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Account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"./Account"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TransactionForm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"./TransactionForm"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TransactionHistory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"./TransactionHistory"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State hooks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([]);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Handle new transaction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handleTransaction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(type, amount) =&gt; {</w:t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(type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+= amount;</w:t>
      </w:r>
    </w:p>
    <w:p w:rsidR="00000000" w:rsidDel="00000000" w:rsidP="00000000" w:rsidRDefault="00000000" w:rsidRPr="00000000" w14:paraId="0000010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(type ===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"Withdraw"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newBalance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-= amount;</w:t>
      </w:r>
    </w:p>
    <w:p w:rsidR="00000000" w:rsidDel="00000000" w:rsidP="00000000" w:rsidRDefault="00000000" w:rsidRPr="00000000" w14:paraId="0000010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Add to transaction history</w:t>
      </w:r>
    </w:p>
    <w:p w:rsidR="00000000" w:rsidDel="00000000" w:rsidP="00000000" w:rsidRDefault="00000000" w:rsidRPr="00000000" w14:paraId="0000010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newTransaction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{</w:t>
      </w:r>
    </w:p>
    <w:p w:rsidR="00000000" w:rsidDel="00000000" w:rsidP="00000000" w:rsidRDefault="00000000" w:rsidRPr="00000000" w14:paraId="0000010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type,</w:t>
      </w:r>
    </w:p>
    <w:p w:rsidR="00000000" w:rsidDel="00000000" w:rsidP="00000000" w:rsidRDefault="00000000" w:rsidRPr="00000000" w14:paraId="0000010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amount,</w:t>
      </w:r>
    </w:p>
    <w:p w:rsidR="00000000" w:rsidDel="00000000" w:rsidP="00000000" w:rsidRDefault="00000000" w:rsidRPr="00000000" w14:paraId="0000011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11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};</w:t>
      </w:r>
    </w:p>
    <w:p w:rsidR="00000000" w:rsidDel="00000000" w:rsidP="00000000" w:rsidRDefault="00000000" w:rsidRPr="00000000" w14:paraId="0000011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([...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newTransaction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11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};</w:t>
      </w:r>
    </w:p>
    <w:p w:rsidR="00000000" w:rsidDel="00000000" w:rsidP="00000000" w:rsidRDefault="00000000" w:rsidRPr="00000000" w14:paraId="0000011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1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116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&lt;Account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/&gt;</w:t>
      </w:r>
    </w:p>
    <w:p w:rsidR="00000000" w:rsidDel="00000000" w:rsidP="00000000" w:rsidRDefault="00000000" w:rsidRPr="00000000" w14:paraId="00000117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&lt;TransactionForm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onTransaction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handleTransaction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/&gt;</w:t>
      </w:r>
    </w:p>
    <w:p w:rsidR="00000000" w:rsidDel="00000000" w:rsidP="00000000" w:rsidRDefault="00000000" w:rsidRPr="00000000" w14:paraId="00000118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&lt;TransactionHistory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/&gt;</w:t>
      </w:r>
    </w:p>
    <w:p w:rsidR="00000000" w:rsidDel="00000000" w:rsidP="00000000" w:rsidRDefault="00000000" w:rsidRPr="00000000" w14:paraId="00000119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&lt;/div&gt;</w:t>
      </w:r>
    </w:p>
    <w:p w:rsidR="00000000" w:rsidDel="00000000" w:rsidP="00000000" w:rsidRDefault="00000000" w:rsidRPr="00000000" w14:paraId="0000011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TransactionForm.jsx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React, {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useState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TransactionForm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onTransaction }) {</w:t>
      </w:r>
    </w:p>
    <w:p w:rsidR="00000000" w:rsidDel="00000000" w:rsidP="00000000" w:rsidRDefault="00000000" w:rsidRPr="00000000" w14:paraId="0000012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handleSubmit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(e) =&gt; {</w:t>
      </w:r>
    </w:p>
    <w:p w:rsidR="00000000" w:rsidDel="00000000" w:rsidP="00000000" w:rsidRDefault="00000000" w:rsidRPr="00000000" w14:paraId="0000012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e.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"Enter valid amount"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onTransaction(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2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};</w:t>
      </w:r>
    </w:p>
    <w:p w:rsidR="00000000" w:rsidDel="00000000" w:rsidP="00000000" w:rsidRDefault="00000000" w:rsidRPr="00000000" w14:paraId="0000012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2C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&lt;h3&gt;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Make a Transaction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&lt;/h3&gt;</w:t>
      </w:r>
    </w:p>
    <w:p w:rsidR="00000000" w:rsidDel="00000000" w:rsidP="00000000" w:rsidRDefault="00000000" w:rsidRPr="00000000" w14:paraId="0000012E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&lt;select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 onChange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{(e) =&gt;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&lt;option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="Deposit"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&lt;/option&gt;</w:t>
      </w:r>
    </w:p>
    <w:p w:rsidR="00000000" w:rsidDel="00000000" w:rsidP="00000000" w:rsidRDefault="00000000" w:rsidRPr="00000000" w14:paraId="00000130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&lt;option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="Withdraw"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&lt;/option&gt;</w:t>
      </w:r>
    </w:p>
    <w:p w:rsidR="00000000" w:rsidDel="00000000" w:rsidP="00000000" w:rsidRDefault="00000000" w:rsidRPr="00000000" w14:paraId="00000131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&lt;/select&gt;</w:t>
      </w:r>
    </w:p>
    <w:p w:rsidR="00000000" w:rsidDel="00000000" w:rsidP="00000000" w:rsidRDefault="00000000" w:rsidRPr="00000000" w14:paraId="00000132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&lt;input</w:t>
      </w:r>
    </w:p>
    <w:p w:rsidR="00000000" w:rsidDel="00000000" w:rsidP="00000000" w:rsidRDefault="00000000" w:rsidRPr="00000000" w14:paraId="00000133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="number"</w:t>
      </w:r>
    </w:p>
    <w:p w:rsidR="00000000" w:rsidDel="00000000" w:rsidP="00000000" w:rsidRDefault="00000000" w:rsidRPr="00000000" w14:paraId="00000134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="Enter amount"</w:t>
      </w:r>
    </w:p>
    <w:p w:rsidR="00000000" w:rsidDel="00000000" w:rsidP="00000000" w:rsidRDefault="00000000" w:rsidRPr="00000000" w14:paraId="0000013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onChange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{(e) =&gt;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setAmount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)}</w:t>
      </w:r>
    </w:p>
    <w:p w:rsidR="00000000" w:rsidDel="00000000" w:rsidP="00000000" w:rsidRDefault="00000000" w:rsidRPr="00000000" w14:paraId="00000137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/&gt;</w:t>
      </w:r>
    </w:p>
    <w:p w:rsidR="00000000" w:rsidDel="00000000" w:rsidP="00000000" w:rsidRDefault="00000000" w:rsidRPr="00000000" w14:paraId="00000138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&lt;/button&gt;</w:t>
      </w:r>
    </w:p>
    <w:p w:rsidR="00000000" w:rsidDel="00000000" w:rsidP="00000000" w:rsidRDefault="00000000" w:rsidRPr="00000000" w14:paraId="00000139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&lt;/form&gt;</w:t>
      </w:r>
    </w:p>
    <w:p w:rsidR="00000000" w:rsidDel="00000000" w:rsidP="00000000" w:rsidRDefault="00000000" w:rsidRPr="00000000" w14:paraId="0000013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TransactionForm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TransactionHistory.jsx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React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TransactionHistory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({ transactions }) {</w:t>
      </w:r>
    </w:p>
    <w:p w:rsidR="00000000" w:rsidDel="00000000" w:rsidP="00000000" w:rsidRDefault="00000000" w:rsidRPr="00000000" w14:paraId="0000014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14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&lt;div&gt;</w:t>
      </w:r>
    </w:p>
    <w:p w:rsidR="00000000" w:rsidDel="00000000" w:rsidP="00000000" w:rsidRDefault="00000000" w:rsidRPr="00000000" w14:paraId="00000146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&lt;h3&gt;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📜 Transaction History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&lt;/h3&gt;</w:t>
      </w:r>
    </w:p>
    <w:p w:rsidR="00000000" w:rsidDel="00000000" w:rsidP="00000000" w:rsidRDefault="00000000" w:rsidRPr="00000000" w14:paraId="0000014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{transactions.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? (</w:t>
      </w:r>
    </w:p>
    <w:p w:rsidR="00000000" w:rsidDel="00000000" w:rsidP="00000000" w:rsidRDefault="00000000" w:rsidRPr="00000000" w14:paraId="00000148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No transactions yet.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14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: (</w:t>
      </w:r>
    </w:p>
    <w:p w:rsidR="00000000" w:rsidDel="00000000" w:rsidP="00000000" w:rsidRDefault="00000000" w:rsidRPr="00000000" w14:paraId="0000014A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="1"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="5"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&lt;thead&gt;</w:t>
      </w:r>
    </w:p>
    <w:p w:rsidR="00000000" w:rsidDel="00000000" w:rsidP="00000000" w:rsidRDefault="00000000" w:rsidRPr="00000000" w14:paraId="0000014C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&lt;tr&gt;</w:t>
      </w:r>
    </w:p>
    <w:p w:rsidR="00000000" w:rsidDel="00000000" w:rsidP="00000000" w:rsidRDefault="00000000" w:rsidRPr="00000000" w14:paraId="0000014D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&lt;/th&gt;</w:t>
      </w:r>
    </w:p>
    <w:p w:rsidR="00000000" w:rsidDel="00000000" w:rsidP="00000000" w:rsidRDefault="00000000" w:rsidRPr="00000000" w14:paraId="0000014E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&lt;/th&gt;</w:t>
      </w:r>
    </w:p>
    <w:p w:rsidR="00000000" w:rsidDel="00000000" w:rsidP="00000000" w:rsidRDefault="00000000" w:rsidRPr="00000000" w14:paraId="0000014F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&lt;/th&gt;</w:t>
      </w:r>
    </w:p>
    <w:p w:rsidR="00000000" w:rsidDel="00000000" w:rsidP="00000000" w:rsidRDefault="00000000" w:rsidRPr="00000000" w14:paraId="00000150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&lt;/th&gt;</w:t>
      </w:r>
    </w:p>
    <w:p w:rsidR="00000000" w:rsidDel="00000000" w:rsidP="00000000" w:rsidRDefault="00000000" w:rsidRPr="00000000" w14:paraId="00000151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&lt;/tr&gt;</w:t>
      </w:r>
    </w:p>
    <w:p w:rsidR="00000000" w:rsidDel="00000000" w:rsidP="00000000" w:rsidRDefault="00000000" w:rsidRPr="00000000" w14:paraId="00000152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&lt;/thead&gt;</w:t>
      </w:r>
    </w:p>
    <w:p w:rsidR="00000000" w:rsidDel="00000000" w:rsidP="00000000" w:rsidRDefault="00000000" w:rsidRPr="00000000" w14:paraId="00000153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&lt;tbody&gt;</w:t>
      </w:r>
    </w:p>
    <w:p w:rsidR="00000000" w:rsidDel="00000000" w:rsidP="00000000" w:rsidRDefault="00000000" w:rsidRPr="00000000" w14:paraId="0000015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{transactions.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((txn) =&gt; (</w:t>
      </w:r>
    </w:p>
    <w:p w:rsidR="00000000" w:rsidDel="00000000" w:rsidP="00000000" w:rsidRDefault="00000000" w:rsidRPr="00000000" w14:paraId="00000155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&lt;tr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&lt;/td&gt;</w:t>
      </w:r>
    </w:p>
    <w:p w:rsidR="00000000" w:rsidDel="00000000" w:rsidP="00000000" w:rsidRDefault="00000000" w:rsidRPr="00000000" w14:paraId="00000157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&lt;/td&gt;</w:t>
      </w:r>
    </w:p>
    <w:p w:rsidR="00000000" w:rsidDel="00000000" w:rsidP="00000000" w:rsidRDefault="00000000" w:rsidRPr="00000000" w14:paraId="00000158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₹{txn.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&lt;/td&gt;</w:t>
      </w:r>
    </w:p>
    <w:p w:rsidR="00000000" w:rsidDel="00000000" w:rsidP="00000000" w:rsidRDefault="00000000" w:rsidRPr="00000000" w14:paraId="00000159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{txn.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&lt;/td&gt;</w:t>
      </w:r>
    </w:p>
    <w:p w:rsidR="00000000" w:rsidDel="00000000" w:rsidP="00000000" w:rsidRDefault="00000000" w:rsidRPr="00000000" w14:paraId="0000015A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    &lt;/tr&gt;</w:t>
      </w:r>
    </w:p>
    <w:p w:rsidR="00000000" w:rsidDel="00000000" w:rsidP="00000000" w:rsidRDefault="00000000" w:rsidRPr="00000000" w14:paraId="0000015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))}</w:t>
      </w:r>
    </w:p>
    <w:p w:rsidR="00000000" w:rsidDel="00000000" w:rsidP="00000000" w:rsidRDefault="00000000" w:rsidRPr="00000000" w14:paraId="0000015C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&lt;/tbody&gt;</w:t>
      </w:r>
    </w:p>
    <w:p w:rsidR="00000000" w:rsidDel="00000000" w:rsidP="00000000" w:rsidRDefault="00000000" w:rsidRPr="00000000" w14:paraId="0000015D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    &lt;/table&gt;</w:t>
      </w:r>
    </w:p>
    <w:p w:rsidR="00000000" w:rsidDel="00000000" w:rsidP="00000000" w:rsidRDefault="00000000" w:rsidRPr="00000000" w14:paraId="0000015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)}</w:t>
      </w:r>
    </w:p>
    <w:p w:rsidR="00000000" w:rsidDel="00000000" w:rsidP="00000000" w:rsidRDefault="00000000" w:rsidRPr="00000000" w14:paraId="0000015F">
      <w:pPr>
        <w:shd w:fill="191a1c" w:val="clear"/>
        <w:rPr>
          <w:rFonts w:ascii="Courier New" w:cs="Courier New" w:eastAsia="Courier New" w:hAnsi="Courier New"/>
          <w:color w:val="d5b7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16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4"/>
          <w:szCs w:val="24"/>
          <w:rtl w:val="0"/>
        </w:rPr>
        <w:t xml:space="preserve">TransactionHistory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