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87835" w14:textId="7728512F" w:rsidR="00414454" w:rsidRPr="00D04464" w:rsidRDefault="00414454" w:rsidP="00414454">
      <w:pPr>
        <w:tabs>
          <w:tab w:val="left" w:pos="8841"/>
        </w:tabs>
        <w:spacing w:before="147"/>
        <w:ind w:right="109"/>
        <w:rPr>
          <w:b/>
          <w:bCs/>
          <w:color w:val="080808"/>
          <w:w w:val="105"/>
          <w:sz w:val="40"/>
          <w:szCs w:val="40"/>
        </w:rPr>
      </w:pPr>
      <w:r w:rsidRPr="00D04464">
        <w:rPr>
          <w:b/>
          <w:bCs/>
          <w:color w:val="080808"/>
          <w:w w:val="105"/>
          <w:sz w:val="40"/>
          <w:szCs w:val="40"/>
        </w:rPr>
        <w:t>Pratham Dalakoti</w:t>
      </w:r>
      <w:r w:rsidRPr="00D04464">
        <w:rPr>
          <w:b/>
          <w:bCs/>
          <w:color w:val="080808"/>
          <w:w w:val="105"/>
          <w:sz w:val="40"/>
          <w:szCs w:val="40"/>
        </w:rPr>
        <w:t xml:space="preserve"> </w:t>
      </w:r>
    </w:p>
    <w:p w14:paraId="30A0C60B" w14:textId="00231D03" w:rsidR="00022CB3" w:rsidRPr="00D04464" w:rsidRDefault="00000000" w:rsidP="00D04464">
      <w:pPr>
        <w:tabs>
          <w:tab w:val="left" w:pos="8841"/>
        </w:tabs>
        <w:spacing w:before="147"/>
        <w:ind w:right="109"/>
        <w:rPr>
          <w:b/>
          <w:bCs/>
          <w:color w:val="080808"/>
          <w:w w:val="105"/>
          <w:sz w:val="40"/>
          <w:szCs w:val="40"/>
        </w:rPr>
      </w:pPr>
      <w:r w:rsidRPr="00D04464">
        <w:rPr>
          <w:color w:val="2F2F2F"/>
          <w:w w:val="110"/>
          <w:sz w:val="18"/>
        </w:rPr>
        <w:t>Dublin,</w:t>
      </w:r>
      <w:r w:rsidRPr="00D04464">
        <w:rPr>
          <w:color w:val="2F2F2F"/>
          <w:spacing w:val="-2"/>
          <w:w w:val="110"/>
          <w:sz w:val="18"/>
        </w:rPr>
        <w:t xml:space="preserve"> </w:t>
      </w:r>
      <w:r w:rsidRPr="00D04464">
        <w:rPr>
          <w:color w:val="2F2F2F"/>
          <w:w w:val="110"/>
          <w:sz w:val="18"/>
        </w:rPr>
        <w:t>Ireland</w:t>
      </w:r>
      <w:r w:rsidRPr="00D04464">
        <w:rPr>
          <w:color w:val="2F2F2F"/>
          <w:spacing w:val="11"/>
          <w:w w:val="110"/>
          <w:sz w:val="18"/>
        </w:rPr>
        <w:t xml:space="preserve"> </w:t>
      </w:r>
      <w:r w:rsidRPr="00D04464">
        <w:rPr>
          <w:color w:val="2F2F2F"/>
          <w:w w:val="110"/>
          <w:sz w:val="18"/>
        </w:rPr>
        <w:t>D18</w:t>
      </w:r>
      <w:r w:rsidRPr="00D04464">
        <w:rPr>
          <w:color w:val="2F2F2F"/>
          <w:spacing w:val="-6"/>
          <w:w w:val="110"/>
          <w:sz w:val="18"/>
        </w:rPr>
        <w:t xml:space="preserve"> </w:t>
      </w:r>
      <w:r w:rsidRPr="00D04464">
        <w:rPr>
          <w:color w:val="2F2F2F"/>
          <w:spacing w:val="-4"/>
          <w:w w:val="110"/>
          <w:sz w:val="18"/>
        </w:rPr>
        <w:t>Y</w:t>
      </w:r>
      <w:r w:rsidR="00414454" w:rsidRPr="00D04464">
        <w:rPr>
          <w:color w:val="2F2F2F"/>
          <w:spacing w:val="-4"/>
          <w:w w:val="110"/>
          <w:sz w:val="18"/>
        </w:rPr>
        <w:t>RC0</w:t>
      </w:r>
      <w:r w:rsidRPr="00D04464">
        <w:rPr>
          <w:color w:val="3D3D3D"/>
          <w:sz w:val="18"/>
        </w:rPr>
        <w:tab/>
      </w:r>
      <w:r w:rsidRPr="00D04464">
        <w:rPr>
          <w:color w:val="6E6E6E"/>
          <w:w w:val="110"/>
          <w:sz w:val="20"/>
        </w:rPr>
        <w:t>+</w:t>
      </w:r>
      <w:r w:rsidRPr="00D04464">
        <w:rPr>
          <w:color w:val="2F2F2F"/>
          <w:w w:val="110"/>
          <w:sz w:val="18"/>
        </w:rPr>
        <w:t>353</w:t>
      </w:r>
      <w:r w:rsidRPr="00D04464">
        <w:rPr>
          <w:color w:val="2F2F2F"/>
          <w:spacing w:val="-2"/>
          <w:w w:val="110"/>
          <w:sz w:val="18"/>
        </w:rPr>
        <w:t xml:space="preserve"> </w:t>
      </w:r>
      <w:r w:rsidR="00414454" w:rsidRPr="00D04464">
        <w:rPr>
          <w:color w:val="3D3D3D"/>
          <w:w w:val="110"/>
          <w:sz w:val="18"/>
        </w:rPr>
        <w:t>851118484</w:t>
      </w:r>
    </w:p>
    <w:p w14:paraId="22DA59AE" w14:textId="56F418FB" w:rsidR="00022CB3" w:rsidRPr="00D04464" w:rsidRDefault="00414454">
      <w:pPr>
        <w:spacing w:before="90"/>
        <w:ind w:right="134"/>
        <w:jc w:val="right"/>
        <w:rPr>
          <w:spacing w:val="-2"/>
          <w:w w:val="110"/>
          <w:sz w:val="18"/>
        </w:rPr>
      </w:pPr>
      <w:hyperlink r:id="rId5" w:history="1">
        <w:r w:rsidRPr="00D04464">
          <w:rPr>
            <w:rStyle w:val="Hyperlink"/>
            <w:spacing w:val="-2"/>
            <w:w w:val="110"/>
            <w:sz w:val="18"/>
          </w:rPr>
          <w:t>prathamdalakoti</w:t>
        </w:r>
        <w:r w:rsidRPr="00D04464">
          <w:rPr>
            <w:rStyle w:val="Hyperlink"/>
            <w:spacing w:val="-1"/>
            <w:w w:val="110"/>
            <w:sz w:val="18"/>
          </w:rPr>
          <w:t>@gmail.com</w:t>
        </w:r>
      </w:hyperlink>
    </w:p>
    <w:p w14:paraId="2DAF3F34" w14:textId="77777777" w:rsidR="00022CB3" w:rsidRPr="00D04464" w:rsidRDefault="00022CB3">
      <w:pPr>
        <w:pStyle w:val="BodyText"/>
        <w:spacing w:before="5"/>
        <w:ind w:left="0" w:firstLine="0"/>
        <w:rPr>
          <w:sz w:val="10"/>
        </w:rPr>
      </w:pPr>
    </w:p>
    <w:p w14:paraId="68619AA0" w14:textId="77777777" w:rsidR="00414454" w:rsidRPr="00D04464" w:rsidRDefault="00414454" w:rsidP="00A66ED1">
      <w:pPr>
        <w:pStyle w:val="Heading1"/>
        <w:spacing w:line="276" w:lineRule="auto"/>
        <w:ind w:left="0"/>
      </w:pPr>
      <w:r w:rsidRPr="00D04464">
        <w:t>Business (Data) Analyst | AI/GenAI · Process Improvement · Data Quality</w:t>
      </w:r>
    </w:p>
    <w:p w14:paraId="25C246AF" w14:textId="6DEAFC29" w:rsidR="00D04464" w:rsidRPr="00D04464" w:rsidRDefault="00D04464" w:rsidP="00A66ED1">
      <w:pPr>
        <w:pStyle w:val="Heading1"/>
        <w:spacing w:line="276" w:lineRule="auto"/>
        <w:ind w:left="0"/>
        <w:rPr>
          <w:kern w:val="36"/>
          <w14:ligatures w14:val="standardContextual"/>
        </w:rPr>
      </w:pPr>
      <w:r w:rsidRPr="00D04464">
        <w:rPr>
          <w:b w:val="0"/>
          <w:bCs w:val="0"/>
          <w:sz w:val="24"/>
          <w:szCs w:val="24"/>
        </w:rPr>
        <w:t xml:space="preserve">Dublin-based </w:t>
      </w:r>
      <w:r w:rsidRPr="00D04464">
        <w:rPr>
          <w:sz w:val="24"/>
          <w:szCs w:val="24"/>
        </w:rPr>
        <w:t>Business Analytics</w:t>
      </w:r>
      <w:r w:rsidRPr="00D04464">
        <w:rPr>
          <w:b w:val="0"/>
          <w:bCs w:val="0"/>
          <w:sz w:val="24"/>
          <w:szCs w:val="24"/>
        </w:rPr>
        <w:t xml:space="preserve"> MSc candidate skilled in </w:t>
      </w:r>
      <w:r w:rsidRPr="00D04464">
        <w:rPr>
          <w:sz w:val="24"/>
          <w:szCs w:val="24"/>
        </w:rPr>
        <w:t>requirements gathering</w:t>
      </w:r>
      <w:r w:rsidRPr="00D04464">
        <w:rPr>
          <w:b w:val="0"/>
          <w:bCs w:val="0"/>
          <w:sz w:val="24"/>
          <w:szCs w:val="24"/>
        </w:rPr>
        <w:t xml:space="preserve">, </w:t>
      </w:r>
      <w:r w:rsidRPr="00D04464">
        <w:rPr>
          <w:sz w:val="24"/>
          <w:szCs w:val="24"/>
        </w:rPr>
        <w:t>process mapping</w:t>
      </w:r>
      <w:r w:rsidRPr="00D04464">
        <w:rPr>
          <w:b w:val="0"/>
          <w:bCs w:val="0"/>
          <w:sz w:val="24"/>
          <w:szCs w:val="24"/>
        </w:rPr>
        <w:t xml:space="preserve">, </w:t>
      </w:r>
      <w:r w:rsidRPr="00D04464">
        <w:rPr>
          <w:sz w:val="24"/>
          <w:szCs w:val="24"/>
        </w:rPr>
        <w:t>data quality</w:t>
      </w:r>
      <w:r w:rsidRPr="00D04464">
        <w:rPr>
          <w:b w:val="0"/>
          <w:bCs w:val="0"/>
          <w:sz w:val="24"/>
          <w:szCs w:val="24"/>
        </w:rPr>
        <w:t xml:space="preserve">, and </w:t>
      </w:r>
      <w:r w:rsidRPr="00D04464">
        <w:rPr>
          <w:sz w:val="24"/>
          <w:szCs w:val="24"/>
        </w:rPr>
        <w:t>AI/GenAI-enabled improvement</w:t>
      </w:r>
      <w:r w:rsidRPr="00D04464">
        <w:rPr>
          <w:b w:val="0"/>
          <w:bCs w:val="0"/>
          <w:sz w:val="24"/>
          <w:szCs w:val="24"/>
        </w:rPr>
        <w:t>. Experienced in stakeholder workshops, future-state design, UAT support, and PMO reporting.</w:t>
      </w:r>
      <w:r w:rsidR="00A66ED1">
        <w:rPr>
          <w:b w:val="0"/>
          <w:bCs w:val="0"/>
          <w:sz w:val="24"/>
          <w:szCs w:val="24"/>
        </w:rPr>
        <w:t xml:space="preserve"> Right to work in Ireland.</w:t>
      </w:r>
    </w:p>
    <w:p w14:paraId="2CCD99BC" w14:textId="758A7444" w:rsidR="00D023AB" w:rsidRPr="00D04464" w:rsidRDefault="00D023AB" w:rsidP="00A66ED1">
      <w:pPr>
        <w:pStyle w:val="Heading1"/>
        <w:spacing w:line="276" w:lineRule="auto"/>
        <w:ind w:left="0"/>
        <w:rPr>
          <w:color w:val="1D1D1D"/>
          <w:spacing w:val="-2"/>
          <w:w w:val="105"/>
          <w:sz w:val="28"/>
          <w:szCs w:val="28"/>
        </w:rPr>
      </w:pPr>
      <w:r w:rsidRPr="00D04464">
        <w:rPr>
          <w:color w:val="1D1D1D"/>
          <w:spacing w:val="-2"/>
          <w:w w:val="105"/>
          <w:sz w:val="28"/>
          <w:szCs w:val="28"/>
        </w:rPr>
        <w:t>Education</w:t>
      </w:r>
    </w:p>
    <w:p w14:paraId="668F9A9C" w14:textId="545AC97C" w:rsidR="00D023AB" w:rsidRPr="00D04464" w:rsidRDefault="00414454" w:rsidP="00A66ED1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rPr>
          <w:rFonts w:eastAsia="Google Sans Text"/>
          <w:color w:val="575B5F"/>
          <w:vertAlign w:val="superscript"/>
        </w:rPr>
      </w:pPr>
      <w:r w:rsidRPr="00D04464">
        <w:rPr>
          <w:rFonts w:eastAsia="Google Sans Text"/>
          <w:b/>
          <w:color w:val="1B1C1D"/>
        </w:rPr>
        <w:t>M.Sc. in Business Analytics | University College Dublin, Dublin, Ireland | Sep 2025 – Sep 2026</w:t>
      </w:r>
      <w:r w:rsidR="00D023AB" w:rsidRPr="00D04464">
        <w:rPr>
          <w:rFonts w:eastAsia="Google Sans Text"/>
          <w:color w:val="1B1C1D"/>
        </w:rPr>
        <w:t xml:space="preserve"> </w:t>
      </w:r>
    </w:p>
    <w:p w14:paraId="7F8C943A" w14:textId="77777777" w:rsidR="00D04464" w:rsidRPr="00A66ED1" w:rsidRDefault="00D04464">
      <w:pPr>
        <w:pStyle w:val="ListParagraph"/>
        <w:numPr>
          <w:ilvl w:val="0"/>
          <w:numId w:val="2"/>
        </w:numPr>
        <w:rPr>
          <w:color w:val="2F2F2F"/>
          <w:kern w:val="2"/>
          <w14:ligatures w14:val="standardContextual"/>
        </w:rPr>
      </w:pPr>
      <w:r w:rsidRPr="00D04464">
        <w:rPr>
          <w:b/>
          <w:bCs/>
          <w:color w:val="2F2F2F"/>
        </w:rPr>
        <w:t xml:space="preserve">Key Modules: </w:t>
      </w:r>
      <w:r w:rsidRPr="00D04464">
        <w:rPr>
          <w:color w:val="2F2F2F"/>
        </w:rPr>
        <w:t>Technology Consulting, Behavioural Decision Making, Programming for Analytics, Statistical Methods, Data Management &amp; Mining, Business Optimisation</w:t>
      </w:r>
    </w:p>
    <w:p w14:paraId="13F7B71C" w14:textId="77777777" w:rsidR="00A66ED1" w:rsidRPr="00A66ED1" w:rsidRDefault="00A66ED1" w:rsidP="00A66ED1">
      <w:pPr>
        <w:rPr>
          <w:color w:val="2F2F2F"/>
          <w:kern w:val="2"/>
          <w14:ligatures w14:val="standardContextual"/>
        </w:rPr>
      </w:pPr>
    </w:p>
    <w:p w14:paraId="7E6AAEFC" w14:textId="61559D0F" w:rsidR="00414454" w:rsidRPr="00D04464" w:rsidRDefault="00414454" w:rsidP="00414454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105"/>
        <w:rPr>
          <w:b/>
          <w:bCs/>
          <w:color w:val="2F2F2F"/>
          <w:w w:val="105"/>
        </w:rPr>
      </w:pPr>
      <w:r w:rsidRPr="00D04464">
        <w:rPr>
          <w:rFonts w:eastAsia="Google Sans Text"/>
          <w:b/>
          <w:color w:val="1B1C1D"/>
        </w:rPr>
        <w:t>Bachelor of Business Administration (G) | Vivekananda Institute of Professional Studies, New Delhi, India | Sep 2022 – Jul 2025</w:t>
      </w:r>
    </w:p>
    <w:p w14:paraId="566290D3" w14:textId="31D97F44" w:rsidR="00414454" w:rsidRPr="00D04464" w:rsidRDefault="00414454">
      <w:pPr>
        <w:pStyle w:val="ListParagraph"/>
        <w:numPr>
          <w:ilvl w:val="0"/>
          <w:numId w:val="2"/>
        </w:numPr>
        <w:tabs>
          <w:tab w:val="left" w:pos="541"/>
        </w:tabs>
        <w:spacing w:before="0" w:line="276" w:lineRule="auto"/>
        <w:ind w:right="679"/>
        <w:rPr>
          <w:color w:val="2F2F2F"/>
          <w:w w:val="105"/>
        </w:rPr>
      </w:pPr>
      <w:r w:rsidRPr="00D04464">
        <w:rPr>
          <w:b/>
          <w:bCs/>
          <w:color w:val="2F2F2F"/>
          <w:w w:val="105"/>
        </w:rPr>
        <w:t xml:space="preserve">Key Modules: </w:t>
      </w:r>
      <w:r w:rsidRPr="00D04464">
        <w:rPr>
          <w:color w:val="2F2F2F"/>
          <w:w w:val="105"/>
        </w:rPr>
        <w:t>Marketing Analytics, Financial Management, Quantitative Methods</w:t>
      </w:r>
      <w:r w:rsidRPr="00D04464">
        <w:rPr>
          <w:color w:val="2F2F2F"/>
          <w:w w:val="105"/>
        </w:rPr>
        <w:t xml:space="preserve"> </w:t>
      </w:r>
    </w:p>
    <w:p w14:paraId="203A7410" w14:textId="0A39AC68" w:rsidR="00D023AB" w:rsidRPr="00D04464" w:rsidRDefault="00D023AB">
      <w:pPr>
        <w:pStyle w:val="ListParagraph"/>
        <w:numPr>
          <w:ilvl w:val="0"/>
          <w:numId w:val="2"/>
        </w:numPr>
        <w:tabs>
          <w:tab w:val="left" w:pos="541"/>
        </w:tabs>
        <w:spacing w:before="0" w:line="276" w:lineRule="auto"/>
        <w:ind w:right="679"/>
        <w:rPr>
          <w:color w:val="2F2F2F"/>
          <w:w w:val="105"/>
        </w:rPr>
      </w:pPr>
      <w:r w:rsidRPr="00D04464">
        <w:rPr>
          <w:b/>
          <w:bCs/>
          <w:color w:val="2F2F2F"/>
          <w:w w:val="105"/>
        </w:rPr>
        <w:t>GPA:</w:t>
      </w:r>
      <w:r w:rsidRPr="00D04464">
        <w:rPr>
          <w:color w:val="2F2F2F"/>
          <w:w w:val="105"/>
        </w:rPr>
        <w:t xml:space="preserve"> </w:t>
      </w:r>
      <w:r w:rsidR="00414454" w:rsidRPr="00D04464">
        <w:rPr>
          <w:color w:val="2F2F2F"/>
          <w:w w:val="105"/>
        </w:rPr>
        <w:t>8.06/10</w:t>
      </w:r>
    </w:p>
    <w:p w14:paraId="48B7F138" w14:textId="5F76042D" w:rsidR="004D0312" w:rsidRPr="00D04464" w:rsidRDefault="004D0312" w:rsidP="00A66ED1">
      <w:pPr>
        <w:pStyle w:val="Heading1"/>
        <w:spacing w:before="163"/>
        <w:ind w:left="0"/>
        <w:rPr>
          <w:color w:val="1D1D1D"/>
          <w:spacing w:val="-2"/>
          <w:w w:val="105"/>
          <w:sz w:val="28"/>
          <w:szCs w:val="28"/>
        </w:rPr>
        <w:sectPr w:rsidR="004D0312" w:rsidRPr="00D04464" w:rsidSect="004D0312">
          <w:type w:val="continuous"/>
          <w:pgSz w:w="12000" w:h="13460"/>
          <w:pgMar w:top="428" w:right="680" w:bottom="565" w:left="760" w:header="720" w:footer="720" w:gutter="0"/>
          <w:cols w:space="720"/>
        </w:sectPr>
      </w:pPr>
      <w:r w:rsidRPr="00D04464">
        <w:rPr>
          <w:color w:val="1D1D1D"/>
          <w:spacing w:val="-2"/>
          <w:w w:val="105"/>
          <w:sz w:val="28"/>
          <w:szCs w:val="28"/>
        </w:rPr>
        <w:t>Skil</w:t>
      </w:r>
      <w:r w:rsidR="00A66ED1">
        <w:rPr>
          <w:color w:val="1D1D1D"/>
          <w:spacing w:val="-2"/>
          <w:w w:val="105"/>
          <w:sz w:val="28"/>
          <w:szCs w:val="28"/>
        </w:rPr>
        <w:t>ls</w:t>
      </w:r>
    </w:p>
    <w:p w14:paraId="0F7EFEBD" w14:textId="18A6ED2B" w:rsidR="00D04464" w:rsidRPr="00D04464" w:rsidRDefault="00D04464">
      <w:pPr>
        <w:pStyle w:val="Heading1"/>
        <w:numPr>
          <w:ilvl w:val="0"/>
          <w:numId w:val="5"/>
        </w:numPr>
        <w:rPr>
          <w:kern w:val="36"/>
          <w14:ligatures w14:val="standardContextual"/>
        </w:rPr>
      </w:pPr>
      <w:r w:rsidRPr="00D04464">
        <w:rPr>
          <w:rStyle w:val="Strong"/>
          <w:b/>
          <w:bCs/>
          <w:sz w:val="24"/>
          <w:szCs w:val="24"/>
        </w:rPr>
        <w:t>Business Analysis &amp; Transformation</w:t>
      </w:r>
    </w:p>
    <w:p w14:paraId="6FA0A269" w14:textId="77777777" w:rsidR="00D04464" w:rsidRPr="00D04464" w:rsidRDefault="00D04464" w:rsidP="00D04464">
      <w:pPr>
        <w:pStyle w:val="Heading1"/>
        <w:ind w:left="1440" w:hanging="360"/>
        <w:rPr>
          <w:kern w:val="36"/>
          <w14:ligatures w14:val="standardContextual"/>
        </w:rPr>
      </w:pPr>
      <w:r w:rsidRPr="00D04464">
        <w:rPr>
          <w:rStyle w:val="Strong"/>
          <w:sz w:val="24"/>
          <w:szCs w:val="24"/>
        </w:rPr>
        <w:t>o</w:t>
      </w:r>
      <w:r w:rsidRPr="00D04464">
        <w:rPr>
          <w:rStyle w:val="Strong"/>
          <w:sz w:val="14"/>
          <w:szCs w:val="14"/>
        </w:rPr>
        <w:t xml:space="preserve">   </w:t>
      </w:r>
      <w:r w:rsidRPr="00D04464">
        <w:rPr>
          <w:sz w:val="24"/>
          <w:szCs w:val="24"/>
        </w:rPr>
        <w:t>Requirements gathering</w:t>
      </w:r>
      <w:r w:rsidRPr="00D04464">
        <w:rPr>
          <w:rStyle w:val="Strong"/>
          <w:sz w:val="24"/>
          <w:szCs w:val="24"/>
        </w:rPr>
        <w:t xml:space="preserve">, </w:t>
      </w:r>
      <w:r w:rsidRPr="00D04464">
        <w:rPr>
          <w:sz w:val="24"/>
          <w:szCs w:val="24"/>
        </w:rPr>
        <w:t>UAT</w:t>
      </w:r>
      <w:r w:rsidRPr="00D04464">
        <w:rPr>
          <w:rStyle w:val="Strong"/>
          <w:sz w:val="24"/>
          <w:szCs w:val="24"/>
        </w:rPr>
        <w:t>, gap analysis, BRDs, user stories</w:t>
      </w:r>
    </w:p>
    <w:p w14:paraId="7C037BD8" w14:textId="77777777" w:rsidR="00D04464" w:rsidRPr="00D04464" w:rsidRDefault="00D04464" w:rsidP="00D04464">
      <w:pPr>
        <w:pStyle w:val="Heading1"/>
        <w:ind w:left="1440" w:hanging="360"/>
        <w:rPr>
          <w:kern w:val="36"/>
          <w14:ligatures w14:val="standardContextual"/>
        </w:rPr>
      </w:pPr>
      <w:r w:rsidRPr="00D04464">
        <w:rPr>
          <w:rStyle w:val="Strong"/>
          <w:sz w:val="24"/>
          <w:szCs w:val="24"/>
        </w:rPr>
        <w:t>o</w:t>
      </w:r>
      <w:r w:rsidRPr="00D04464">
        <w:rPr>
          <w:rStyle w:val="Strong"/>
          <w:sz w:val="14"/>
          <w:szCs w:val="14"/>
        </w:rPr>
        <w:t xml:space="preserve">   </w:t>
      </w:r>
      <w:r w:rsidRPr="00D04464">
        <w:rPr>
          <w:sz w:val="24"/>
          <w:szCs w:val="24"/>
        </w:rPr>
        <w:t>Process mapping</w:t>
      </w:r>
      <w:r w:rsidRPr="00D04464">
        <w:rPr>
          <w:rStyle w:val="Strong"/>
          <w:sz w:val="24"/>
          <w:szCs w:val="24"/>
        </w:rPr>
        <w:t xml:space="preserve">, RTM, Agile delivery, </w:t>
      </w:r>
      <w:r w:rsidRPr="00D04464">
        <w:rPr>
          <w:sz w:val="24"/>
          <w:szCs w:val="24"/>
        </w:rPr>
        <w:t>JIRA</w:t>
      </w:r>
      <w:r w:rsidRPr="00D04464">
        <w:rPr>
          <w:rStyle w:val="Strong"/>
          <w:sz w:val="24"/>
          <w:szCs w:val="24"/>
        </w:rPr>
        <w:t xml:space="preserve">, </w:t>
      </w:r>
      <w:r w:rsidRPr="00D04464">
        <w:rPr>
          <w:sz w:val="24"/>
          <w:szCs w:val="24"/>
        </w:rPr>
        <w:t>Confluence</w:t>
      </w:r>
    </w:p>
    <w:p w14:paraId="62A7DF03" w14:textId="77777777" w:rsidR="00D04464" w:rsidRPr="00D04464" w:rsidRDefault="00D04464" w:rsidP="00D04464">
      <w:pPr>
        <w:pStyle w:val="Heading1"/>
        <w:ind w:left="1440" w:hanging="360"/>
        <w:rPr>
          <w:kern w:val="36"/>
          <w14:ligatures w14:val="standardContextual"/>
        </w:rPr>
      </w:pPr>
      <w:r w:rsidRPr="00D04464">
        <w:rPr>
          <w:rStyle w:val="Strong"/>
          <w:sz w:val="24"/>
          <w:szCs w:val="24"/>
        </w:rPr>
        <w:t>o</w:t>
      </w:r>
      <w:r w:rsidRPr="00D04464">
        <w:rPr>
          <w:rStyle w:val="Strong"/>
          <w:sz w:val="14"/>
          <w:szCs w:val="14"/>
        </w:rPr>
        <w:t xml:space="preserve">   </w:t>
      </w:r>
      <w:r w:rsidRPr="00D04464">
        <w:rPr>
          <w:sz w:val="24"/>
          <w:szCs w:val="24"/>
        </w:rPr>
        <w:t>Stakeholder workshops</w:t>
      </w:r>
      <w:r w:rsidRPr="00D04464">
        <w:rPr>
          <w:rStyle w:val="Strong"/>
          <w:sz w:val="24"/>
          <w:szCs w:val="24"/>
        </w:rPr>
        <w:t xml:space="preserve">, cross-functional coordination, </w:t>
      </w:r>
      <w:r w:rsidRPr="00D04464">
        <w:rPr>
          <w:sz w:val="24"/>
          <w:szCs w:val="24"/>
        </w:rPr>
        <w:t>PMO reporting</w:t>
      </w:r>
      <w:r w:rsidRPr="00D04464">
        <w:rPr>
          <w:rStyle w:val="Strong"/>
          <w:sz w:val="24"/>
          <w:szCs w:val="24"/>
        </w:rPr>
        <w:t>, change support</w:t>
      </w:r>
    </w:p>
    <w:p w14:paraId="2A7CAE2A" w14:textId="77777777" w:rsidR="00414454" w:rsidRPr="00D04464" w:rsidRDefault="00414454">
      <w:pPr>
        <w:pStyle w:val="Heading1"/>
        <w:numPr>
          <w:ilvl w:val="0"/>
          <w:numId w:val="4"/>
        </w:numPr>
        <w:rPr>
          <w:rStyle w:val="Strong"/>
          <w:b/>
          <w:bCs/>
          <w:sz w:val="24"/>
          <w:szCs w:val="24"/>
        </w:rPr>
      </w:pPr>
      <w:r w:rsidRPr="00D04464">
        <w:rPr>
          <w:rStyle w:val="Strong"/>
          <w:b/>
          <w:bCs/>
          <w:sz w:val="24"/>
          <w:szCs w:val="24"/>
        </w:rPr>
        <w:t>AI, Analytics &amp; Data Quality</w:t>
      </w:r>
    </w:p>
    <w:p w14:paraId="5F7D79EC" w14:textId="77777777" w:rsidR="00D04464" w:rsidRPr="00D04464" w:rsidRDefault="00D04464" w:rsidP="00D04464">
      <w:pPr>
        <w:pStyle w:val="Heading1"/>
        <w:ind w:left="1440" w:hanging="360"/>
        <w:rPr>
          <w:kern w:val="36"/>
          <w14:ligatures w14:val="standardContextual"/>
        </w:rPr>
      </w:pPr>
      <w:r w:rsidRPr="00D04464">
        <w:rPr>
          <w:rStyle w:val="Strong"/>
          <w:sz w:val="24"/>
          <w:szCs w:val="24"/>
        </w:rPr>
        <w:t>o</w:t>
      </w:r>
      <w:r w:rsidRPr="00D04464">
        <w:rPr>
          <w:rStyle w:val="Strong"/>
          <w:sz w:val="14"/>
          <w:szCs w:val="14"/>
        </w:rPr>
        <w:t xml:space="preserve">   </w:t>
      </w:r>
      <w:r w:rsidRPr="00D04464">
        <w:rPr>
          <w:sz w:val="24"/>
          <w:szCs w:val="24"/>
        </w:rPr>
        <w:t>AI/GenAI tools</w:t>
      </w:r>
      <w:r w:rsidRPr="00D04464">
        <w:rPr>
          <w:rStyle w:val="Strong"/>
          <w:sz w:val="24"/>
          <w:szCs w:val="24"/>
        </w:rPr>
        <w:t xml:space="preserve">, </w:t>
      </w:r>
      <w:r w:rsidRPr="00D04464">
        <w:rPr>
          <w:sz w:val="24"/>
          <w:szCs w:val="24"/>
        </w:rPr>
        <w:t>prompt engineering</w:t>
      </w:r>
      <w:r w:rsidRPr="00D04464">
        <w:rPr>
          <w:rStyle w:val="Strong"/>
          <w:sz w:val="24"/>
          <w:szCs w:val="24"/>
        </w:rPr>
        <w:t>, AI output evaluation, knowledge management</w:t>
      </w:r>
    </w:p>
    <w:p w14:paraId="378C41F7" w14:textId="77777777" w:rsidR="00D04464" w:rsidRPr="00D04464" w:rsidRDefault="00D04464" w:rsidP="00D04464">
      <w:pPr>
        <w:pStyle w:val="Heading1"/>
        <w:ind w:left="1440" w:hanging="360"/>
        <w:rPr>
          <w:kern w:val="36"/>
          <w14:ligatures w14:val="standardContextual"/>
        </w:rPr>
      </w:pPr>
      <w:r w:rsidRPr="00D04464">
        <w:rPr>
          <w:rStyle w:val="Strong"/>
          <w:sz w:val="24"/>
          <w:szCs w:val="24"/>
        </w:rPr>
        <w:t>o</w:t>
      </w:r>
      <w:r w:rsidRPr="00D04464">
        <w:rPr>
          <w:rStyle w:val="Strong"/>
          <w:sz w:val="14"/>
          <w:szCs w:val="14"/>
        </w:rPr>
        <w:t xml:space="preserve">   </w:t>
      </w:r>
      <w:r w:rsidRPr="00D04464">
        <w:rPr>
          <w:sz w:val="24"/>
          <w:szCs w:val="24"/>
        </w:rPr>
        <w:t>Data quality</w:t>
      </w:r>
      <w:r w:rsidRPr="00D04464">
        <w:rPr>
          <w:rStyle w:val="Strong"/>
          <w:sz w:val="24"/>
          <w:szCs w:val="24"/>
        </w:rPr>
        <w:t>, anomaly detection, data profiling, insights generation</w:t>
      </w:r>
    </w:p>
    <w:p w14:paraId="35565219" w14:textId="77777777" w:rsidR="00D04464" w:rsidRPr="00D04464" w:rsidRDefault="00D04464" w:rsidP="00D04464">
      <w:pPr>
        <w:pStyle w:val="Heading1"/>
        <w:ind w:left="1440" w:hanging="360"/>
        <w:rPr>
          <w:kern w:val="36"/>
          <w14:ligatures w14:val="standardContextual"/>
        </w:rPr>
      </w:pPr>
      <w:r w:rsidRPr="00D04464">
        <w:rPr>
          <w:rStyle w:val="Strong"/>
          <w:sz w:val="24"/>
          <w:szCs w:val="24"/>
        </w:rPr>
        <w:t>o</w:t>
      </w:r>
      <w:r w:rsidRPr="00D04464">
        <w:rPr>
          <w:rStyle w:val="Strong"/>
          <w:sz w:val="14"/>
          <w:szCs w:val="14"/>
        </w:rPr>
        <w:t xml:space="preserve">   </w:t>
      </w:r>
      <w:r w:rsidRPr="00D04464">
        <w:rPr>
          <w:sz w:val="24"/>
          <w:szCs w:val="24"/>
        </w:rPr>
        <w:t>Python</w:t>
      </w:r>
      <w:r w:rsidRPr="00D04464">
        <w:rPr>
          <w:rStyle w:val="Strong"/>
          <w:sz w:val="24"/>
          <w:szCs w:val="24"/>
        </w:rPr>
        <w:t xml:space="preserve">, </w:t>
      </w:r>
      <w:r w:rsidRPr="00D04464">
        <w:rPr>
          <w:sz w:val="24"/>
          <w:szCs w:val="24"/>
        </w:rPr>
        <w:t>SQL</w:t>
      </w:r>
      <w:r w:rsidRPr="00D04464">
        <w:rPr>
          <w:rStyle w:val="Strong"/>
          <w:sz w:val="24"/>
          <w:szCs w:val="24"/>
        </w:rPr>
        <w:t xml:space="preserve">, </w:t>
      </w:r>
      <w:r w:rsidRPr="00D04464">
        <w:rPr>
          <w:sz w:val="24"/>
          <w:szCs w:val="24"/>
        </w:rPr>
        <w:t>Power BI</w:t>
      </w:r>
      <w:r w:rsidRPr="00D04464">
        <w:rPr>
          <w:rStyle w:val="Strong"/>
          <w:sz w:val="24"/>
          <w:szCs w:val="24"/>
        </w:rPr>
        <w:t>, Tableau, dashboards, KPIs</w:t>
      </w:r>
    </w:p>
    <w:p w14:paraId="089EC22C" w14:textId="77777777" w:rsidR="00414454" w:rsidRPr="00D04464" w:rsidRDefault="00414454">
      <w:pPr>
        <w:pStyle w:val="Heading1"/>
        <w:numPr>
          <w:ilvl w:val="0"/>
          <w:numId w:val="4"/>
        </w:numPr>
        <w:rPr>
          <w:rStyle w:val="Strong"/>
          <w:b/>
          <w:bCs/>
          <w:sz w:val="24"/>
          <w:szCs w:val="24"/>
        </w:rPr>
      </w:pPr>
      <w:r w:rsidRPr="00D04464">
        <w:rPr>
          <w:rStyle w:val="Strong"/>
          <w:b/>
          <w:bCs/>
          <w:sz w:val="24"/>
          <w:szCs w:val="24"/>
        </w:rPr>
        <w:t>Soft Skills &amp; Communication</w:t>
      </w:r>
    </w:p>
    <w:p w14:paraId="21EBA8A9" w14:textId="77777777" w:rsidR="00D04464" w:rsidRPr="00D04464" w:rsidRDefault="00D04464" w:rsidP="00D04464">
      <w:pPr>
        <w:pStyle w:val="Heading1"/>
        <w:ind w:left="1440" w:hanging="360"/>
        <w:rPr>
          <w:kern w:val="36"/>
          <w14:ligatures w14:val="standardContextual"/>
        </w:rPr>
      </w:pPr>
      <w:r w:rsidRPr="00D04464">
        <w:rPr>
          <w:rStyle w:val="Strong"/>
          <w:sz w:val="24"/>
          <w:szCs w:val="24"/>
        </w:rPr>
        <w:t>o</w:t>
      </w:r>
      <w:r w:rsidRPr="00D04464">
        <w:rPr>
          <w:rStyle w:val="Strong"/>
          <w:sz w:val="14"/>
          <w:szCs w:val="14"/>
        </w:rPr>
        <w:t xml:space="preserve">   </w:t>
      </w:r>
      <w:r w:rsidRPr="00D04464">
        <w:rPr>
          <w:sz w:val="24"/>
          <w:szCs w:val="24"/>
        </w:rPr>
        <w:t>Problem solving</w:t>
      </w:r>
      <w:r w:rsidRPr="00D04464">
        <w:rPr>
          <w:rStyle w:val="Strong"/>
          <w:sz w:val="24"/>
          <w:szCs w:val="24"/>
        </w:rPr>
        <w:t>, analytical thinking, ownership, adaptability</w:t>
      </w:r>
    </w:p>
    <w:p w14:paraId="773563DC" w14:textId="25FC59F3" w:rsidR="00A66ED1" w:rsidRDefault="00D04464" w:rsidP="00A66ED1">
      <w:pPr>
        <w:pStyle w:val="Heading1"/>
        <w:ind w:left="1440" w:hanging="360"/>
        <w:rPr>
          <w:rStyle w:val="Strong"/>
          <w:sz w:val="24"/>
          <w:szCs w:val="24"/>
        </w:rPr>
      </w:pPr>
      <w:r w:rsidRPr="00D04464">
        <w:rPr>
          <w:rStyle w:val="Strong"/>
          <w:sz w:val="24"/>
          <w:szCs w:val="24"/>
        </w:rPr>
        <w:t>o</w:t>
      </w:r>
      <w:r w:rsidRPr="00D04464">
        <w:rPr>
          <w:rStyle w:val="Strong"/>
          <w:sz w:val="14"/>
          <w:szCs w:val="14"/>
        </w:rPr>
        <w:t xml:space="preserve">   </w:t>
      </w:r>
      <w:r w:rsidRPr="00D04464">
        <w:rPr>
          <w:sz w:val="24"/>
          <w:szCs w:val="24"/>
        </w:rPr>
        <w:t>Presentations</w:t>
      </w:r>
      <w:r w:rsidRPr="00D04464">
        <w:rPr>
          <w:rStyle w:val="Strong"/>
          <w:sz w:val="24"/>
          <w:szCs w:val="24"/>
        </w:rPr>
        <w:t>, workshop facilitation, cross-functional communication</w:t>
      </w:r>
    </w:p>
    <w:p w14:paraId="53AF4807" w14:textId="77777777" w:rsidR="00A66ED1" w:rsidRPr="00A66ED1" w:rsidRDefault="00A66ED1" w:rsidP="00A66ED1">
      <w:pPr>
        <w:pStyle w:val="Heading1"/>
        <w:ind w:left="0"/>
        <w:rPr>
          <w:b w:val="0"/>
          <w:bCs w:val="0"/>
          <w:sz w:val="24"/>
          <w:szCs w:val="24"/>
        </w:rPr>
      </w:pPr>
    </w:p>
    <w:p w14:paraId="3596C626" w14:textId="55632361" w:rsidR="00022CB3" w:rsidRPr="00D04464" w:rsidRDefault="00000000" w:rsidP="00A66ED1">
      <w:pPr>
        <w:pStyle w:val="Heading1"/>
        <w:spacing w:before="0"/>
        <w:ind w:left="0"/>
        <w:rPr>
          <w:color w:val="1D1D1D"/>
          <w:spacing w:val="-2"/>
          <w:w w:val="105"/>
          <w:sz w:val="28"/>
          <w:szCs w:val="28"/>
        </w:rPr>
      </w:pPr>
      <w:r w:rsidRPr="00D04464">
        <w:rPr>
          <w:color w:val="1D1D1D"/>
          <w:spacing w:val="-2"/>
          <w:w w:val="105"/>
          <w:sz w:val="28"/>
          <w:szCs w:val="28"/>
        </w:rPr>
        <w:t>Experience</w:t>
      </w:r>
    </w:p>
    <w:p w14:paraId="1CB2E31E" w14:textId="77777777" w:rsidR="001022C9" w:rsidRPr="00D04464" w:rsidRDefault="00414454" w:rsidP="001022C9">
      <w:pPr>
        <w:spacing w:after="40"/>
      </w:pPr>
      <w:r w:rsidRPr="00D04464">
        <w:rPr>
          <w:b/>
        </w:rPr>
        <w:t>Business Analyst Intern | 10/2024 - 03/2025</w:t>
      </w:r>
      <w:r w:rsidRPr="00D04464">
        <w:rPr>
          <w:b/>
        </w:rPr>
        <w:br/>
      </w:r>
      <w:proofErr w:type="spellStart"/>
      <w:r w:rsidRPr="00D04464">
        <w:t>Samynk</w:t>
      </w:r>
      <w:proofErr w:type="spellEnd"/>
      <w:r w:rsidRPr="00D04464">
        <w:t xml:space="preserve"> &amp; Co., Chartered Accountants - New Delhi, India</w:t>
      </w:r>
    </w:p>
    <w:p w14:paraId="687899E1" w14:textId="77777777" w:rsidR="00D04464" w:rsidRPr="00D04464" w:rsidRDefault="00D04464" w:rsidP="00A66ED1">
      <w:pPr>
        <w:pStyle w:val="ListBullet"/>
        <w:spacing w:line="276" w:lineRule="auto"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  <w:r w:rsidRPr="00D04464">
        <w:rPr>
          <w:rFonts w:ascii="Times New Roman" w:hAnsi="Times New Roman" w:cs="Times New Roman"/>
          <w:sz w:val="24"/>
          <w:szCs w:val="32"/>
        </w:rPr>
        <w:lastRenderedPageBreak/>
        <w:t xml:space="preserve">Gathered </w:t>
      </w:r>
      <w:r w:rsidRPr="00D04464">
        <w:rPr>
          <w:rFonts w:ascii="Times New Roman" w:hAnsi="Times New Roman" w:cs="Times New Roman"/>
          <w:b/>
          <w:bCs/>
          <w:sz w:val="24"/>
          <w:szCs w:val="32"/>
        </w:rPr>
        <w:t>business requirements</w:t>
      </w:r>
      <w:r w:rsidRPr="00D04464">
        <w:rPr>
          <w:rFonts w:ascii="Times New Roman" w:hAnsi="Times New Roman" w:cs="Times New Roman"/>
          <w:sz w:val="24"/>
          <w:szCs w:val="32"/>
        </w:rPr>
        <w:t xml:space="preserve"> and translated stakeholder needs into workflows and future-state models.</w:t>
      </w:r>
    </w:p>
    <w:p w14:paraId="71D83CC7" w14:textId="77777777" w:rsidR="00D04464" w:rsidRPr="00D04464" w:rsidRDefault="00D04464" w:rsidP="00A66ED1">
      <w:pPr>
        <w:pStyle w:val="ListBullet"/>
        <w:spacing w:line="276" w:lineRule="auto"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  <w:r w:rsidRPr="00D04464">
        <w:rPr>
          <w:rFonts w:ascii="Times New Roman" w:hAnsi="Times New Roman" w:cs="Times New Roman"/>
          <w:sz w:val="24"/>
          <w:szCs w:val="32"/>
        </w:rPr>
        <w:t xml:space="preserve">Performed </w:t>
      </w:r>
      <w:r w:rsidRPr="00D04464">
        <w:rPr>
          <w:rFonts w:ascii="Times New Roman" w:hAnsi="Times New Roman" w:cs="Times New Roman"/>
          <w:b/>
          <w:bCs/>
          <w:sz w:val="24"/>
          <w:szCs w:val="32"/>
        </w:rPr>
        <w:t>data quality</w:t>
      </w:r>
      <w:r w:rsidRPr="00D04464">
        <w:rPr>
          <w:rFonts w:ascii="Times New Roman" w:hAnsi="Times New Roman" w:cs="Times New Roman"/>
          <w:sz w:val="24"/>
          <w:szCs w:val="32"/>
        </w:rPr>
        <w:t xml:space="preserve"> checks and anomaly detection on financial datasets to strengthen compliance insights.</w:t>
      </w:r>
    </w:p>
    <w:p w14:paraId="6EB5DF00" w14:textId="77777777" w:rsidR="00D04464" w:rsidRPr="00D04464" w:rsidRDefault="00D04464" w:rsidP="00A66ED1">
      <w:pPr>
        <w:pStyle w:val="ListBullet"/>
        <w:spacing w:line="276" w:lineRule="auto"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  <w:r w:rsidRPr="00D04464">
        <w:rPr>
          <w:rFonts w:ascii="Times New Roman" w:hAnsi="Times New Roman" w:cs="Times New Roman"/>
          <w:sz w:val="24"/>
          <w:szCs w:val="32"/>
        </w:rPr>
        <w:t xml:space="preserve">Built </w:t>
      </w:r>
      <w:r w:rsidRPr="00D04464">
        <w:rPr>
          <w:rFonts w:ascii="Times New Roman" w:hAnsi="Times New Roman" w:cs="Times New Roman"/>
          <w:b/>
          <w:bCs/>
          <w:sz w:val="24"/>
          <w:szCs w:val="32"/>
        </w:rPr>
        <w:t>Python/Excel automation</w:t>
      </w:r>
      <w:r w:rsidRPr="00D04464">
        <w:rPr>
          <w:rFonts w:ascii="Times New Roman" w:hAnsi="Times New Roman" w:cs="Times New Roman"/>
          <w:sz w:val="24"/>
          <w:szCs w:val="32"/>
        </w:rPr>
        <w:t xml:space="preserve">, saving </w:t>
      </w:r>
      <w:r w:rsidRPr="00D04464">
        <w:rPr>
          <w:rFonts w:ascii="Times New Roman" w:hAnsi="Times New Roman" w:cs="Times New Roman"/>
          <w:b/>
          <w:bCs/>
          <w:sz w:val="24"/>
          <w:szCs w:val="32"/>
        </w:rPr>
        <w:t>5+ hours/week</w:t>
      </w:r>
      <w:r w:rsidRPr="00D04464">
        <w:rPr>
          <w:rFonts w:ascii="Times New Roman" w:hAnsi="Times New Roman" w:cs="Times New Roman"/>
          <w:sz w:val="24"/>
          <w:szCs w:val="32"/>
        </w:rPr>
        <w:t xml:space="preserve"> and improving process efficiency.</w:t>
      </w:r>
    </w:p>
    <w:p w14:paraId="3D014BD3" w14:textId="77777777" w:rsidR="00D04464" w:rsidRPr="00D04464" w:rsidRDefault="00D04464" w:rsidP="00A66ED1">
      <w:pPr>
        <w:pStyle w:val="ListBullet"/>
        <w:spacing w:line="276" w:lineRule="auto"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  <w:r w:rsidRPr="00D04464">
        <w:rPr>
          <w:rFonts w:ascii="Times New Roman" w:hAnsi="Times New Roman" w:cs="Times New Roman"/>
          <w:sz w:val="24"/>
          <w:szCs w:val="32"/>
        </w:rPr>
        <w:t xml:space="preserve">Produced </w:t>
      </w:r>
      <w:r w:rsidRPr="00D04464">
        <w:rPr>
          <w:rFonts w:ascii="Times New Roman" w:hAnsi="Times New Roman" w:cs="Times New Roman"/>
          <w:b/>
          <w:bCs/>
          <w:sz w:val="24"/>
          <w:szCs w:val="32"/>
        </w:rPr>
        <w:t>PMO reports</w:t>
      </w:r>
      <w:r w:rsidRPr="00D04464">
        <w:rPr>
          <w:rFonts w:ascii="Times New Roman" w:hAnsi="Times New Roman" w:cs="Times New Roman"/>
          <w:sz w:val="24"/>
          <w:szCs w:val="32"/>
        </w:rPr>
        <w:t>, audit logs, and project artifacts to maintain traceability across transformation work.</w:t>
      </w:r>
    </w:p>
    <w:p w14:paraId="25EEF8CA" w14:textId="119B2A7E" w:rsidR="00414454" w:rsidRPr="00D04464" w:rsidRDefault="00D04464" w:rsidP="00A66ED1">
      <w:pPr>
        <w:pStyle w:val="ListBullet"/>
        <w:spacing w:line="276" w:lineRule="auto"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  <w:r w:rsidRPr="00D04464">
        <w:rPr>
          <w:rFonts w:ascii="Times New Roman" w:hAnsi="Times New Roman" w:cs="Times New Roman"/>
          <w:sz w:val="24"/>
          <w:szCs w:val="32"/>
        </w:rPr>
        <w:t xml:space="preserve">Applied </w:t>
      </w:r>
      <w:r w:rsidRPr="00D04464">
        <w:rPr>
          <w:rFonts w:ascii="Times New Roman" w:hAnsi="Times New Roman" w:cs="Times New Roman"/>
          <w:b/>
          <w:bCs/>
          <w:sz w:val="24"/>
          <w:szCs w:val="32"/>
        </w:rPr>
        <w:t>AI-assisted analysis</w:t>
      </w:r>
      <w:r w:rsidRPr="00D04464">
        <w:rPr>
          <w:rFonts w:ascii="Times New Roman" w:hAnsi="Times New Roman" w:cs="Times New Roman"/>
          <w:sz w:val="24"/>
          <w:szCs w:val="32"/>
        </w:rPr>
        <w:t xml:space="preserve"> and prompt-led workflows to improve productivity and decision support.</w:t>
      </w:r>
    </w:p>
    <w:p w14:paraId="5CF39EE0" w14:textId="77777777" w:rsidR="00D04464" w:rsidRPr="00D04464" w:rsidRDefault="00D04464" w:rsidP="00D04464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</w:p>
    <w:p w14:paraId="5D05C44A" w14:textId="77777777" w:rsidR="00414454" w:rsidRPr="00D04464" w:rsidRDefault="00414454" w:rsidP="00414454">
      <w:pPr>
        <w:spacing w:before="120" w:after="40"/>
      </w:pPr>
      <w:r w:rsidRPr="00D04464">
        <w:rPr>
          <w:b/>
        </w:rPr>
        <w:t>Operations Intern | 07/2024 - 08/2024</w:t>
      </w:r>
      <w:r w:rsidRPr="00D04464">
        <w:rPr>
          <w:b/>
        </w:rPr>
        <w:br/>
      </w:r>
      <w:r w:rsidRPr="00D04464">
        <w:t>DCDC Kidney Care - New Delhi, India</w:t>
      </w:r>
    </w:p>
    <w:p w14:paraId="6AE40E7C" w14:textId="11182973" w:rsidR="00D04464" w:rsidRPr="00D04464" w:rsidRDefault="00D04464" w:rsidP="00A66ED1">
      <w:pPr>
        <w:pStyle w:val="ListBullet"/>
        <w:spacing w:line="276" w:lineRule="auto"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  <w:r w:rsidRPr="00D04464">
        <w:rPr>
          <w:rFonts w:ascii="Times New Roman" w:hAnsi="Times New Roman" w:cs="Times New Roman"/>
          <w:sz w:val="24"/>
          <w:szCs w:val="32"/>
        </w:rPr>
        <w:t xml:space="preserve">Improved payment reconciliation through </w:t>
      </w:r>
      <w:r w:rsidRPr="00D04464">
        <w:rPr>
          <w:rFonts w:ascii="Times New Roman" w:hAnsi="Times New Roman" w:cs="Times New Roman"/>
          <w:b/>
          <w:bCs/>
          <w:sz w:val="24"/>
          <w:szCs w:val="32"/>
        </w:rPr>
        <w:t>gap analysis</w:t>
      </w:r>
      <w:r w:rsidRPr="00D04464">
        <w:rPr>
          <w:rFonts w:ascii="Times New Roman" w:hAnsi="Times New Roman" w:cs="Times New Roman"/>
          <w:sz w:val="24"/>
          <w:szCs w:val="32"/>
        </w:rPr>
        <w:t xml:space="preserve"> and digital-process implementation, increasing accuracy by </w:t>
      </w:r>
      <w:r w:rsidRPr="00D04464">
        <w:rPr>
          <w:rFonts w:ascii="Times New Roman" w:hAnsi="Times New Roman" w:cs="Times New Roman"/>
          <w:b/>
          <w:bCs/>
          <w:sz w:val="24"/>
          <w:szCs w:val="32"/>
        </w:rPr>
        <w:t>15%</w:t>
      </w:r>
      <w:r w:rsidRPr="00D04464">
        <w:rPr>
          <w:rFonts w:ascii="Times New Roman" w:hAnsi="Times New Roman" w:cs="Times New Roman"/>
          <w:sz w:val="24"/>
          <w:szCs w:val="32"/>
        </w:rPr>
        <w:t>.</w:t>
      </w:r>
    </w:p>
    <w:p w14:paraId="1EB42684" w14:textId="77777777" w:rsidR="00D04464" w:rsidRPr="00D04464" w:rsidRDefault="00D04464" w:rsidP="00A66ED1">
      <w:pPr>
        <w:pStyle w:val="ListBullet"/>
        <w:spacing w:line="276" w:lineRule="auto"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  <w:r w:rsidRPr="00D04464">
        <w:rPr>
          <w:rFonts w:ascii="Times New Roman" w:hAnsi="Times New Roman" w:cs="Times New Roman"/>
          <w:sz w:val="24"/>
          <w:szCs w:val="32"/>
        </w:rPr>
        <w:t xml:space="preserve">Documented </w:t>
      </w:r>
      <w:r w:rsidRPr="00D04464">
        <w:rPr>
          <w:rFonts w:ascii="Times New Roman" w:hAnsi="Times New Roman" w:cs="Times New Roman"/>
          <w:b/>
          <w:bCs/>
          <w:sz w:val="24"/>
          <w:szCs w:val="32"/>
        </w:rPr>
        <w:t>process flows</w:t>
      </w:r>
      <w:r w:rsidRPr="00D04464">
        <w:rPr>
          <w:rFonts w:ascii="Times New Roman" w:hAnsi="Times New Roman" w:cs="Times New Roman"/>
          <w:sz w:val="24"/>
          <w:szCs w:val="32"/>
        </w:rPr>
        <w:t xml:space="preserve"> and project updates in Confluence to improve visibility and knowledge sharing.</w:t>
      </w:r>
    </w:p>
    <w:p w14:paraId="76D1DB5B" w14:textId="77777777" w:rsidR="00D04464" w:rsidRPr="00D04464" w:rsidRDefault="00D04464" w:rsidP="00A66ED1">
      <w:pPr>
        <w:pStyle w:val="ListBullet"/>
        <w:spacing w:line="276" w:lineRule="auto"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  <w:r w:rsidRPr="00D04464">
        <w:rPr>
          <w:rFonts w:ascii="Times New Roman" w:hAnsi="Times New Roman" w:cs="Times New Roman"/>
          <w:sz w:val="24"/>
          <w:szCs w:val="32"/>
        </w:rPr>
        <w:t xml:space="preserve">Led a </w:t>
      </w:r>
      <w:r w:rsidRPr="00D04464">
        <w:rPr>
          <w:rFonts w:ascii="Times New Roman" w:hAnsi="Times New Roman" w:cs="Times New Roman"/>
          <w:b/>
          <w:bCs/>
          <w:sz w:val="24"/>
          <w:szCs w:val="32"/>
        </w:rPr>
        <w:t>450+ respondent</w:t>
      </w:r>
      <w:r w:rsidRPr="00D04464">
        <w:rPr>
          <w:rFonts w:ascii="Times New Roman" w:hAnsi="Times New Roman" w:cs="Times New Roman"/>
          <w:sz w:val="24"/>
          <w:szCs w:val="32"/>
        </w:rPr>
        <w:t xml:space="preserve"> market analysis, delivering dashboard insights to the CEO and senior leadership.</w:t>
      </w:r>
    </w:p>
    <w:p w14:paraId="7B12F76E" w14:textId="77777777" w:rsidR="00D04464" w:rsidRPr="00D04464" w:rsidRDefault="00D04464" w:rsidP="00A66ED1">
      <w:pPr>
        <w:pStyle w:val="ListBullet"/>
        <w:spacing w:line="276" w:lineRule="auto"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  <w:r w:rsidRPr="00D04464">
        <w:rPr>
          <w:rFonts w:ascii="Times New Roman" w:hAnsi="Times New Roman" w:cs="Times New Roman"/>
          <w:sz w:val="24"/>
          <w:szCs w:val="32"/>
        </w:rPr>
        <w:t>Coordinated cross-site deliverables and communication between business and operations teams.</w:t>
      </w:r>
    </w:p>
    <w:p w14:paraId="4B2DAD39" w14:textId="77777777" w:rsidR="004D0312" w:rsidRPr="00D04464" w:rsidRDefault="004D0312" w:rsidP="002E58E1">
      <w:pPr>
        <w:pStyle w:val="Heading1"/>
        <w:spacing w:before="163" w:line="276" w:lineRule="auto"/>
        <w:rPr>
          <w:color w:val="1D1D1D"/>
          <w:spacing w:val="-2"/>
          <w:w w:val="105"/>
          <w:sz w:val="28"/>
          <w:szCs w:val="28"/>
        </w:rPr>
      </w:pPr>
      <w:r w:rsidRPr="00D04464">
        <w:rPr>
          <w:color w:val="1D1D1D"/>
          <w:spacing w:val="-2"/>
          <w:w w:val="105"/>
          <w:sz w:val="28"/>
          <w:szCs w:val="28"/>
        </w:rPr>
        <w:t>Projects</w:t>
      </w:r>
    </w:p>
    <w:p w14:paraId="3A87D7CE" w14:textId="77777777" w:rsidR="00D04464" w:rsidRPr="00D04464" w:rsidRDefault="00D04464" w:rsidP="00D04464">
      <w:pPr>
        <w:pStyle w:val="Heading1"/>
        <w:spacing w:before="163" w:line="276" w:lineRule="auto"/>
        <w:rPr>
          <w:kern w:val="36"/>
          <w14:ligatures w14:val="standardContextual"/>
        </w:rPr>
      </w:pPr>
      <w:r w:rsidRPr="00D04464">
        <w:rPr>
          <w:sz w:val="22"/>
          <w:szCs w:val="22"/>
        </w:rPr>
        <w:t>EU261 Flight Compensation AI Evaluation Framework:</w:t>
      </w:r>
      <w:r w:rsidRPr="00D04464">
        <w:rPr>
          <w:b w:val="0"/>
          <w:bCs w:val="0"/>
          <w:sz w:val="24"/>
          <w:szCs w:val="24"/>
        </w:rPr>
        <w:t xml:space="preserve"> Built a </w:t>
      </w:r>
      <w:r w:rsidRPr="00D04464">
        <w:rPr>
          <w:sz w:val="24"/>
          <w:szCs w:val="24"/>
        </w:rPr>
        <w:t>prompt-led AI evaluation</w:t>
      </w:r>
      <w:r w:rsidRPr="00D04464">
        <w:rPr>
          <w:b w:val="0"/>
          <w:bCs w:val="0"/>
          <w:sz w:val="24"/>
          <w:szCs w:val="24"/>
        </w:rPr>
        <w:t xml:space="preserve"> framework scoring 200 monthly decisions and identifying 40 compensable cases valued at </w:t>
      </w:r>
      <w:r w:rsidRPr="00D04464">
        <w:rPr>
          <w:sz w:val="24"/>
          <w:szCs w:val="24"/>
        </w:rPr>
        <w:t>€13,850</w:t>
      </w:r>
      <w:r w:rsidRPr="00D04464">
        <w:rPr>
          <w:b w:val="0"/>
          <w:bCs w:val="0"/>
          <w:sz w:val="24"/>
          <w:szCs w:val="24"/>
        </w:rPr>
        <w:t>.</w:t>
      </w:r>
    </w:p>
    <w:p w14:paraId="0F3ACFC2" w14:textId="77777777" w:rsidR="00D04464" w:rsidRPr="00D04464" w:rsidRDefault="00D04464" w:rsidP="00D04464">
      <w:pPr>
        <w:pStyle w:val="Heading1"/>
        <w:spacing w:before="163" w:line="276" w:lineRule="auto"/>
        <w:rPr>
          <w:kern w:val="36"/>
          <w14:ligatures w14:val="standardContextual"/>
        </w:rPr>
      </w:pPr>
      <w:r w:rsidRPr="00D04464">
        <w:rPr>
          <w:sz w:val="22"/>
          <w:szCs w:val="22"/>
        </w:rPr>
        <w:t>Ireland Afforestation DSS:</w:t>
      </w:r>
      <w:r w:rsidRPr="00D04464">
        <w:rPr>
          <w:b w:val="0"/>
          <w:bCs w:val="0"/>
          <w:sz w:val="24"/>
          <w:szCs w:val="24"/>
        </w:rPr>
        <w:t xml:space="preserve"> Created an interactive </w:t>
      </w:r>
      <w:r w:rsidRPr="00D04464">
        <w:rPr>
          <w:sz w:val="24"/>
          <w:szCs w:val="24"/>
        </w:rPr>
        <w:t>GIS-financial dashboard</w:t>
      </w:r>
      <w:r w:rsidRPr="00D04464">
        <w:rPr>
          <w:b w:val="0"/>
          <w:bCs w:val="0"/>
          <w:sz w:val="24"/>
          <w:szCs w:val="24"/>
        </w:rPr>
        <w:t xml:space="preserve"> modelling </w:t>
      </w:r>
      <w:r w:rsidRPr="00D04464">
        <w:rPr>
          <w:sz w:val="24"/>
          <w:szCs w:val="24"/>
        </w:rPr>
        <w:t>€4.4M scenarios</w:t>
      </w:r>
      <w:r w:rsidRPr="00D04464">
        <w:rPr>
          <w:b w:val="0"/>
          <w:bCs w:val="0"/>
          <w:sz w:val="24"/>
          <w:szCs w:val="24"/>
        </w:rPr>
        <w:t xml:space="preserve"> for executive decision-making.</w:t>
      </w:r>
    </w:p>
    <w:p w14:paraId="0479B95F" w14:textId="5B17B8F9" w:rsidR="0093066C" w:rsidRPr="00D04464" w:rsidRDefault="0093066C" w:rsidP="002E58E1">
      <w:pPr>
        <w:pStyle w:val="Heading1"/>
        <w:spacing w:before="163" w:line="276" w:lineRule="auto"/>
        <w:rPr>
          <w:color w:val="1D1D1D"/>
          <w:spacing w:val="-2"/>
          <w:w w:val="105"/>
          <w:sz w:val="28"/>
          <w:szCs w:val="28"/>
        </w:rPr>
      </w:pPr>
      <w:r w:rsidRPr="00D04464">
        <w:rPr>
          <w:color w:val="1D1D1D"/>
          <w:spacing w:val="-2"/>
          <w:w w:val="105"/>
          <w:sz w:val="28"/>
          <w:szCs w:val="28"/>
        </w:rPr>
        <w:t>Certifications</w:t>
      </w:r>
      <w:r w:rsidR="00856072" w:rsidRPr="00D04464">
        <w:rPr>
          <w:color w:val="1D1D1D"/>
          <w:spacing w:val="-2"/>
          <w:w w:val="105"/>
          <w:sz w:val="28"/>
          <w:szCs w:val="28"/>
        </w:rPr>
        <w:t xml:space="preserve"> &amp; Leadership</w:t>
      </w:r>
    </w:p>
    <w:p w14:paraId="0AF22A34" w14:textId="77777777" w:rsidR="00D04464" w:rsidRPr="00D04464" w:rsidRDefault="00D04464">
      <w:pPr>
        <w:pStyle w:val="ListParagraph"/>
        <w:numPr>
          <w:ilvl w:val="0"/>
          <w:numId w:val="1"/>
        </w:numPr>
        <w:ind w:right="400"/>
        <w:rPr>
          <w:color w:val="2D2D2D"/>
          <w:kern w:val="2"/>
          <w14:ligatures w14:val="standardContextual"/>
        </w:rPr>
      </w:pPr>
      <w:r w:rsidRPr="00D04464">
        <w:rPr>
          <w:b/>
          <w:bCs/>
          <w:color w:val="2D2D2D"/>
        </w:rPr>
        <w:t>Certifications:</w:t>
      </w:r>
      <w:r w:rsidRPr="00D04464">
        <w:rPr>
          <w:color w:val="2D2D2D"/>
        </w:rPr>
        <w:t xml:space="preserve"> Business Analysis Fundamentals (IIBA Endorsed), UCD Advantage Award, McKinsey Forward, Google Analytics, SAP FICO, BQL Spreadsheet Analysis, UCD Global Leadership Programme</w:t>
      </w:r>
    </w:p>
    <w:p w14:paraId="077DB568" w14:textId="19B46190" w:rsidR="00414454" w:rsidRPr="00D04464" w:rsidRDefault="00414454">
      <w:pPr>
        <w:pStyle w:val="ListParagraph"/>
        <w:numPr>
          <w:ilvl w:val="0"/>
          <w:numId w:val="1"/>
        </w:numPr>
        <w:tabs>
          <w:tab w:val="left" w:pos="543"/>
        </w:tabs>
        <w:spacing w:before="1" w:line="276" w:lineRule="auto"/>
        <w:ind w:right="200"/>
        <w:rPr>
          <w:color w:val="2D2D2D"/>
          <w:w w:val="105"/>
          <w:sz w:val="22"/>
          <w:szCs w:val="22"/>
        </w:rPr>
      </w:pPr>
      <w:r w:rsidRPr="00D04464">
        <w:rPr>
          <w:color w:val="2D2D2D"/>
          <w:w w:val="105"/>
          <w:sz w:val="22"/>
          <w:szCs w:val="22"/>
        </w:rPr>
        <w:t>Operations Assistant, Special Olympics Ireland Summer Games 2026, Dublin</w:t>
      </w:r>
    </w:p>
    <w:p w14:paraId="7CA4F93F" w14:textId="0021CFD5" w:rsidR="00414454" w:rsidRPr="00D04464" w:rsidRDefault="00414454">
      <w:pPr>
        <w:pStyle w:val="ListParagraph"/>
        <w:numPr>
          <w:ilvl w:val="0"/>
          <w:numId w:val="1"/>
        </w:numPr>
        <w:tabs>
          <w:tab w:val="left" w:pos="543"/>
        </w:tabs>
        <w:spacing w:before="1" w:line="276" w:lineRule="auto"/>
        <w:ind w:right="200"/>
        <w:rPr>
          <w:color w:val="2D2D2D"/>
          <w:w w:val="105"/>
          <w:sz w:val="22"/>
          <w:szCs w:val="22"/>
        </w:rPr>
      </w:pPr>
      <w:r w:rsidRPr="00D04464">
        <w:rPr>
          <w:color w:val="2D2D2D"/>
          <w:w w:val="105"/>
          <w:sz w:val="22"/>
          <w:szCs w:val="22"/>
        </w:rPr>
        <w:t>Flossie and The Beach Cleaners, Dublin</w:t>
      </w:r>
    </w:p>
    <w:p w14:paraId="5FFAD501" w14:textId="4B6A8342" w:rsidR="00414454" w:rsidRPr="00D04464" w:rsidRDefault="00414454">
      <w:pPr>
        <w:pStyle w:val="ListParagraph"/>
        <w:numPr>
          <w:ilvl w:val="0"/>
          <w:numId w:val="1"/>
        </w:numPr>
        <w:tabs>
          <w:tab w:val="left" w:pos="543"/>
        </w:tabs>
        <w:spacing w:before="1" w:line="276" w:lineRule="auto"/>
        <w:ind w:right="200"/>
        <w:rPr>
          <w:color w:val="2D2D2D"/>
          <w:w w:val="105"/>
          <w:sz w:val="22"/>
          <w:szCs w:val="22"/>
        </w:rPr>
      </w:pPr>
      <w:r w:rsidRPr="00D04464">
        <w:rPr>
          <w:color w:val="2D2D2D"/>
          <w:w w:val="105"/>
          <w:sz w:val="22"/>
          <w:szCs w:val="22"/>
        </w:rPr>
        <w:t>Volunteer, Down Syndrome Dublin, Whiskey Live at the RDS, Dublin</w:t>
      </w:r>
    </w:p>
    <w:p w14:paraId="71707E8A" w14:textId="57113F82" w:rsidR="00424275" w:rsidRPr="00D04464" w:rsidRDefault="00414454">
      <w:pPr>
        <w:pStyle w:val="ListParagraph"/>
        <w:numPr>
          <w:ilvl w:val="0"/>
          <w:numId w:val="1"/>
        </w:numPr>
        <w:tabs>
          <w:tab w:val="left" w:pos="543"/>
        </w:tabs>
        <w:spacing w:before="1" w:line="276" w:lineRule="auto"/>
        <w:ind w:right="200"/>
        <w:rPr>
          <w:color w:val="2D2D2D"/>
          <w:w w:val="105"/>
          <w:sz w:val="22"/>
          <w:szCs w:val="22"/>
        </w:rPr>
      </w:pPr>
      <w:r w:rsidRPr="00D04464">
        <w:rPr>
          <w:color w:val="2D2D2D"/>
          <w:w w:val="105"/>
          <w:sz w:val="22"/>
          <w:szCs w:val="22"/>
        </w:rPr>
        <w:t xml:space="preserve">Volunteer at </w:t>
      </w:r>
      <w:proofErr w:type="spellStart"/>
      <w:r w:rsidRPr="00D04464">
        <w:rPr>
          <w:color w:val="2D2D2D"/>
          <w:w w:val="105"/>
          <w:sz w:val="22"/>
          <w:szCs w:val="22"/>
        </w:rPr>
        <w:t>Swarg</w:t>
      </w:r>
      <w:proofErr w:type="spellEnd"/>
      <w:r w:rsidRPr="00D04464">
        <w:rPr>
          <w:color w:val="2D2D2D"/>
          <w:w w:val="105"/>
          <w:sz w:val="22"/>
          <w:szCs w:val="22"/>
        </w:rPr>
        <w:t xml:space="preserve"> </w:t>
      </w:r>
      <w:proofErr w:type="spellStart"/>
      <w:r w:rsidRPr="00D04464">
        <w:rPr>
          <w:color w:val="2D2D2D"/>
          <w:w w:val="105"/>
          <w:sz w:val="22"/>
          <w:szCs w:val="22"/>
        </w:rPr>
        <w:t>Virdh</w:t>
      </w:r>
      <w:proofErr w:type="spellEnd"/>
      <w:r w:rsidRPr="00D04464">
        <w:rPr>
          <w:color w:val="2D2D2D"/>
          <w:w w:val="105"/>
          <w:sz w:val="22"/>
          <w:szCs w:val="22"/>
        </w:rPr>
        <w:t xml:space="preserve"> Ashram, Delhi </w:t>
      </w:r>
    </w:p>
    <w:sectPr w:rsidR="00424275" w:rsidRPr="00D04464" w:rsidSect="004D0312">
      <w:type w:val="continuous"/>
      <w:pgSz w:w="12000" w:h="13460"/>
      <w:pgMar w:top="638" w:right="680" w:bottom="523" w:left="7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 Text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60EBCF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862430B"/>
    <w:multiLevelType w:val="hybridMultilevel"/>
    <w:tmpl w:val="89BA1996"/>
    <w:lvl w:ilvl="0" w:tplc="040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2" w15:restartNumberingAfterBreak="0">
    <w:nsid w:val="499C201C"/>
    <w:multiLevelType w:val="hybridMultilevel"/>
    <w:tmpl w:val="9E48A3F8"/>
    <w:lvl w:ilvl="0" w:tplc="04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3" w15:restartNumberingAfterBreak="0">
    <w:nsid w:val="5E3F53E1"/>
    <w:multiLevelType w:val="hybridMultilevel"/>
    <w:tmpl w:val="2A10E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EC55F3"/>
    <w:multiLevelType w:val="hybridMultilevel"/>
    <w:tmpl w:val="2640B9D6"/>
    <w:lvl w:ilvl="0" w:tplc="D9E00112">
      <w:numFmt w:val="bullet"/>
      <w:lvlText w:val="•"/>
      <w:lvlJc w:val="left"/>
      <w:pPr>
        <w:ind w:left="536" w:hanging="250"/>
      </w:pPr>
      <w:rPr>
        <w:rFonts w:ascii="Times New Roman" w:eastAsia="Times New Roman" w:hAnsi="Times New Roman" w:cs="Times New Roman" w:hint="default"/>
        <w:w w:val="106"/>
        <w:lang w:val="en-US" w:eastAsia="en-US" w:bidi="ar-SA"/>
      </w:rPr>
    </w:lvl>
    <w:lvl w:ilvl="1" w:tplc="8E561D92">
      <w:numFmt w:val="bullet"/>
      <w:lvlText w:val="•"/>
      <w:lvlJc w:val="left"/>
      <w:pPr>
        <w:ind w:left="1538" w:hanging="250"/>
      </w:pPr>
      <w:rPr>
        <w:rFonts w:hint="default"/>
        <w:lang w:val="en-US" w:eastAsia="en-US" w:bidi="ar-SA"/>
      </w:rPr>
    </w:lvl>
    <w:lvl w:ilvl="2" w:tplc="B3125284">
      <w:numFmt w:val="bullet"/>
      <w:lvlText w:val="•"/>
      <w:lvlJc w:val="left"/>
      <w:pPr>
        <w:ind w:left="2536" w:hanging="250"/>
      </w:pPr>
      <w:rPr>
        <w:rFonts w:hint="default"/>
        <w:lang w:val="en-US" w:eastAsia="en-US" w:bidi="ar-SA"/>
      </w:rPr>
    </w:lvl>
    <w:lvl w:ilvl="3" w:tplc="E8CEA43A">
      <w:numFmt w:val="bullet"/>
      <w:lvlText w:val="•"/>
      <w:lvlJc w:val="left"/>
      <w:pPr>
        <w:ind w:left="3534" w:hanging="250"/>
      </w:pPr>
      <w:rPr>
        <w:rFonts w:hint="default"/>
        <w:lang w:val="en-US" w:eastAsia="en-US" w:bidi="ar-SA"/>
      </w:rPr>
    </w:lvl>
    <w:lvl w:ilvl="4" w:tplc="EF24D1AE">
      <w:numFmt w:val="bullet"/>
      <w:lvlText w:val="•"/>
      <w:lvlJc w:val="left"/>
      <w:pPr>
        <w:ind w:left="4532" w:hanging="250"/>
      </w:pPr>
      <w:rPr>
        <w:rFonts w:hint="default"/>
        <w:lang w:val="en-US" w:eastAsia="en-US" w:bidi="ar-SA"/>
      </w:rPr>
    </w:lvl>
    <w:lvl w:ilvl="5" w:tplc="925EC0EE">
      <w:numFmt w:val="bullet"/>
      <w:lvlText w:val="•"/>
      <w:lvlJc w:val="left"/>
      <w:pPr>
        <w:ind w:left="5530" w:hanging="250"/>
      </w:pPr>
      <w:rPr>
        <w:rFonts w:hint="default"/>
        <w:lang w:val="en-US" w:eastAsia="en-US" w:bidi="ar-SA"/>
      </w:rPr>
    </w:lvl>
    <w:lvl w:ilvl="6" w:tplc="F1E44964">
      <w:numFmt w:val="bullet"/>
      <w:lvlText w:val="•"/>
      <w:lvlJc w:val="left"/>
      <w:pPr>
        <w:ind w:left="6528" w:hanging="250"/>
      </w:pPr>
      <w:rPr>
        <w:rFonts w:hint="default"/>
        <w:lang w:val="en-US" w:eastAsia="en-US" w:bidi="ar-SA"/>
      </w:rPr>
    </w:lvl>
    <w:lvl w:ilvl="7" w:tplc="FFDAEE46">
      <w:numFmt w:val="bullet"/>
      <w:lvlText w:val="•"/>
      <w:lvlJc w:val="left"/>
      <w:pPr>
        <w:ind w:left="7526" w:hanging="250"/>
      </w:pPr>
      <w:rPr>
        <w:rFonts w:hint="default"/>
        <w:lang w:val="en-US" w:eastAsia="en-US" w:bidi="ar-SA"/>
      </w:rPr>
    </w:lvl>
    <w:lvl w:ilvl="8" w:tplc="766A4D70">
      <w:numFmt w:val="bullet"/>
      <w:lvlText w:val="•"/>
      <w:lvlJc w:val="left"/>
      <w:pPr>
        <w:ind w:left="8524" w:hanging="250"/>
      </w:pPr>
      <w:rPr>
        <w:rFonts w:hint="default"/>
        <w:lang w:val="en-US" w:eastAsia="en-US" w:bidi="ar-SA"/>
      </w:rPr>
    </w:lvl>
  </w:abstractNum>
  <w:num w:numId="1" w16cid:durableId="2028436563">
    <w:abstractNumId w:val="4"/>
  </w:num>
  <w:num w:numId="2" w16cid:durableId="2049526109">
    <w:abstractNumId w:val="2"/>
  </w:num>
  <w:num w:numId="3" w16cid:durableId="1596356897">
    <w:abstractNumId w:val="0"/>
  </w:num>
  <w:num w:numId="4" w16cid:durableId="35546581">
    <w:abstractNumId w:val="3"/>
  </w:num>
  <w:num w:numId="5" w16cid:durableId="1292132595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CB3"/>
    <w:rsid w:val="0001174E"/>
    <w:rsid w:val="00014E12"/>
    <w:rsid w:val="00022CB3"/>
    <w:rsid w:val="000A0C80"/>
    <w:rsid w:val="001022C9"/>
    <w:rsid w:val="00153466"/>
    <w:rsid w:val="002724B8"/>
    <w:rsid w:val="00293F3D"/>
    <w:rsid w:val="002E58E1"/>
    <w:rsid w:val="002F27D0"/>
    <w:rsid w:val="003574B1"/>
    <w:rsid w:val="00371A31"/>
    <w:rsid w:val="0038598A"/>
    <w:rsid w:val="003D707B"/>
    <w:rsid w:val="00414454"/>
    <w:rsid w:val="00424275"/>
    <w:rsid w:val="0045306F"/>
    <w:rsid w:val="004627EA"/>
    <w:rsid w:val="0048282B"/>
    <w:rsid w:val="004C07AC"/>
    <w:rsid w:val="004D0312"/>
    <w:rsid w:val="004D13C9"/>
    <w:rsid w:val="004E6657"/>
    <w:rsid w:val="0050242C"/>
    <w:rsid w:val="00584AB2"/>
    <w:rsid w:val="00627945"/>
    <w:rsid w:val="00670FAC"/>
    <w:rsid w:val="007671E3"/>
    <w:rsid w:val="00772DF0"/>
    <w:rsid w:val="007C0F7D"/>
    <w:rsid w:val="008278CE"/>
    <w:rsid w:val="00847A67"/>
    <w:rsid w:val="00856072"/>
    <w:rsid w:val="008743DF"/>
    <w:rsid w:val="008916E5"/>
    <w:rsid w:val="00894CBD"/>
    <w:rsid w:val="0093066C"/>
    <w:rsid w:val="00973882"/>
    <w:rsid w:val="0099682A"/>
    <w:rsid w:val="009A32F3"/>
    <w:rsid w:val="00A1154D"/>
    <w:rsid w:val="00A14181"/>
    <w:rsid w:val="00A66ED1"/>
    <w:rsid w:val="00B22B43"/>
    <w:rsid w:val="00B34383"/>
    <w:rsid w:val="00BA2694"/>
    <w:rsid w:val="00BF7EE8"/>
    <w:rsid w:val="00C5586B"/>
    <w:rsid w:val="00C77015"/>
    <w:rsid w:val="00CB5403"/>
    <w:rsid w:val="00CE5B39"/>
    <w:rsid w:val="00D023AB"/>
    <w:rsid w:val="00D04464"/>
    <w:rsid w:val="00DA1F47"/>
    <w:rsid w:val="00E144E3"/>
    <w:rsid w:val="00E809EA"/>
    <w:rsid w:val="00E94A83"/>
    <w:rsid w:val="00EA7A73"/>
    <w:rsid w:val="00EB0363"/>
    <w:rsid w:val="00ED3ACD"/>
    <w:rsid w:val="00EF4839"/>
    <w:rsid w:val="00F3473A"/>
    <w:rsid w:val="00FC703C"/>
    <w:rsid w:val="00FF0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C1643"/>
  <w15:docId w15:val="{CDD66112-287E-8F42-8FC2-5E83E3FA6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7945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  <w:lang w:val="en-IE" w:eastAsia="en-GB"/>
    </w:rPr>
  </w:style>
  <w:style w:type="paragraph" w:styleId="Heading1">
    <w:name w:val="heading 1"/>
    <w:basedOn w:val="Normal"/>
    <w:link w:val="Heading1Char"/>
    <w:uiPriority w:val="9"/>
    <w:qFormat/>
    <w:pPr>
      <w:spacing w:before="90"/>
      <w:ind w:left="109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2F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31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46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46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46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46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46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46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8"/>
      <w:ind w:left="540" w:hanging="250"/>
    </w:pPr>
  </w:style>
  <w:style w:type="paragraph" w:styleId="Title">
    <w:name w:val="Title"/>
    <w:basedOn w:val="Normal"/>
    <w:uiPriority w:val="10"/>
    <w:qFormat/>
    <w:pPr>
      <w:spacing w:before="70"/>
      <w:ind w:left="112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34"/>
    <w:qFormat/>
    <w:pPr>
      <w:spacing w:before="28"/>
      <w:ind w:left="540" w:hanging="25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semiHidden/>
    <w:rsid w:val="009A32F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FC703C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FF0C7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0C7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56072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293F3D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31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animating">
    <w:name w:val="animating"/>
    <w:basedOn w:val="DefaultParagraphFont"/>
    <w:rsid w:val="00627945"/>
  </w:style>
  <w:style w:type="character" w:customStyle="1" w:styleId="citation-194">
    <w:name w:val="citation-194"/>
    <w:basedOn w:val="DefaultParagraphFont"/>
    <w:rsid w:val="0050242C"/>
  </w:style>
  <w:style w:type="character" w:customStyle="1" w:styleId="citation-193">
    <w:name w:val="citation-193"/>
    <w:basedOn w:val="DefaultParagraphFont"/>
    <w:rsid w:val="0050242C"/>
  </w:style>
  <w:style w:type="character" w:customStyle="1" w:styleId="citation-192">
    <w:name w:val="citation-192"/>
    <w:basedOn w:val="DefaultParagraphFont"/>
    <w:rsid w:val="0050242C"/>
  </w:style>
  <w:style w:type="character" w:customStyle="1" w:styleId="citation-191">
    <w:name w:val="citation-191"/>
    <w:basedOn w:val="DefaultParagraphFont"/>
    <w:rsid w:val="0050242C"/>
  </w:style>
  <w:style w:type="character" w:customStyle="1" w:styleId="citation-190">
    <w:name w:val="citation-190"/>
    <w:basedOn w:val="DefaultParagraphFont"/>
    <w:rsid w:val="002E58E1"/>
  </w:style>
  <w:style w:type="character" w:customStyle="1" w:styleId="citation-189">
    <w:name w:val="citation-189"/>
    <w:basedOn w:val="DefaultParagraphFont"/>
    <w:rsid w:val="002E58E1"/>
  </w:style>
  <w:style w:type="paragraph" w:styleId="ListBullet">
    <w:name w:val="List Bullet"/>
    <w:basedOn w:val="Normal"/>
    <w:uiPriority w:val="99"/>
    <w:unhideWhenUsed/>
    <w:rsid w:val="00414454"/>
    <w:pPr>
      <w:numPr>
        <w:numId w:val="3"/>
      </w:numPr>
      <w:spacing w:after="100" w:line="230" w:lineRule="atLeast"/>
      <w:contextualSpacing/>
    </w:pPr>
    <w:rPr>
      <w:rFonts w:ascii="Arial" w:eastAsiaTheme="minorEastAsia" w:hAnsi="Arial" w:cs="Arial"/>
      <w:sz w:val="19"/>
      <w:szCs w:val="22"/>
      <w:lang w:val="en-US" w:eastAsia="en-US"/>
    </w:rPr>
  </w:style>
  <w:style w:type="character" w:styleId="BookTitle">
    <w:name w:val="Book Title"/>
    <w:basedOn w:val="DefaultParagraphFont"/>
    <w:uiPriority w:val="33"/>
    <w:qFormat/>
    <w:rsid w:val="00D04464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04464"/>
    <w:pPr>
      <w:spacing w:after="200"/>
    </w:pPr>
    <w:rPr>
      <w:i/>
      <w:iCs/>
      <w:color w:val="1F497D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D04464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464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val="en-IE"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464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IE"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46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IE" w:eastAsia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464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val="en-IE" w:eastAsia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464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IE"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46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IE" w:eastAsia="en-GB"/>
    </w:rPr>
  </w:style>
  <w:style w:type="character" w:styleId="IntenseEmphasis">
    <w:name w:val="Intense Emphasis"/>
    <w:basedOn w:val="DefaultParagraphFont"/>
    <w:uiPriority w:val="21"/>
    <w:qFormat/>
    <w:rsid w:val="00D04464"/>
    <w:rPr>
      <w:i/>
      <w:iCs/>
      <w:color w:val="4F81BD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464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464"/>
    <w:rPr>
      <w:rFonts w:ascii="Times New Roman" w:eastAsia="Times New Roman" w:hAnsi="Times New Roman" w:cs="Times New Roman"/>
      <w:i/>
      <w:iCs/>
      <w:color w:val="4F81BD" w:themeColor="accent1"/>
      <w:sz w:val="24"/>
      <w:szCs w:val="24"/>
      <w:lang w:val="en-IE" w:eastAsia="en-GB"/>
    </w:rPr>
  </w:style>
  <w:style w:type="character" w:styleId="IntenseReference">
    <w:name w:val="Intense Reference"/>
    <w:basedOn w:val="DefaultParagraphFont"/>
    <w:uiPriority w:val="32"/>
    <w:qFormat/>
    <w:rsid w:val="00D04464"/>
    <w:rPr>
      <w:b/>
      <w:bCs/>
      <w:smallCaps/>
      <w:color w:val="4F81BD" w:themeColor="accent1"/>
      <w:spacing w:val="5"/>
    </w:rPr>
  </w:style>
  <w:style w:type="paragraph" w:styleId="NoSpacing">
    <w:name w:val="No Spacing"/>
    <w:uiPriority w:val="1"/>
    <w:qFormat/>
    <w:rsid w:val="00D04464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  <w:lang w:val="en-IE" w:eastAsia="en-GB"/>
    </w:rPr>
  </w:style>
  <w:style w:type="paragraph" w:styleId="Quote">
    <w:name w:val="Quote"/>
    <w:basedOn w:val="Normal"/>
    <w:next w:val="Normal"/>
    <w:link w:val="QuoteChar"/>
    <w:uiPriority w:val="29"/>
    <w:qFormat/>
    <w:rsid w:val="00D04464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464"/>
    <w:rPr>
      <w:rFonts w:ascii="Times New Roman" w:eastAsia="Times New Roman" w:hAnsi="Times New Roman" w:cs="Times New Roman"/>
      <w:i/>
      <w:iCs/>
      <w:color w:val="404040" w:themeColor="text1" w:themeTint="BF"/>
      <w:sz w:val="24"/>
      <w:szCs w:val="24"/>
      <w:lang w:val="en-IE"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464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D04464"/>
    <w:rPr>
      <w:rFonts w:eastAsiaTheme="minorEastAsia"/>
      <w:color w:val="5A5A5A" w:themeColor="text1" w:themeTint="A5"/>
      <w:spacing w:val="15"/>
      <w:lang w:val="en-IE" w:eastAsia="en-GB"/>
    </w:rPr>
  </w:style>
  <w:style w:type="character" w:styleId="SubtleEmphasis">
    <w:name w:val="Subtle Emphasis"/>
    <w:basedOn w:val="DefaultParagraphFont"/>
    <w:uiPriority w:val="19"/>
    <w:qFormat/>
    <w:rsid w:val="00D04464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D04464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04464"/>
    <w:pPr>
      <w:keepNext/>
      <w:keepLines/>
      <w:spacing w:before="240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D04464"/>
    <w:rPr>
      <w:rFonts w:ascii="Times New Roman" w:eastAsia="Times New Roman" w:hAnsi="Times New Roman" w:cs="Times New Roman"/>
      <w:b/>
      <w:bCs/>
      <w:sz w:val="26"/>
      <w:szCs w:val="26"/>
      <w:lang w:val="en-IE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0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6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74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3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4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0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86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44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6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35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9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1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2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7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8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2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0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3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2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6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2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9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9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65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0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3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0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4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84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72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1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09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101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033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430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584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265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3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25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7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3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4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1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2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66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8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13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6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5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4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4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1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2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5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2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0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9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06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7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93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0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4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8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5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0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9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15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9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5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0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2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0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9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4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3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9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7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3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4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3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0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936087">
          <w:marLeft w:val="39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30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8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0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3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5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9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3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3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3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36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2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rathamdalakot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435</Words>
  <Characters>3044</Characters>
  <Application>Microsoft Office Word</Application>
  <DocSecurity>0</DocSecurity>
  <Lines>57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539df342-e934-4ee8-8cc1-b5088c28e1ac</vt:lpstr>
    </vt:vector>
  </TitlesOfParts>
  <Company/>
  <LinksUpToDate>false</LinksUpToDate>
  <CharactersWithSpaces>3439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539df342-e934-4ee8-8cc1-b5088c28e1ac</dc:title>
  <dc:creator>https://imagemagick.org</dc:creator>
  <cp:lastModifiedBy>Pratham Dalakoti</cp:lastModifiedBy>
  <cp:revision>3</cp:revision>
  <dcterms:created xsi:type="dcterms:W3CDTF">2026-09-14T11:24:00Z</dcterms:created>
  <dcterms:modified xsi:type="dcterms:W3CDTF">2026-09-14T11:42:00Z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2025-08-28T00:00:00Z</vt:filetime>
  </property>
  <property fmtid="{D5CDD505-2E9C-101B-9397-08002B2CF9AE}" pid="3" name="Creator">
    <vt:lpwstr>https://imagemagick.org</vt:lpwstr>
  </property>
  <property fmtid="{D5CDD505-2E9C-101B-9397-08002B2CF9AE}" pid="4" name="LastSaved">
    <vt:filetime>2025-08-28T00:00:00Z</vt:filetime>
  </property>
  <property fmtid="{D5CDD505-2E9C-101B-9397-08002B2CF9AE}" pid="5" name="Producer">
    <vt:lpwstr>https://imagemagick.org</vt:lpwstr>
  </property>
</Properties>
</file>