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52B2D" w14:textId="2CFF9F40" w:rsidR="005E5206" w:rsidRDefault="00D421CC" w:rsidP="00D421CC">
      <w:pPr>
        <w:spacing w:after="280"/>
        <w:jc w:val="center"/>
      </w:pPr>
      <w:r>
        <w:rPr>
          <w:noProof/>
        </w:rPr>
        <w:drawing>
          <wp:inline distT="0" distB="0" distL="0" distR="0" wp14:anchorId="658D1584" wp14:editId="67EAB29F">
            <wp:extent cx="1152002" cy="1152002"/>
            <wp:effectExtent l="0" t="0" r="0" b="0"/>
            <wp:docPr id="1660267036" name="Picture 1"/>
            <wp:cNvGraphicFramePr/>
            <a:graphic xmlns:a="http://schemas.openxmlformats.org/drawingml/2006/main">
              <a:graphicData uri="http://schemas.openxmlformats.org/drawingml/2006/picture">
                <pic:pic xmlns:pic="http://schemas.openxmlformats.org/drawingml/2006/picture">
                  <pic:nvPicPr>
                    <pic:cNvPr id="166026703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604E9A4B" w14:textId="4282270E" w:rsidR="00D421CC" w:rsidRDefault="00D421CC" w:rsidP="00D421CC">
      <w:pPr>
        <w:spacing w:after="320" w:line="280" w:lineRule="auto"/>
        <w:jc w:val="center"/>
        <w:rPr>
          <w:rFonts w:ascii="Times New Roman" w:hAnsi="Times New Roman" w:cs="Times New Roman"/>
          <w:b/>
          <w:sz w:val="28"/>
        </w:rPr>
      </w:pPr>
      <w:r w:rsidRPr="00D421CC">
        <w:rPr>
          <w:rFonts w:ascii="Times New Roman" w:hAnsi="Times New Roman" w:cs="Times New Roman"/>
          <w:b/>
          <w:sz w:val="28"/>
        </w:rPr>
        <w:t>PROPOSAL TUGAS AKHIR</w:t>
      </w:r>
    </w:p>
    <w:p w14:paraId="1212616A" w14:textId="14FB5B2D" w:rsidR="00D421CC" w:rsidRDefault="00D421CC" w:rsidP="00D421CC">
      <w:pPr>
        <w:spacing w:after="400" w:line="320" w:lineRule="auto"/>
        <w:jc w:val="center"/>
        <w:rPr>
          <w:rFonts w:ascii="Times New Roman" w:hAnsi="Times New Roman" w:cs="Times New Roman"/>
          <w:b/>
          <w:sz w:val="28"/>
        </w:rPr>
      </w:pPr>
      <w:r w:rsidRPr="00D421CC">
        <w:rPr>
          <w:rFonts w:ascii="Times New Roman" w:hAnsi="Times New Roman" w:cs="Times New Roman"/>
          <w:b/>
          <w:sz w:val="27"/>
        </w:rPr>
        <w:t xml:space="preserve">PENGARUH </w:t>
      </w:r>
      <w:r w:rsidRPr="00D421CC">
        <w:rPr>
          <w:rFonts w:ascii="Times New Roman" w:hAnsi="Times New Roman" w:cs="Times New Roman"/>
          <w:b/>
          <w:i/>
          <w:sz w:val="27"/>
        </w:rPr>
        <w:t>BRAND IMAGE</w:t>
      </w:r>
      <w:r w:rsidRPr="00D421CC">
        <w:rPr>
          <w:rFonts w:ascii="Times New Roman" w:hAnsi="Times New Roman" w:cs="Times New Roman"/>
          <w:b/>
          <w:sz w:val="27"/>
        </w:rPr>
        <w:t xml:space="preserve">, </w:t>
      </w:r>
      <w:r w:rsidRPr="00D421CC">
        <w:rPr>
          <w:rFonts w:ascii="Times New Roman" w:hAnsi="Times New Roman" w:cs="Times New Roman"/>
          <w:b/>
          <w:i/>
          <w:sz w:val="27"/>
        </w:rPr>
        <w:t>BRAND TRUST</w:t>
      </w:r>
      <w:r w:rsidRPr="00D421CC">
        <w:rPr>
          <w:rFonts w:ascii="Times New Roman" w:hAnsi="Times New Roman" w:cs="Times New Roman"/>
          <w:b/>
          <w:sz w:val="27"/>
        </w:rPr>
        <w:t xml:space="preserve"> DAN </w:t>
      </w:r>
      <w:r w:rsidRPr="00D421CC">
        <w:rPr>
          <w:rFonts w:ascii="Times New Roman" w:hAnsi="Times New Roman" w:cs="Times New Roman"/>
          <w:b/>
          <w:i/>
          <w:sz w:val="27"/>
        </w:rPr>
        <w:t>PERCEIVED SAFETY</w:t>
      </w:r>
      <w:r w:rsidRPr="00D421CC">
        <w:rPr>
          <w:rFonts w:ascii="Times New Roman" w:hAnsi="Times New Roman" w:cs="Times New Roman"/>
          <w:b/>
          <w:sz w:val="27"/>
        </w:rPr>
        <w:t xml:space="preserve"> TERHADAP </w:t>
      </w:r>
      <w:r w:rsidRPr="00D421CC">
        <w:rPr>
          <w:rFonts w:ascii="Times New Roman" w:hAnsi="Times New Roman" w:cs="Times New Roman"/>
          <w:b/>
          <w:i/>
          <w:sz w:val="27"/>
        </w:rPr>
        <w:t>PURCHASE DECISION</w:t>
      </w:r>
      <w:r w:rsidRPr="00D421CC">
        <w:rPr>
          <w:rFonts w:ascii="Times New Roman" w:hAnsi="Times New Roman" w:cs="Times New Roman"/>
          <w:b/>
          <w:sz w:val="27"/>
        </w:rPr>
        <w:t xml:space="preserve"> DALAM PENGGUNAAN JASA TAKSI </w:t>
      </w:r>
      <w:r w:rsidRPr="00D421CC">
        <w:rPr>
          <w:rFonts w:ascii="Times New Roman" w:hAnsi="Times New Roman" w:cs="Times New Roman"/>
          <w:b/>
          <w:i/>
          <w:sz w:val="27"/>
        </w:rPr>
        <w:t>GREEN SM</w:t>
      </w:r>
      <w:r w:rsidRPr="00D421CC">
        <w:rPr>
          <w:rFonts w:ascii="Times New Roman" w:hAnsi="Times New Roman" w:cs="Times New Roman"/>
          <w:b/>
          <w:sz w:val="27"/>
        </w:rPr>
        <w:t xml:space="preserve"> DI WILAYAH JAKARTA BARAT</w:t>
      </w:r>
    </w:p>
    <w:p w14:paraId="57361742" w14:textId="77777777" w:rsidR="00D421CC" w:rsidRDefault="00D421CC" w:rsidP="00D421CC">
      <w:pPr>
        <w:spacing w:after="320" w:line="280" w:lineRule="auto"/>
        <w:jc w:val="center"/>
        <w:rPr>
          <w:rFonts w:ascii="Times New Roman" w:hAnsi="Times New Roman" w:cs="Times New Roman"/>
          <w:b/>
          <w:sz w:val="28"/>
        </w:rPr>
      </w:pPr>
    </w:p>
    <w:p w14:paraId="6ED0FC31" w14:textId="6267DE9B" w:rsidR="00D421CC" w:rsidRDefault="00D421CC" w:rsidP="00D421CC">
      <w:pPr>
        <w:spacing w:after="40" w:line="280" w:lineRule="auto"/>
        <w:jc w:val="center"/>
        <w:rPr>
          <w:rFonts w:ascii="Times New Roman" w:hAnsi="Times New Roman" w:cs="Times New Roman"/>
          <w:sz w:val="24"/>
        </w:rPr>
      </w:pPr>
      <w:r w:rsidRPr="00D421CC">
        <w:rPr>
          <w:rFonts w:ascii="Times New Roman" w:hAnsi="Times New Roman" w:cs="Times New Roman"/>
          <w:sz w:val="24"/>
        </w:rPr>
        <w:t>Diajukan Kepada Program Studi Manajemen</w:t>
      </w:r>
    </w:p>
    <w:p w14:paraId="02919827" w14:textId="2686CC0A" w:rsidR="00D421CC" w:rsidRDefault="00D421CC" w:rsidP="00D421CC">
      <w:pPr>
        <w:spacing w:after="480" w:line="280" w:lineRule="auto"/>
        <w:jc w:val="center"/>
        <w:rPr>
          <w:rFonts w:ascii="Times New Roman" w:hAnsi="Times New Roman" w:cs="Times New Roman"/>
          <w:sz w:val="24"/>
        </w:rPr>
      </w:pPr>
      <w:r w:rsidRPr="00D421CC">
        <w:rPr>
          <w:rFonts w:ascii="Times New Roman" w:hAnsi="Times New Roman" w:cs="Times New Roman"/>
          <w:sz w:val="24"/>
        </w:rPr>
        <w:t>Untuk Menyusun Tugas Akhir Sarjana Manajemen</w:t>
      </w:r>
    </w:p>
    <w:p w14:paraId="3100A12B" w14:textId="0033B489" w:rsidR="00D421CC" w:rsidRDefault="00D421CC" w:rsidP="00D421CC">
      <w:pPr>
        <w:spacing w:after="80" w:line="280" w:lineRule="auto"/>
        <w:jc w:val="center"/>
        <w:rPr>
          <w:rFonts w:ascii="Times New Roman" w:hAnsi="Times New Roman" w:cs="Times New Roman"/>
          <w:sz w:val="24"/>
        </w:rPr>
      </w:pPr>
      <w:r w:rsidRPr="00D421CC">
        <w:rPr>
          <w:rFonts w:ascii="Times New Roman" w:hAnsi="Times New Roman" w:cs="Times New Roman"/>
          <w:sz w:val="24"/>
        </w:rPr>
        <w:t>Diajukan Oleh:</w:t>
      </w:r>
    </w:p>
    <w:p w14:paraId="190A900E" w14:textId="45452F25" w:rsidR="00D421CC" w:rsidRDefault="00D421CC" w:rsidP="00D421CC">
      <w:pPr>
        <w:spacing w:after="40" w:line="280" w:lineRule="auto"/>
        <w:jc w:val="center"/>
        <w:rPr>
          <w:rFonts w:ascii="Times New Roman" w:hAnsi="Times New Roman" w:cs="Times New Roman"/>
          <w:b/>
          <w:sz w:val="26"/>
        </w:rPr>
      </w:pPr>
      <w:r w:rsidRPr="00D421CC">
        <w:rPr>
          <w:rFonts w:ascii="Times New Roman" w:hAnsi="Times New Roman" w:cs="Times New Roman"/>
          <w:b/>
          <w:sz w:val="26"/>
        </w:rPr>
        <w:t>SIDDHARTA PRATAMA BUDIONO</w:t>
      </w:r>
    </w:p>
    <w:p w14:paraId="420F33C5" w14:textId="5C41F71D" w:rsidR="00D421CC" w:rsidRDefault="00D421CC" w:rsidP="00D421CC">
      <w:pPr>
        <w:spacing w:after="520" w:line="280" w:lineRule="auto"/>
        <w:jc w:val="center"/>
        <w:rPr>
          <w:rFonts w:ascii="Times New Roman" w:hAnsi="Times New Roman" w:cs="Times New Roman"/>
          <w:b/>
          <w:sz w:val="24"/>
        </w:rPr>
      </w:pPr>
      <w:r w:rsidRPr="00D421CC">
        <w:rPr>
          <w:rFonts w:ascii="Times New Roman" w:hAnsi="Times New Roman" w:cs="Times New Roman"/>
          <w:b/>
          <w:sz w:val="24"/>
        </w:rPr>
        <w:t>312023017</w:t>
      </w:r>
    </w:p>
    <w:p w14:paraId="7CF0DCF6" w14:textId="3F59CB4B" w:rsidR="00D421CC" w:rsidRDefault="00D421CC" w:rsidP="00D421CC">
      <w:pPr>
        <w:spacing w:after="60" w:line="280" w:lineRule="auto"/>
        <w:jc w:val="center"/>
        <w:rPr>
          <w:rFonts w:ascii="Times New Roman" w:hAnsi="Times New Roman" w:cs="Times New Roman"/>
          <w:b/>
          <w:sz w:val="26"/>
        </w:rPr>
      </w:pPr>
      <w:r w:rsidRPr="00D421CC">
        <w:rPr>
          <w:rFonts w:ascii="Times New Roman" w:hAnsi="Times New Roman" w:cs="Times New Roman"/>
          <w:b/>
          <w:sz w:val="26"/>
        </w:rPr>
        <w:t>PROGRAM STUDI MANAJEMEN</w:t>
      </w:r>
    </w:p>
    <w:p w14:paraId="430D5687" w14:textId="71BD4E89" w:rsidR="00D421CC" w:rsidRDefault="00D421CC" w:rsidP="00D421CC">
      <w:pPr>
        <w:spacing w:after="60" w:line="280" w:lineRule="auto"/>
        <w:jc w:val="center"/>
        <w:rPr>
          <w:rFonts w:ascii="Times New Roman" w:hAnsi="Times New Roman" w:cs="Times New Roman"/>
          <w:b/>
          <w:sz w:val="26"/>
        </w:rPr>
      </w:pPr>
      <w:r w:rsidRPr="00D421CC">
        <w:rPr>
          <w:rFonts w:ascii="Times New Roman" w:hAnsi="Times New Roman" w:cs="Times New Roman"/>
          <w:b/>
          <w:sz w:val="26"/>
        </w:rPr>
        <w:t>FAKULTAS EKONOMI DAN BISNIS</w:t>
      </w:r>
    </w:p>
    <w:p w14:paraId="250D1BCE" w14:textId="02F07FA9" w:rsidR="00D421CC" w:rsidRDefault="00D421CC" w:rsidP="00D421CC">
      <w:pPr>
        <w:spacing w:after="60" w:line="280" w:lineRule="auto"/>
        <w:jc w:val="center"/>
        <w:rPr>
          <w:rFonts w:ascii="Times New Roman" w:hAnsi="Times New Roman" w:cs="Times New Roman"/>
          <w:b/>
          <w:sz w:val="26"/>
        </w:rPr>
      </w:pPr>
      <w:r w:rsidRPr="00D421CC">
        <w:rPr>
          <w:rFonts w:ascii="Times New Roman" w:hAnsi="Times New Roman" w:cs="Times New Roman"/>
          <w:b/>
          <w:sz w:val="26"/>
        </w:rPr>
        <w:t>UNIVERSITAS KRISTEN KRIDA WACANA</w:t>
      </w:r>
    </w:p>
    <w:p w14:paraId="0FA221C1" w14:textId="59F5A19C" w:rsidR="00D421CC" w:rsidRDefault="00D421CC" w:rsidP="00D421CC">
      <w:pPr>
        <w:spacing w:after="0" w:line="280" w:lineRule="auto"/>
        <w:jc w:val="center"/>
        <w:rPr>
          <w:rFonts w:ascii="Times New Roman" w:hAnsi="Times New Roman" w:cs="Times New Roman"/>
          <w:b/>
          <w:sz w:val="26"/>
        </w:rPr>
      </w:pPr>
      <w:r w:rsidRPr="00D421CC">
        <w:rPr>
          <w:rFonts w:ascii="Times New Roman" w:hAnsi="Times New Roman" w:cs="Times New Roman"/>
          <w:b/>
          <w:sz w:val="26"/>
        </w:rPr>
        <w:t>JAKARTA 2026</w:t>
      </w:r>
    </w:p>
    <w:p w14:paraId="265244C6" w14:textId="3D25337A" w:rsidR="00D421CC" w:rsidRDefault="00D421CC">
      <w:pPr>
        <w:rPr>
          <w:rFonts w:ascii="Times New Roman" w:hAnsi="Times New Roman" w:cs="Times New Roman"/>
          <w:b/>
          <w:sz w:val="26"/>
        </w:rPr>
      </w:pPr>
      <w:r>
        <w:rPr>
          <w:rFonts w:ascii="Times New Roman" w:hAnsi="Times New Roman" w:cs="Times New Roman"/>
          <w:b/>
          <w:sz w:val="26"/>
        </w:rPr>
        <w:br w:type="page"/>
      </w:r>
    </w:p>
    <w:p w14:paraId="615DF36A" w14:textId="6C501088" w:rsidR="00D421CC" w:rsidRDefault="00D421CC" w:rsidP="00D421CC">
      <w:pPr>
        <w:spacing w:after="360" w:line="360" w:lineRule="auto"/>
        <w:jc w:val="center"/>
        <w:rPr>
          <w:rFonts w:ascii="Times New Roman" w:hAnsi="Times New Roman" w:cs="Times New Roman"/>
          <w:b/>
          <w:sz w:val="28"/>
        </w:rPr>
      </w:pPr>
      <w:r w:rsidRPr="00D421CC">
        <w:rPr>
          <w:rFonts w:ascii="Times New Roman" w:hAnsi="Times New Roman" w:cs="Times New Roman"/>
          <w:b/>
          <w:sz w:val="28"/>
        </w:rPr>
        <w:lastRenderedPageBreak/>
        <w:t>LEMBAR PERSETUJUAN PROPOSAL SKRIPSI</w:t>
      </w:r>
    </w:p>
    <w:tbl>
      <w:tblPr>
        <w:tblW w:w="7946" w:type="dxa"/>
        <w:tblLayout w:type="fixed"/>
        <w:tblLook w:val="0000" w:firstRow="0" w:lastRow="0" w:firstColumn="0" w:lastColumn="0" w:noHBand="0" w:noVBand="0"/>
      </w:tblPr>
      <w:tblGrid>
        <w:gridCol w:w="2041"/>
        <w:gridCol w:w="236"/>
        <w:gridCol w:w="5669"/>
      </w:tblGrid>
      <w:tr w:rsidR="00D421CC" w:rsidRPr="00D421CC" w14:paraId="59C84277" w14:textId="77777777" w:rsidTr="00D421CC">
        <w:tblPrEx>
          <w:tblCellMar>
            <w:top w:w="0" w:type="dxa"/>
            <w:bottom w:w="0" w:type="dxa"/>
          </w:tblCellMar>
        </w:tblPrEx>
        <w:tc>
          <w:tcPr>
            <w:tcW w:w="2041" w:type="dxa"/>
          </w:tcPr>
          <w:p w14:paraId="73AB49A3" w14:textId="2D818EF2"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Judul Proposal</w:t>
            </w:r>
          </w:p>
        </w:tc>
        <w:tc>
          <w:tcPr>
            <w:tcW w:w="236" w:type="dxa"/>
          </w:tcPr>
          <w:p w14:paraId="0D34F365" w14:textId="5E55B673" w:rsidR="00D421CC" w:rsidRPr="00D421CC" w:rsidRDefault="00D421CC" w:rsidP="00D421CC">
            <w:pPr>
              <w:spacing w:after="60" w:line="240" w:lineRule="auto"/>
              <w:jc w:val="center"/>
              <w:rPr>
                <w:rFonts w:ascii="Times New Roman" w:hAnsi="Times New Roman" w:cs="Times New Roman"/>
                <w:sz w:val="24"/>
              </w:rPr>
            </w:pPr>
            <w:r w:rsidRPr="00D421CC">
              <w:rPr>
                <w:rFonts w:ascii="Times New Roman" w:hAnsi="Times New Roman" w:cs="Times New Roman"/>
                <w:sz w:val="24"/>
              </w:rPr>
              <w:t>:</w:t>
            </w:r>
          </w:p>
        </w:tc>
        <w:tc>
          <w:tcPr>
            <w:tcW w:w="5669" w:type="dxa"/>
          </w:tcPr>
          <w:p w14:paraId="436A22DD" w14:textId="6842781B"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 xml:space="preserve">Pengaruh </w:t>
            </w:r>
            <w:r w:rsidRPr="00D421CC">
              <w:rPr>
                <w:rFonts w:ascii="Times New Roman" w:hAnsi="Times New Roman" w:cs="Times New Roman"/>
                <w:i/>
                <w:sz w:val="24"/>
              </w:rPr>
              <w:t>Brand Image</w:t>
            </w:r>
            <w:r w:rsidRPr="00D421CC">
              <w:rPr>
                <w:rFonts w:ascii="Times New Roman" w:hAnsi="Times New Roman" w:cs="Times New Roman"/>
                <w:sz w:val="24"/>
              </w:rPr>
              <w:t xml:space="preserve">, </w:t>
            </w:r>
            <w:r w:rsidRPr="00D421CC">
              <w:rPr>
                <w:rFonts w:ascii="Times New Roman" w:hAnsi="Times New Roman" w:cs="Times New Roman"/>
                <w:i/>
                <w:sz w:val="24"/>
              </w:rPr>
              <w:t>Brand Trust</w:t>
            </w:r>
            <w:r w:rsidRPr="00D421CC">
              <w:rPr>
                <w:rFonts w:ascii="Times New Roman" w:hAnsi="Times New Roman" w:cs="Times New Roman"/>
                <w:sz w:val="24"/>
              </w:rPr>
              <w:t xml:space="preserve"> dan </w:t>
            </w:r>
            <w:r w:rsidRPr="00D421CC">
              <w:rPr>
                <w:rFonts w:ascii="Times New Roman" w:hAnsi="Times New Roman" w:cs="Times New Roman"/>
                <w:i/>
                <w:sz w:val="24"/>
              </w:rPr>
              <w:t>Perceived Safety</w:t>
            </w:r>
            <w:r w:rsidRPr="00D421CC">
              <w:rPr>
                <w:rFonts w:ascii="Times New Roman" w:hAnsi="Times New Roman" w:cs="Times New Roman"/>
                <w:sz w:val="24"/>
              </w:rPr>
              <w:t xml:space="preserve">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dalam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w:t>
            </w:r>
          </w:p>
        </w:tc>
      </w:tr>
      <w:tr w:rsidR="00D421CC" w:rsidRPr="00D421CC" w14:paraId="709A66B3" w14:textId="77777777" w:rsidTr="00D421CC">
        <w:tblPrEx>
          <w:tblCellMar>
            <w:top w:w="0" w:type="dxa"/>
            <w:bottom w:w="0" w:type="dxa"/>
          </w:tblCellMar>
        </w:tblPrEx>
        <w:tc>
          <w:tcPr>
            <w:tcW w:w="2041" w:type="dxa"/>
          </w:tcPr>
          <w:p w14:paraId="72AAA253" w14:textId="10BA107A"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Nama Mahasiswa</w:t>
            </w:r>
          </w:p>
        </w:tc>
        <w:tc>
          <w:tcPr>
            <w:tcW w:w="236" w:type="dxa"/>
          </w:tcPr>
          <w:p w14:paraId="172234DA" w14:textId="4D16CDAB" w:rsidR="00D421CC" w:rsidRPr="00D421CC" w:rsidRDefault="00D421CC" w:rsidP="00D421CC">
            <w:pPr>
              <w:spacing w:after="60" w:line="240" w:lineRule="auto"/>
              <w:jc w:val="center"/>
              <w:rPr>
                <w:rFonts w:ascii="Times New Roman" w:hAnsi="Times New Roman" w:cs="Times New Roman"/>
                <w:sz w:val="24"/>
              </w:rPr>
            </w:pPr>
            <w:r w:rsidRPr="00D421CC">
              <w:rPr>
                <w:rFonts w:ascii="Times New Roman" w:hAnsi="Times New Roman" w:cs="Times New Roman"/>
                <w:sz w:val="24"/>
              </w:rPr>
              <w:t>:</w:t>
            </w:r>
          </w:p>
        </w:tc>
        <w:tc>
          <w:tcPr>
            <w:tcW w:w="5669" w:type="dxa"/>
          </w:tcPr>
          <w:p w14:paraId="16525BDA" w14:textId="7EDCFF8B"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Siddharta Pratama Budiono</w:t>
            </w:r>
          </w:p>
        </w:tc>
      </w:tr>
      <w:tr w:rsidR="00D421CC" w:rsidRPr="00D421CC" w14:paraId="61E31890" w14:textId="77777777" w:rsidTr="00D421CC">
        <w:tblPrEx>
          <w:tblCellMar>
            <w:top w:w="0" w:type="dxa"/>
            <w:bottom w:w="0" w:type="dxa"/>
          </w:tblCellMar>
        </w:tblPrEx>
        <w:tc>
          <w:tcPr>
            <w:tcW w:w="2041" w:type="dxa"/>
          </w:tcPr>
          <w:p w14:paraId="6E62DD2E" w14:textId="7F44834F"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NIM</w:t>
            </w:r>
          </w:p>
        </w:tc>
        <w:tc>
          <w:tcPr>
            <w:tcW w:w="236" w:type="dxa"/>
          </w:tcPr>
          <w:p w14:paraId="61CC2D2A" w14:textId="026E6BCF" w:rsidR="00D421CC" w:rsidRPr="00D421CC" w:rsidRDefault="00D421CC" w:rsidP="00D421CC">
            <w:pPr>
              <w:spacing w:after="60" w:line="240" w:lineRule="auto"/>
              <w:jc w:val="center"/>
              <w:rPr>
                <w:rFonts w:ascii="Times New Roman" w:hAnsi="Times New Roman" w:cs="Times New Roman"/>
                <w:sz w:val="24"/>
              </w:rPr>
            </w:pPr>
            <w:r w:rsidRPr="00D421CC">
              <w:rPr>
                <w:rFonts w:ascii="Times New Roman" w:hAnsi="Times New Roman" w:cs="Times New Roman"/>
                <w:sz w:val="24"/>
              </w:rPr>
              <w:t>:</w:t>
            </w:r>
          </w:p>
        </w:tc>
        <w:tc>
          <w:tcPr>
            <w:tcW w:w="5669" w:type="dxa"/>
          </w:tcPr>
          <w:p w14:paraId="70ED7D0C" w14:textId="612A8C49"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312023017</w:t>
            </w:r>
          </w:p>
        </w:tc>
      </w:tr>
      <w:tr w:rsidR="00D421CC" w:rsidRPr="00D421CC" w14:paraId="6A3A6576" w14:textId="77777777" w:rsidTr="00D421CC">
        <w:tblPrEx>
          <w:tblCellMar>
            <w:top w:w="0" w:type="dxa"/>
            <w:bottom w:w="0" w:type="dxa"/>
          </w:tblCellMar>
        </w:tblPrEx>
        <w:tc>
          <w:tcPr>
            <w:tcW w:w="2041" w:type="dxa"/>
          </w:tcPr>
          <w:p w14:paraId="60323908" w14:textId="3854AD2E"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Program Studi</w:t>
            </w:r>
          </w:p>
        </w:tc>
        <w:tc>
          <w:tcPr>
            <w:tcW w:w="236" w:type="dxa"/>
          </w:tcPr>
          <w:p w14:paraId="01C2D741" w14:textId="23849455" w:rsidR="00D421CC" w:rsidRPr="00D421CC" w:rsidRDefault="00D421CC" w:rsidP="00D421CC">
            <w:pPr>
              <w:spacing w:after="60" w:line="240" w:lineRule="auto"/>
              <w:jc w:val="center"/>
              <w:rPr>
                <w:rFonts w:ascii="Times New Roman" w:hAnsi="Times New Roman" w:cs="Times New Roman"/>
                <w:sz w:val="24"/>
              </w:rPr>
            </w:pPr>
            <w:r w:rsidRPr="00D421CC">
              <w:rPr>
                <w:rFonts w:ascii="Times New Roman" w:hAnsi="Times New Roman" w:cs="Times New Roman"/>
                <w:sz w:val="24"/>
              </w:rPr>
              <w:t>:</w:t>
            </w:r>
          </w:p>
        </w:tc>
        <w:tc>
          <w:tcPr>
            <w:tcW w:w="5669" w:type="dxa"/>
          </w:tcPr>
          <w:p w14:paraId="2AC888F2" w14:textId="303B3375"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S1 Manajemen</w:t>
            </w:r>
          </w:p>
        </w:tc>
      </w:tr>
      <w:tr w:rsidR="00D421CC" w:rsidRPr="00D421CC" w14:paraId="6245BE7A" w14:textId="77777777" w:rsidTr="00D421CC">
        <w:tblPrEx>
          <w:tblCellMar>
            <w:top w:w="0" w:type="dxa"/>
            <w:bottom w:w="0" w:type="dxa"/>
          </w:tblCellMar>
        </w:tblPrEx>
        <w:tc>
          <w:tcPr>
            <w:tcW w:w="2041" w:type="dxa"/>
          </w:tcPr>
          <w:p w14:paraId="5D533D87" w14:textId="6A31DA48"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Konsentrasi</w:t>
            </w:r>
          </w:p>
        </w:tc>
        <w:tc>
          <w:tcPr>
            <w:tcW w:w="236" w:type="dxa"/>
          </w:tcPr>
          <w:p w14:paraId="5D6C3FD4" w14:textId="158FE0A3" w:rsidR="00D421CC" w:rsidRPr="00D421CC" w:rsidRDefault="00D421CC" w:rsidP="00D421CC">
            <w:pPr>
              <w:spacing w:after="60" w:line="240" w:lineRule="auto"/>
              <w:jc w:val="center"/>
              <w:rPr>
                <w:rFonts w:ascii="Times New Roman" w:hAnsi="Times New Roman" w:cs="Times New Roman"/>
                <w:sz w:val="24"/>
              </w:rPr>
            </w:pPr>
            <w:r w:rsidRPr="00D421CC">
              <w:rPr>
                <w:rFonts w:ascii="Times New Roman" w:hAnsi="Times New Roman" w:cs="Times New Roman"/>
                <w:sz w:val="24"/>
              </w:rPr>
              <w:t>:</w:t>
            </w:r>
          </w:p>
        </w:tc>
        <w:tc>
          <w:tcPr>
            <w:tcW w:w="5669" w:type="dxa"/>
          </w:tcPr>
          <w:p w14:paraId="1CD9956A" w14:textId="4BA996F2"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Manajemen Pemasaran</w:t>
            </w:r>
          </w:p>
        </w:tc>
      </w:tr>
      <w:tr w:rsidR="00D421CC" w:rsidRPr="00D421CC" w14:paraId="7C323754" w14:textId="77777777" w:rsidTr="00D421CC">
        <w:tblPrEx>
          <w:tblCellMar>
            <w:top w:w="0" w:type="dxa"/>
            <w:bottom w:w="0" w:type="dxa"/>
          </w:tblCellMar>
        </w:tblPrEx>
        <w:tc>
          <w:tcPr>
            <w:tcW w:w="2041" w:type="dxa"/>
          </w:tcPr>
          <w:p w14:paraId="28A9264A" w14:textId="44109190"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Fakultas</w:t>
            </w:r>
          </w:p>
        </w:tc>
        <w:tc>
          <w:tcPr>
            <w:tcW w:w="236" w:type="dxa"/>
          </w:tcPr>
          <w:p w14:paraId="7C2EA1CC" w14:textId="4AAD1E60" w:rsidR="00D421CC" w:rsidRPr="00D421CC" w:rsidRDefault="00D421CC" w:rsidP="00D421CC">
            <w:pPr>
              <w:spacing w:after="60" w:line="240" w:lineRule="auto"/>
              <w:jc w:val="center"/>
              <w:rPr>
                <w:rFonts w:ascii="Times New Roman" w:hAnsi="Times New Roman" w:cs="Times New Roman"/>
                <w:sz w:val="24"/>
              </w:rPr>
            </w:pPr>
            <w:r w:rsidRPr="00D421CC">
              <w:rPr>
                <w:rFonts w:ascii="Times New Roman" w:hAnsi="Times New Roman" w:cs="Times New Roman"/>
                <w:sz w:val="24"/>
              </w:rPr>
              <w:t>:</w:t>
            </w:r>
          </w:p>
        </w:tc>
        <w:tc>
          <w:tcPr>
            <w:tcW w:w="5669" w:type="dxa"/>
          </w:tcPr>
          <w:p w14:paraId="240202CD" w14:textId="6E731347" w:rsidR="00D421CC" w:rsidRPr="00D421CC" w:rsidRDefault="00D421CC" w:rsidP="00D421CC">
            <w:pPr>
              <w:spacing w:after="60" w:line="240" w:lineRule="auto"/>
              <w:rPr>
                <w:rFonts w:ascii="Times New Roman" w:hAnsi="Times New Roman" w:cs="Times New Roman"/>
                <w:sz w:val="24"/>
              </w:rPr>
            </w:pPr>
            <w:r w:rsidRPr="00D421CC">
              <w:rPr>
                <w:rFonts w:ascii="Times New Roman" w:hAnsi="Times New Roman" w:cs="Times New Roman"/>
                <w:sz w:val="24"/>
              </w:rPr>
              <w:t>Ekonomi dan Bisnis</w:t>
            </w:r>
          </w:p>
        </w:tc>
      </w:tr>
    </w:tbl>
    <w:p w14:paraId="37BE37A1" w14:textId="1768E31F" w:rsidR="00D421CC" w:rsidRDefault="00D421CC" w:rsidP="00D421CC">
      <w:pPr>
        <w:spacing w:before="280" w:after="480" w:line="360" w:lineRule="auto"/>
        <w:ind w:firstLine="709"/>
        <w:jc w:val="both"/>
        <w:rPr>
          <w:rFonts w:ascii="Times New Roman" w:hAnsi="Times New Roman" w:cs="Times New Roman"/>
          <w:sz w:val="24"/>
        </w:rPr>
      </w:pPr>
      <w:r w:rsidRPr="00D421CC">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618CF59C" w14:textId="77B74181" w:rsidR="00D421CC" w:rsidRDefault="00D421CC" w:rsidP="00D421CC">
      <w:pPr>
        <w:spacing w:after="240" w:line="360" w:lineRule="auto"/>
        <w:jc w:val="right"/>
        <w:rPr>
          <w:rFonts w:ascii="Times New Roman" w:hAnsi="Times New Roman" w:cs="Times New Roman"/>
          <w:sz w:val="24"/>
        </w:rPr>
      </w:pPr>
      <w:r w:rsidRPr="00D421CC">
        <w:rPr>
          <w:rFonts w:ascii="Times New Roman" w:hAnsi="Times New Roman" w:cs="Times New Roman"/>
          <w:sz w:val="24"/>
        </w:rPr>
        <w:t>Jakarta, 25 Oktober 2026</w:t>
      </w:r>
    </w:p>
    <w:p w14:paraId="7E8DBAF2" w14:textId="1E49CA35" w:rsidR="00D421CC" w:rsidRDefault="00D421CC" w:rsidP="00D421CC">
      <w:pPr>
        <w:spacing w:after="120" w:line="360" w:lineRule="auto"/>
        <w:jc w:val="right"/>
        <w:rPr>
          <w:rFonts w:ascii="Times New Roman" w:hAnsi="Times New Roman" w:cs="Times New Roman"/>
          <w:sz w:val="24"/>
        </w:rPr>
      </w:pPr>
      <w:r w:rsidRPr="00D421CC">
        <w:rPr>
          <w:rFonts w:ascii="Times New Roman" w:hAnsi="Times New Roman" w:cs="Times New Roman"/>
          <w:sz w:val="24"/>
        </w:rPr>
        <w:t>Menyetujui,</w:t>
      </w:r>
    </w:p>
    <w:p w14:paraId="149C6B99" w14:textId="4FD88899" w:rsidR="00D421CC" w:rsidRDefault="00D421CC" w:rsidP="00D421CC">
      <w:pPr>
        <w:spacing w:after="1200" w:line="360" w:lineRule="auto"/>
        <w:jc w:val="right"/>
        <w:rPr>
          <w:rFonts w:ascii="Times New Roman" w:hAnsi="Times New Roman" w:cs="Times New Roman"/>
          <w:sz w:val="24"/>
        </w:rPr>
      </w:pPr>
      <w:r w:rsidRPr="00D421CC">
        <w:rPr>
          <w:rFonts w:ascii="Times New Roman" w:hAnsi="Times New Roman" w:cs="Times New Roman"/>
          <w:sz w:val="24"/>
        </w:rPr>
        <w:t>Dosen Pembimbing,</w:t>
      </w:r>
    </w:p>
    <w:p w14:paraId="509ACC02" w14:textId="5D915239" w:rsidR="00D421CC" w:rsidRDefault="00D421CC" w:rsidP="00D421CC">
      <w:pPr>
        <w:spacing w:after="80" w:line="360" w:lineRule="auto"/>
        <w:jc w:val="right"/>
        <w:rPr>
          <w:rFonts w:ascii="Times New Roman" w:hAnsi="Times New Roman" w:cs="Times New Roman"/>
          <w:b/>
          <w:sz w:val="24"/>
        </w:rPr>
      </w:pPr>
      <w:r w:rsidRPr="00D421CC">
        <w:rPr>
          <w:rFonts w:ascii="Times New Roman" w:hAnsi="Times New Roman" w:cs="Times New Roman"/>
          <w:b/>
          <w:sz w:val="24"/>
        </w:rPr>
        <w:t>(Dr. Bernardus Wishman Simbora Siregar, S.E, M.E.)</w:t>
      </w:r>
    </w:p>
    <w:p w14:paraId="11A3D233" w14:textId="54C3B0B0" w:rsidR="00D421CC" w:rsidRDefault="00D421CC" w:rsidP="00D421CC">
      <w:pPr>
        <w:spacing w:after="720" w:line="360" w:lineRule="auto"/>
        <w:jc w:val="right"/>
        <w:rPr>
          <w:rFonts w:ascii="Times New Roman" w:hAnsi="Times New Roman" w:cs="Times New Roman"/>
        </w:rPr>
      </w:pPr>
      <w:r w:rsidRPr="00D421CC">
        <w:rPr>
          <w:rFonts w:ascii="Times New Roman" w:hAnsi="Times New Roman" w:cs="Times New Roman"/>
        </w:rPr>
        <w:t>NIDN: ....................................</w:t>
      </w:r>
    </w:p>
    <w:p w14:paraId="791DBF03" w14:textId="0535E0A3" w:rsidR="00D421CC" w:rsidRDefault="00D421CC" w:rsidP="00D421CC">
      <w:pPr>
        <w:spacing w:after="120" w:line="360" w:lineRule="auto"/>
        <w:rPr>
          <w:rFonts w:ascii="Times New Roman" w:hAnsi="Times New Roman" w:cs="Times New Roman"/>
          <w:sz w:val="24"/>
        </w:rPr>
      </w:pPr>
      <w:r w:rsidRPr="00D421CC">
        <w:rPr>
          <w:rFonts w:ascii="Times New Roman" w:hAnsi="Times New Roman" w:cs="Times New Roman"/>
          <w:sz w:val="24"/>
        </w:rPr>
        <w:t>Mengetahui,</w:t>
      </w:r>
    </w:p>
    <w:p w14:paraId="1760D821" w14:textId="795034C3" w:rsidR="00D421CC" w:rsidRDefault="00D421CC" w:rsidP="00D421CC">
      <w:pPr>
        <w:spacing w:after="1200" w:line="360" w:lineRule="auto"/>
        <w:rPr>
          <w:rFonts w:ascii="Times New Roman" w:hAnsi="Times New Roman" w:cs="Times New Roman"/>
          <w:sz w:val="24"/>
        </w:rPr>
      </w:pPr>
      <w:r w:rsidRPr="00D421CC">
        <w:rPr>
          <w:rFonts w:ascii="Times New Roman" w:hAnsi="Times New Roman" w:cs="Times New Roman"/>
          <w:sz w:val="24"/>
        </w:rPr>
        <w:t>Ketua Program Studi S1 Manajemen FEB UKRIDA,</w:t>
      </w:r>
    </w:p>
    <w:p w14:paraId="74A34B7F" w14:textId="37944F48" w:rsidR="00D421CC" w:rsidRDefault="00D421CC" w:rsidP="00D421CC">
      <w:pPr>
        <w:spacing w:after="240" w:line="360" w:lineRule="auto"/>
        <w:rPr>
          <w:rFonts w:ascii="Times New Roman" w:hAnsi="Times New Roman" w:cs="Times New Roman"/>
          <w:sz w:val="24"/>
        </w:rPr>
      </w:pPr>
      <w:r w:rsidRPr="00D421CC">
        <w:rPr>
          <w:rFonts w:ascii="Times New Roman" w:hAnsi="Times New Roman" w:cs="Times New Roman"/>
          <w:sz w:val="24"/>
        </w:rPr>
        <w:t>( ........................................................... )</w:t>
      </w:r>
    </w:p>
    <w:p w14:paraId="295C0B0B" w14:textId="4B207026" w:rsidR="00D421CC" w:rsidRDefault="00D421CC">
      <w:pPr>
        <w:rPr>
          <w:rFonts w:ascii="Times New Roman" w:hAnsi="Times New Roman" w:cs="Times New Roman"/>
          <w:sz w:val="24"/>
        </w:rPr>
      </w:pPr>
      <w:r>
        <w:rPr>
          <w:rFonts w:ascii="Times New Roman" w:hAnsi="Times New Roman" w:cs="Times New Roman"/>
          <w:sz w:val="24"/>
        </w:rPr>
        <w:br w:type="page"/>
      </w:r>
    </w:p>
    <w:p w14:paraId="3CDB7E0A" w14:textId="4B7F1116" w:rsidR="00D421CC" w:rsidRDefault="00D421CC" w:rsidP="00D421CC">
      <w:pPr>
        <w:spacing w:after="360" w:line="360" w:lineRule="auto"/>
        <w:jc w:val="center"/>
        <w:rPr>
          <w:rFonts w:ascii="Times New Roman" w:hAnsi="Times New Roman" w:cs="Times New Roman"/>
          <w:b/>
          <w:sz w:val="28"/>
        </w:rPr>
      </w:pPr>
      <w:r w:rsidRPr="00D421CC">
        <w:rPr>
          <w:rFonts w:ascii="Times New Roman" w:hAnsi="Times New Roman" w:cs="Times New Roman"/>
          <w:b/>
          <w:sz w:val="28"/>
        </w:rPr>
        <w:lastRenderedPageBreak/>
        <w:t>DAFTAR ISI</w:t>
      </w:r>
    </w:p>
    <w:p w14:paraId="73C528A2" w14:textId="6DB4C5FC"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HALAMAN JUDUL ......................................................................................................................... i</w:t>
      </w:r>
    </w:p>
    <w:p w14:paraId="7BD939C6" w14:textId="578A4C3A"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LEMBAR PERSETUJUAN PROPOSAL SKRIPSI ................................................................................... ii</w:t>
      </w:r>
    </w:p>
    <w:p w14:paraId="715D513F" w14:textId="2402C25E" w:rsidR="00D421CC" w:rsidRDefault="00D421CC" w:rsidP="00D421CC">
      <w:pPr>
        <w:spacing w:after="60" w:line="360" w:lineRule="auto"/>
        <w:rPr>
          <w:rFonts w:ascii="Times New Roman" w:hAnsi="Times New Roman" w:cs="Times New Roman"/>
          <w:b/>
        </w:rPr>
      </w:pPr>
      <w:r w:rsidRPr="00D421CC">
        <w:rPr>
          <w:rFonts w:ascii="Times New Roman" w:hAnsi="Times New Roman" w:cs="Times New Roman"/>
          <w:b/>
        </w:rPr>
        <w:t>DAFTAR ISI ................................................................................................................................... iii</w:t>
      </w:r>
    </w:p>
    <w:p w14:paraId="133BEA3A" w14:textId="7C957827" w:rsidR="00D421CC" w:rsidRDefault="00D421CC" w:rsidP="00D421CC">
      <w:pPr>
        <w:spacing w:after="60" w:line="360" w:lineRule="auto"/>
        <w:rPr>
          <w:rFonts w:ascii="Times New Roman" w:hAnsi="Times New Roman" w:cs="Times New Roman"/>
          <w:b/>
        </w:rPr>
      </w:pPr>
      <w:r w:rsidRPr="00D421CC">
        <w:rPr>
          <w:rFonts w:ascii="Times New Roman" w:hAnsi="Times New Roman" w:cs="Times New Roman"/>
          <w:b/>
        </w:rPr>
        <w:t>DAFTAR TABEL ............................................................................................................................... iv</w:t>
      </w:r>
    </w:p>
    <w:p w14:paraId="2DFB789A" w14:textId="234E6FD5" w:rsidR="00D421CC" w:rsidRDefault="00D421CC" w:rsidP="00D421CC">
      <w:pPr>
        <w:spacing w:after="60" w:line="360" w:lineRule="auto"/>
        <w:rPr>
          <w:rFonts w:ascii="Times New Roman" w:hAnsi="Times New Roman" w:cs="Times New Roman"/>
          <w:b/>
        </w:rPr>
      </w:pPr>
      <w:r w:rsidRPr="00D421CC">
        <w:rPr>
          <w:rFonts w:ascii="Times New Roman" w:hAnsi="Times New Roman" w:cs="Times New Roman"/>
          <w:b/>
        </w:rPr>
        <w:t>DAFTAR GAMBAR ............................................................................................................................. v</w:t>
      </w:r>
    </w:p>
    <w:p w14:paraId="6ACCE7AD" w14:textId="77777777" w:rsidR="00D421CC" w:rsidRDefault="00D421CC" w:rsidP="00D421CC">
      <w:pPr>
        <w:spacing w:after="120" w:line="360" w:lineRule="auto"/>
        <w:jc w:val="both"/>
        <w:rPr>
          <w:rFonts w:ascii="Times New Roman" w:hAnsi="Times New Roman" w:cs="Times New Roman"/>
          <w:sz w:val="24"/>
        </w:rPr>
      </w:pPr>
    </w:p>
    <w:p w14:paraId="4922E6F6" w14:textId="5B0348BA" w:rsidR="00D421CC" w:rsidRDefault="00D421CC" w:rsidP="00D421CC">
      <w:pPr>
        <w:spacing w:after="60" w:line="360" w:lineRule="auto"/>
        <w:rPr>
          <w:rFonts w:ascii="Times New Roman" w:hAnsi="Times New Roman" w:cs="Times New Roman"/>
          <w:b/>
        </w:rPr>
      </w:pPr>
      <w:r w:rsidRPr="00D421CC">
        <w:rPr>
          <w:rFonts w:ascii="Times New Roman" w:hAnsi="Times New Roman" w:cs="Times New Roman"/>
          <w:b/>
        </w:rPr>
        <w:t>BAB I PENDAHULUAN ..................................................................................................................... 1</w:t>
      </w:r>
    </w:p>
    <w:p w14:paraId="2F7FAC50" w14:textId="50023BAC"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1.1 Latar Belakang Penelitian ....................................................................................................... 1</w:t>
      </w:r>
    </w:p>
    <w:p w14:paraId="53302D66" w14:textId="7A4A900C"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1.2 Rumusan Masalah ................................................................................................................... 6</w:t>
      </w:r>
    </w:p>
    <w:p w14:paraId="3B654FCE" w14:textId="38B3720B"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1.3 Tujuan Penelitian ............................................................................................................... 7</w:t>
      </w:r>
    </w:p>
    <w:p w14:paraId="52A9544D" w14:textId="4513E736"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1.4 Manfaat Penelitian .............................................................................................................. 7</w:t>
      </w:r>
    </w:p>
    <w:p w14:paraId="34D2848F" w14:textId="0B343965"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1.4.1 Manfaat Teoritis ............................................................................................................ 7</w:t>
      </w:r>
    </w:p>
    <w:p w14:paraId="442F58C0" w14:textId="676C93C4"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1.4.2 Manfaat Praktis ............................................................................................................. 8</w:t>
      </w:r>
    </w:p>
    <w:p w14:paraId="554EEA28" w14:textId="77777777" w:rsidR="00D421CC" w:rsidRDefault="00D421CC" w:rsidP="00D421CC">
      <w:pPr>
        <w:spacing w:after="120" w:line="360" w:lineRule="auto"/>
        <w:jc w:val="both"/>
        <w:rPr>
          <w:rFonts w:ascii="Times New Roman" w:hAnsi="Times New Roman" w:cs="Times New Roman"/>
          <w:sz w:val="24"/>
        </w:rPr>
      </w:pPr>
    </w:p>
    <w:p w14:paraId="3B3ABAB3" w14:textId="57194529" w:rsidR="00D421CC" w:rsidRDefault="00D421CC" w:rsidP="00D421CC">
      <w:pPr>
        <w:spacing w:after="60" w:line="360" w:lineRule="auto"/>
        <w:rPr>
          <w:rFonts w:ascii="Times New Roman" w:hAnsi="Times New Roman" w:cs="Times New Roman"/>
          <w:b/>
        </w:rPr>
      </w:pPr>
      <w:r w:rsidRPr="00D421CC">
        <w:rPr>
          <w:rFonts w:ascii="Times New Roman" w:hAnsi="Times New Roman" w:cs="Times New Roman"/>
          <w:b/>
        </w:rPr>
        <w:t>BAB II TINJAUAN PUSTAKA DAN PENGEMBANGAN HIPOTESIS ........................................................... 10</w:t>
      </w:r>
    </w:p>
    <w:p w14:paraId="2BC57ECF" w14:textId="529E8E8F"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2.1 Landasan Teori ....................................................................................................................... 10</w:t>
      </w:r>
    </w:p>
    <w:p w14:paraId="3A03AF2A" w14:textId="20E98A7A"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lastRenderedPageBreak/>
        <w:t xml:space="preserve">    2.1.1 Perilaku Konsumen dan Keputusan Pembelian (</w:t>
      </w:r>
      <w:r w:rsidRPr="00D421CC">
        <w:rPr>
          <w:rFonts w:ascii="Times New Roman" w:hAnsi="Times New Roman" w:cs="Times New Roman"/>
          <w:i/>
        </w:rPr>
        <w:t>Purchase Decision</w:t>
      </w:r>
      <w:r w:rsidRPr="00D421CC">
        <w:rPr>
          <w:rFonts w:ascii="Times New Roman" w:hAnsi="Times New Roman" w:cs="Times New Roman"/>
        </w:rPr>
        <w:t>) ................................. 10</w:t>
      </w:r>
    </w:p>
    <w:p w14:paraId="4AED3BEF" w14:textId="06858640"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2.1.2 Citra Merek (</w:t>
      </w:r>
      <w:r w:rsidRPr="00D421CC">
        <w:rPr>
          <w:rFonts w:ascii="Times New Roman" w:hAnsi="Times New Roman" w:cs="Times New Roman"/>
          <w:i/>
        </w:rPr>
        <w:t>Brand Image</w:t>
      </w:r>
      <w:r w:rsidRPr="00D421CC">
        <w:rPr>
          <w:rFonts w:ascii="Times New Roman" w:hAnsi="Times New Roman" w:cs="Times New Roman"/>
        </w:rPr>
        <w:t>) ................................................................................................ 12</w:t>
      </w:r>
    </w:p>
    <w:p w14:paraId="0F7C9D43" w14:textId="6F6E6C67"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2.1.3 Kepercayaan Merek (</w:t>
      </w:r>
      <w:r w:rsidRPr="00D421CC">
        <w:rPr>
          <w:rFonts w:ascii="Times New Roman" w:hAnsi="Times New Roman" w:cs="Times New Roman"/>
          <w:i/>
        </w:rPr>
        <w:t>Brand Trust</w:t>
      </w:r>
      <w:r w:rsidRPr="00D421CC">
        <w:rPr>
          <w:rFonts w:ascii="Times New Roman" w:hAnsi="Times New Roman" w:cs="Times New Roman"/>
        </w:rPr>
        <w:t>) ...................................................................................... 14</w:t>
      </w:r>
    </w:p>
    <w:p w14:paraId="708949A2" w14:textId="3323D812"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2.1.4 Persepsi Keamanan dan Keselamatan (</w:t>
      </w:r>
      <w:r w:rsidRPr="00D421CC">
        <w:rPr>
          <w:rFonts w:ascii="Times New Roman" w:hAnsi="Times New Roman" w:cs="Times New Roman"/>
          <w:i/>
        </w:rPr>
        <w:t>Perceived Safety</w:t>
      </w:r>
      <w:r w:rsidRPr="00D421CC">
        <w:rPr>
          <w:rFonts w:ascii="Times New Roman" w:hAnsi="Times New Roman" w:cs="Times New Roman"/>
        </w:rPr>
        <w:t>) .................................................... 16</w:t>
      </w:r>
    </w:p>
    <w:p w14:paraId="642F4916" w14:textId="0513AF68"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2.2 Penelitian Terdahulu ............................................................................................................... 18</w:t>
      </w:r>
    </w:p>
    <w:p w14:paraId="0091CB1B" w14:textId="7429797C"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2.3 Pengembangan Hipotesis Penelitian ......................................................................................... 23</w:t>
      </w:r>
    </w:p>
    <w:p w14:paraId="1BCC82B7" w14:textId="6D93EAF1"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2.3.1 Pengaruh </w:t>
      </w:r>
      <w:r w:rsidRPr="00D421CC">
        <w:rPr>
          <w:rFonts w:ascii="Times New Roman" w:hAnsi="Times New Roman" w:cs="Times New Roman"/>
          <w:i/>
        </w:rPr>
        <w:t>Brand Image</w:t>
      </w:r>
      <w:r w:rsidRPr="00D421CC">
        <w:rPr>
          <w:rFonts w:ascii="Times New Roman" w:hAnsi="Times New Roman" w:cs="Times New Roman"/>
        </w:rPr>
        <w:t xml:space="preserve"> terhadap </w:t>
      </w:r>
      <w:r w:rsidRPr="00D421CC">
        <w:rPr>
          <w:rFonts w:ascii="Times New Roman" w:hAnsi="Times New Roman" w:cs="Times New Roman"/>
          <w:i/>
        </w:rPr>
        <w:t>Purchase Decision</w:t>
      </w:r>
      <w:r w:rsidRPr="00D421CC">
        <w:rPr>
          <w:rFonts w:ascii="Times New Roman" w:hAnsi="Times New Roman" w:cs="Times New Roman"/>
        </w:rPr>
        <w:t xml:space="preserve"> (H1) ................................................... 23</w:t>
      </w:r>
    </w:p>
    <w:p w14:paraId="19CEFE36" w14:textId="7ABACD08"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2.3.2 Pengaruh </w:t>
      </w:r>
      <w:r w:rsidRPr="00D421CC">
        <w:rPr>
          <w:rFonts w:ascii="Times New Roman" w:hAnsi="Times New Roman" w:cs="Times New Roman"/>
          <w:i/>
        </w:rPr>
        <w:t>Brand Trust</w:t>
      </w:r>
      <w:r w:rsidRPr="00D421CC">
        <w:rPr>
          <w:rFonts w:ascii="Times New Roman" w:hAnsi="Times New Roman" w:cs="Times New Roman"/>
        </w:rPr>
        <w:t xml:space="preserve"> terhadap </w:t>
      </w:r>
      <w:r w:rsidRPr="00D421CC">
        <w:rPr>
          <w:rFonts w:ascii="Times New Roman" w:hAnsi="Times New Roman" w:cs="Times New Roman"/>
          <w:i/>
        </w:rPr>
        <w:t>Purchase Decision</w:t>
      </w:r>
      <w:r w:rsidRPr="00D421CC">
        <w:rPr>
          <w:rFonts w:ascii="Times New Roman" w:hAnsi="Times New Roman" w:cs="Times New Roman"/>
        </w:rPr>
        <w:t xml:space="preserve"> (H2) .................................................... 24</w:t>
      </w:r>
    </w:p>
    <w:p w14:paraId="4F2C4C82" w14:textId="4852C4E3"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2.3.3 Pengaruh </w:t>
      </w:r>
      <w:r w:rsidRPr="00D421CC">
        <w:rPr>
          <w:rFonts w:ascii="Times New Roman" w:hAnsi="Times New Roman" w:cs="Times New Roman"/>
          <w:i/>
        </w:rPr>
        <w:t>Perceived Safety</w:t>
      </w:r>
      <w:r w:rsidRPr="00D421CC">
        <w:rPr>
          <w:rFonts w:ascii="Times New Roman" w:hAnsi="Times New Roman" w:cs="Times New Roman"/>
        </w:rPr>
        <w:t xml:space="preserve"> terhadap </w:t>
      </w:r>
      <w:r w:rsidRPr="00D421CC">
        <w:rPr>
          <w:rFonts w:ascii="Times New Roman" w:hAnsi="Times New Roman" w:cs="Times New Roman"/>
          <w:i/>
        </w:rPr>
        <w:t>Purchase Decision</w:t>
      </w:r>
      <w:r w:rsidRPr="00D421CC">
        <w:rPr>
          <w:rFonts w:ascii="Times New Roman" w:hAnsi="Times New Roman" w:cs="Times New Roman"/>
        </w:rPr>
        <w:t xml:space="preserve"> (H3) ............................................. 25</w:t>
      </w:r>
    </w:p>
    <w:p w14:paraId="06320A35" w14:textId="48BE4767"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2.4 Kerangka Pemikiran Konseptual ............................................................................................... 27</w:t>
      </w:r>
    </w:p>
    <w:p w14:paraId="0AA8DCB1" w14:textId="77777777" w:rsidR="00D421CC" w:rsidRDefault="00D421CC" w:rsidP="00D421CC">
      <w:pPr>
        <w:spacing w:after="120" w:line="360" w:lineRule="auto"/>
        <w:jc w:val="both"/>
        <w:rPr>
          <w:rFonts w:ascii="Times New Roman" w:hAnsi="Times New Roman" w:cs="Times New Roman"/>
          <w:sz w:val="24"/>
        </w:rPr>
      </w:pPr>
    </w:p>
    <w:p w14:paraId="50AA1C49" w14:textId="290BF636" w:rsidR="00D421CC" w:rsidRDefault="00D421CC" w:rsidP="00D421CC">
      <w:pPr>
        <w:spacing w:after="60" w:line="360" w:lineRule="auto"/>
        <w:rPr>
          <w:rFonts w:ascii="Times New Roman" w:hAnsi="Times New Roman" w:cs="Times New Roman"/>
          <w:b/>
        </w:rPr>
      </w:pPr>
      <w:r w:rsidRPr="00D421CC">
        <w:rPr>
          <w:rFonts w:ascii="Times New Roman" w:hAnsi="Times New Roman" w:cs="Times New Roman"/>
          <w:b/>
        </w:rPr>
        <w:t>BAB III METODOLOGI PENELITIAN ................................................................................................... 28</w:t>
      </w:r>
    </w:p>
    <w:p w14:paraId="7F75C511" w14:textId="6416125D"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3.1 Objek Penelitian dan Desain Penelitian .................................................................................... 28</w:t>
      </w:r>
    </w:p>
    <w:p w14:paraId="6278A6A5" w14:textId="499DF88F"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3.2 Definisi Operasional dan Pengukuran Variabel ........................................................................... 29</w:t>
      </w:r>
    </w:p>
    <w:p w14:paraId="7C10DB27" w14:textId="2DB465B8"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3.3 Populasi, Sampel, dan Teknik Penarikan Sampel ......................................................................... 32</w:t>
      </w:r>
    </w:p>
    <w:p w14:paraId="161D1E9F" w14:textId="762C67FD"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3.4 Metode Pengumpulan Data ...................................................................................................... 34</w:t>
      </w:r>
    </w:p>
    <w:p w14:paraId="28B224D2" w14:textId="553B56C4"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lastRenderedPageBreak/>
        <w:t xml:space="preserve">  3.5 Metode Analisis Data ............................................................................................................... 35</w:t>
      </w:r>
    </w:p>
    <w:p w14:paraId="39BD7FFF" w14:textId="77777777" w:rsidR="00D421CC" w:rsidRDefault="00D421CC" w:rsidP="00D421CC">
      <w:pPr>
        <w:spacing w:after="120" w:line="360" w:lineRule="auto"/>
        <w:jc w:val="both"/>
        <w:rPr>
          <w:rFonts w:ascii="Times New Roman" w:hAnsi="Times New Roman" w:cs="Times New Roman"/>
          <w:sz w:val="24"/>
        </w:rPr>
      </w:pPr>
    </w:p>
    <w:p w14:paraId="2B3F7308" w14:textId="3C2CBC12" w:rsidR="00D421CC" w:rsidRDefault="00D421CC" w:rsidP="00D421CC">
      <w:pPr>
        <w:spacing w:after="60" w:line="360" w:lineRule="auto"/>
        <w:rPr>
          <w:rFonts w:ascii="Times New Roman" w:hAnsi="Times New Roman" w:cs="Times New Roman"/>
          <w:b/>
        </w:rPr>
      </w:pPr>
      <w:r w:rsidRPr="00D421CC">
        <w:rPr>
          <w:rFonts w:ascii="Times New Roman" w:hAnsi="Times New Roman" w:cs="Times New Roman"/>
          <w:b/>
        </w:rPr>
        <w:t>DAFTAR PUSTAKA ............................................................................................................................. 40</w:t>
      </w:r>
    </w:p>
    <w:p w14:paraId="5AF52E07" w14:textId="77777777" w:rsidR="00D421CC" w:rsidRDefault="00D421CC" w:rsidP="00D421CC">
      <w:pPr>
        <w:spacing w:after="120" w:line="360" w:lineRule="auto"/>
        <w:jc w:val="both"/>
        <w:rPr>
          <w:rFonts w:ascii="Times New Roman" w:hAnsi="Times New Roman" w:cs="Times New Roman"/>
          <w:sz w:val="24"/>
        </w:rPr>
      </w:pPr>
    </w:p>
    <w:p w14:paraId="47ECBFA2" w14:textId="60809213" w:rsidR="00D421CC" w:rsidRDefault="00D421CC" w:rsidP="00D421CC">
      <w:pPr>
        <w:spacing w:after="60" w:line="360" w:lineRule="auto"/>
        <w:rPr>
          <w:rFonts w:ascii="Times New Roman" w:hAnsi="Times New Roman" w:cs="Times New Roman"/>
          <w:b/>
        </w:rPr>
      </w:pPr>
      <w:r w:rsidRPr="00D421CC">
        <w:rPr>
          <w:rFonts w:ascii="Times New Roman" w:hAnsi="Times New Roman" w:cs="Times New Roman"/>
          <w:b/>
        </w:rPr>
        <w:t>LAMPIRAN ......................................................................................................................................... 45</w:t>
      </w:r>
    </w:p>
    <w:p w14:paraId="7D7D900C" w14:textId="43EB731A"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Lampiran 1: Draf Instrumen Kuesioner Penelitian (</w:t>
      </w:r>
      <w:r w:rsidRPr="00D421CC">
        <w:rPr>
          <w:rFonts w:ascii="Times New Roman" w:hAnsi="Times New Roman" w:cs="Times New Roman"/>
          <w:i/>
        </w:rPr>
        <w:t>Google Forms</w:t>
      </w:r>
      <w:r w:rsidRPr="00D421CC">
        <w:rPr>
          <w:rFonts w:ascii="Times New Roman" w:hAnsi="Times New Roman" w:cs="Times New Roman"/>
        </w:rPr>
        <w:t>) ................................................... 45</w:t>
      </w:r>
    </w:p>
    <w:p w14:paraId="60313CF3" w14:textId="5BFC2CE3" w:rsidR="00D421CC" w:rsidRDefault="00D421CC" w:rsidP="00D421CC">
      <w:pPr>
        <w:spacing w:after="60" w:line="360" w:lineRule="auto"/>
        <w:rPr>
          <w:rFonts w:ascii="Times New Roman" w:hAnsi="Times New Roman" w:cs="Times New Roman"/>
        </w:rPr>
      </w:pPr>
      <w:r w:rsidRPr="00D421CC">
        <w:rPr>
          <w:rFonts w:ascii="Times New Roman" w:hAnsi="Times New Roman" w:cs="Times New Roman"/>
        </w:rPr>
        <w:t xml:space="preserve">  Lampiran 2: Matriks Penelitian Terdahulu (Literature Matrix) ............................................................. 50</w:t>
      </w:r>
    </w:p>
    <w:p w14:paraId="3B9BAEBE" w14:textId="77777777" w:rsidR="00D421CC" w:rsidRDefault="00D421CC" w:rsidP="00D421CC">
      <w:pPr>
        <w:spacing w:after="60" w:line="360" w:lineRule="auto"/>
        <w:rPr>
          <w:rFonts w:ascii="Times New Roman" w:hAnsi="Times New Roman" w:cs="Times New Roman"/>
        </w:rPr>
        <w:sectPr w:rsidR="00D421CC" w:rsidSect="00D421CC">
          <w:headerReference w:type="even" r:id="rId7"/>
          <w:headerReference w:type="default" r:id="rId8"/>
          <w:footerReference w:type="even" r:id="rId9"/>
          <w:footerReference w:type="default" r:id="rId10"/>
          <w:headerReference w:type="first" r:id="rId11"/>
          <w:footerReference w:type="first" r:id="rId12"/>
          <w:pgSz w:w="11907" w:h="16839"/>
          <w:pgMar w:top="1701" w:right="1701" w:bottom="1701" w:left="2268" w:header="708" w:footer="708" w:gutter="0"/>
          <w:pgNumType w:fmt="lowerRoman" w:start="1"/>
          <w:cols w:space="708"/>
          <w:titlePg/>
          <w:docGrid w:linePitch="360"/>
        </w:sectPr>
      </w:pPr>
    </w:p>
    <w:p w14:paraId="2CA43072" w14:textId="77777777" w:rsidR="00D421CC" w:rsidRDefault="00D421CC" w:rsidP="00D421CC">
      <w:pPr>
        <w:spacing w:after="60" w:line="360" w:lineRule="auto"/>
        <w:rPr>
          <w:rFonts w:ascii="Times New Roman" w:hAnsi="Times New Roman" w:cs="Times New Roman"/>
        </w:rPr>
      </w:pPr>
    </w:p>
    <w:p w14:paraId="29BDDB94" w14:textId="739D9674" w:rsidR="00D421CC" w:rsidRDefault="00D421CC" w:rsidP="00D421CC">
      <w:pPr>
        <w:keepNext/>
        <w:spacing w:after="240" w:line="360" w:lineRule="auto"/>
        <w:jc w:val="center"/>
        <w:rPr>
          <w:rFonts w:ascii="Times New Roman" w:hAnsi="Times New Roman" w:cs="Times New Roman"/>
          <w:b/>
          <w:sz w:val="28"/>
        </w:rPr>
      </w:pPr>
      <w:r w:rsidRPr="00D421CC">
        <w:rPr>
          <w:rFonts w:ascii="Times New Roman" w:hAnsi="Times New Roman" w:cs="Times New Roman"/>
          <w:b/>
          <w:sz w:val="28"/>
        </w:rPr>
        <w:t>BAB I</w:t>
      </w:r>
    </w:p>
    <w:p w14:paraId="0735D174" w14:textId="36B0FA73" w:rsidR="00D421CC" w:rsidRDefault="00D421CC" w:rsidP="00D421CC">
      <w:pPr>
        <w:keepNext/>
        <w:spacing w:after="240" w:line="360" w:lineRule="auto"/>
        <w:jc w:val="center"/>
        <w:rPr>
          <w:rFonts w:ascii="Times New Roman" w:hAnsi="Times New Roman" w:cs="Times New Roman"/>
          <w:b/>
          <w:sz w:val="28"/>
        </w:rPr>
      </w:pPr>
      <w:r w:rsidRPr="00D421CC">
        <w:rPr>
          <w:rFonts w:ascii="Times New Roman" w:hAnsi="Times New Roman" w:cs="Times New Roman"/>
          <w:b/>
          <w:sz w:val="28"/>
        </w:rPr>
        <w:t>PENDAHULUAN</w:t>
      </w:r>
    </w:p>
    <w:p w14:paraId="1F295079" w14:textId="0F00EC7B"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1.1 Latar Belakang Penelitian</w:t>
      </w:r>
    </w:p>
    <w:p w14:paraId="78CE5C00" w14:textId="0755D10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D421CC">
        <w:rPr>
          <w:rFonts w:ascii="Times New Roman" w:hAnsi="Times New Roman" w:cs="Times New Roman"/>
          <w:i/>
          <w:sz w:val="24"/>
        </w:rPr>
        <w:t>Particulate Matter</w:t>
      </w:r>
      <w:r w:rsidRPr="00D421CC">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D421CC">
        <w:rPr>
          <w:rFonts w:ascii="Times New Roman" w:hAnsi="Times New Roman" w:cs="Times New Roman"/>
          <w:i/>
          <w:sz w:val="24"/>
        </w:rPr>
        <w:t>Battery Electric Vehicle</w:t>
      </w:r>
      <w:r w:rsidRPr="00D421CC">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3A62CDA3" w14:textId="3A0A31E7"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D421CC">
        <w:rPr>
          <w:rFonts w:ascii="Times New Roman" w:hAnsi="Times New Roman" w:cs="Times New Roman"/>
          <w:i/>
          <w:sz w:val="24"/>
        </w:rPr>
        <w:t>ride-hailing</w:t>
      </w:r>
      <w:r w:rsidRPr="00D421CC">
        <w:rPr>
          <w:rFonts w:ascii="Times New Roman" w:hAnsi="Times New Roman" w:cs="Times New Roman"/>
          <w:sz w:val="24"/>
        </w:rPr>
        <w:t xml:space="preserve">. Kendati demikian, pasar mobilitas perkotaan di Indonesia memiliki struktur oligopoli ketat yang didominasi secara </w:t>
      </w:r>
      <w:r w:rsidRPr="00D421CC">
        <w:rPr>
          <w:rFonts w:ascii="Times New Roman" w:hAnsi="Times New Roman" w:cs="Times New Roman"/>
          <w:sz w:val="24"/>
        </w:rPr>
        <w:lastRenderedPageBreak/>
        <w:t>mutlak oleh pemain-pemain mapan. Laporan riset pasar industri transportasi dari Mirae Asset Sekuritas (2023) mencatat bahwa pasar angkutan penumpang berbasis aplikasi (</w:t>
      </w:r>
      <w:r w:rsidRPr="00D421CC">
        <w:rPr>
          <w:rFonts w:ascii="Times New Roman" w:hAnsi="Times New Roman" w:cs="Times New Roman"/>
          <w:i/>
          <w:sz w:val="24"/>
        </w:rPr>
        <w:t>ride-hailing</w:t>
      </w:r>
      <w:r w:rsidRPr="00D421CC">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D421CC">
        <w:rPr>
          <w:rFonts w:ascii="Times New Roman" w:hAnsi="Times New Roman" w:cs="Times New Roman"/>
          <w:i/>
          <w:sz w:val="24"/>
        </w:rPr>
        <w:t>car-hailing</w:t>
      </w:r>
      <w:r w:rsidRPr="00D421CC">
        <w:rPr>
          <w:rFonts w:ascii="Times New Roman" w:hAnsi="Times New Roman" w:cs="Times New Roman"/>
          <w:sz w:val="24"/>
        </w:rPr>
        <w:t xml:space="preserve">), </w:t>
      </w:r>
      <w:r w:rsidRPr="00D421CC">
        <w:rPr>
          <w:rFonts w:ascii="Times New Roman" w:hAnsi="Times New Roman" w:cs="Times New Roman"/>
          <w:i/>
          <w:sz w:val="24"/>
        </w:rPr>
        <w:t>Grab</w:t>
      </w:r>
      <w:r w:rsidRPr="00D421CC">
        <w:rPr>
          <w:rFonts w:ascii="Times New Roman" w:hAnsi="Times New Roman" w:cs="Times New Roman"/>
          <w:sz w:val="24"/>
        </w:rPr>
        <w:t xml:space="preserve"> memegang pangsa pasar sekitar 55% dan disusul oleh </w:t>
      </w:r>
      <w:r w:rsidRPr="00D421CC">
        <w:rPr>
          <w:rFonts w:ascii="Times New Roman" w:hAnsi="Times New Roman" w:cs="Times New Roman"/>
          <w:i/>
          <w:sz w:val="24"/>
        </w:rPr>
        <w:t>GoTo</w:t>
      </w:r>
      <w:r w:rsidRPr="00D421CC">
        <w:rPr>
          <w:rFonts w:ascii="Times New Roman" w:hAnsi="Times New Roman" w:cs="Times New Roman"/>
          <w:sz w:val="24"/>
        </w:rPr>
        <w:t xml:space="preserve"> (</w:t>
      </w:r>
      <w:r w:rsidRPr="00D421CC">
        <w:rPr>
          <w:rFonts w:ascii="Times New Roman" w:hAnsi="Times New Roman" w:cs="Times New Roman"/>
          <w:i/>
          <w:sz w:val="24"/>
        </w:rPr>
        <w:t>GoCar</w:t>
      </w:r>
      <w:r w:rsidRPr="00D421CC">
        <w:rPr>
          <w:rFonts w:ascii="Times New Roman" w:hAnsi="Times New Roman" w:cs="Times New Roman"/>
          <w:sz w:val="24"/>
        </w:rPr>
        <w:t xml:space="preserve">) sebesar 45%. Dominasi ini dipertegas oleh data Top Brand Index (Frontier Group, 2024) pada kategori transportasi </w:t>
      </w:r>
      <w:r w:rsidRPr="00D421CC">
        <w:rPr>
          <w:rFonts w:ascii="Times New Roman" w:hAnsi="Times New Roman" w:cs="Times New Roman"/>
          <w:i/>
          <w:sz w:val="24"/>
        </w:rPr>
        <w:t>online</w:t>
      </w:r>
      <w:r w:rsidRPr="00D421CC">
        <w:rPr>
          <w:rFonts w:ascii="Times New Roman" w:hAnsi="Times New Roman" w:cs="Times New Roman"/>
          <w:sz w:val="24"/>
        </w:rPr>
        <w:t xml:space="preserve">, di mana Gojek (62,0%) dan </w:t>
      </w:r>
      <w:r w:rsidRPr="00D421CC">
        <w:rPr>
          <w:rFonts w:ascii="Times New Roman" w:hAnsi="Times New Roman" w:cs="Times New Roman"/>
          <w:i/>
          <w:sz w:val="24"/>
        </w:rPr>
        <w:t>Grab</w:t>
      </w:r>
      <w:r w:rsidRPr="00D421CC">
        <w:rPr>
          <w:rFonts w:ascii="Times New Roman" w:hAnsi="Times New Roman" w:cs="Times New Roman"/>
          <w:sz w:val="24"/>
        </w:rPr>
        <w:t xml:space="preserve"> (31,6%) secara kumulatif menyerap 93,6% kekuatan pilihan merek konsumen Indonesia, sementara pada segmen taksi resmi berargo, PT </w:t>
      </w:r>
      <w:r w:rsidRPr="00D421CC">
        <w:rPr>
          <w:rFonts w:ascii="Times New Roman" w:hAnsi="Times New Roman" w:cs="Times New Roman"/>
          <w:i/>
          <w:sz w:val="24"/>
        </w:rPr>
        <w:t>Blue Bird</w:t>
      </w:r>
      <w:r w:rsidRPr="00D421CC">
        <w:rPr>
          <w:rFonts w:ascii="Times New Roman" w:hAnsi="Times New Roman" w:cs="Times New Roman"/>
          <w:sz w:val="24"/>
        </w:rPr>
        <w:t xml:space="preserve"> Tbk secara konsisten mempertahankan posisi dominan sebagai pemimpin pasar (</w:t>
      </w:r>
      <w:r w:rsidRPr="00D421CC">
        <w:rPr>
          <w:rFonts w:ascii="Times New Roman" w:hAnsi="Times New Roman" w:cs="Times New Roman"/>
          <w:i/>
          <w:sz w:val="24"/>
        </w:rPr>
        <w:t>market leader</w:t>
      </w:r>
      <w:r w:rsidRPr="00D421CC">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D421CC">
        <w:rPr>
          <w:rFonts w:ascii="Times New Roman" w:hAnsi="Times New Roman" w:cs="Times New Roman"/>
          <w:i/>
          <w:sz w:val="24"/>
        </w:rPr>
        <w:t>challenger brand</w:t>
      </w:r>
      <w:r w:rsidRPr="00D421CC">
        <w:rPr>
          <w:rFonts w:ascii="Times New Roman" w:hAnsi="Times New Roman" w:cs="Times New Roman"/>
          <w:sz w:val="24"/>
        </w:rPr>
        <w:t xml:space="preserve">), yaitu PT Xanh SM Green and Smart Mobility Indonesia, yang lebih dikenal oleh publik dengan merek dagang </w:t>
      </w:r>
      <w:r w:rsidRPr="00D421CC">
        <w:rPr>
          <w:rFonts w:ascii="Times New Roman" w:hAnsi="Times New Roman" w:cs="Times New Roman"/>
          <w:i/>
          <w:sz w:val="24"/>
        </w:rPr>
        <w:t>Green SM</w:t>
      </w:r>
      <w:r w:rsidRPr="00D421CC">
        <w:rPr>
          <w:rFonts w:ascii="Times New Roman" w:hAnsi="Times New Roman" w:cs="Times New Roman"/>
          <w:sz w:val="24"/>
        </w:rPr>
        <w:t>.</w:t>
      </w:r>
    </w:p>
    <w:p w14:paraId="632B47E1" w14:textId="3C5381C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i/>
          <w:sz w:val="24"/>
        </w:rPr>
        <w:t>Green SM</w:t>
      </w:r>
      <w:r w:rsidRPr="00D421CC">
        <w:rPr>
          <w:rFonts w:ascii="Times New Roman" w:hAnsi="Times New Roman" w:cs="Times New Roman"/>
          <w:sz w:val="24"/>
        </w:rPr>
        <w:t xml:space="preserve"> merupakan perusahaan penyedia layanan transportasi taksi ramah lingkungan yang diprakarsai oleh </w:t>
      </w:r>
      <w:r w:rsidRPr="00D421CC">
        <w:rPr>
          <w:rFonts w:ascii="Times New Roman" w:hAnsi="Times New Roman" w:cs="Times New Roman"/>
          <w:i/>
          <w:sz w:val="24"/>
        </w:rPr>
        <w:t>Vingroup</w:t>
      </w:r>
      <w:r w:rsidRPr="00D421CC">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D421CC">
        <w:rPr>
          <w:rFonts w:ascii="Times New Roman" w:hAnsi="Times New Roman" w:cs="Times New Roman"/>
          <w:i/>
          <w:sz w:val="24"/>
        </w:rPr>
        <w:t>Green SM</w:t>
      </w:r>
      <w:r w:rsidRPr="00D421CC">
        <w:rPr>
          <w:rFonts w:ascii="Times New Roman" w:hAnsi="Times New Roman" w:cs="Times New Roman"/>
          <w:sz w:val="24"/>
        </w:rPr>
        <w:t xml:space="preserve"> mengusung diferensiasi radikal dengan mengoperasikan 100% armada mobil listrik murni (</w:t>
      </w:r>
      <w:r w:rsidRPr="00D421CC">
        <w:rPr>
          <w:rFonts w:ascii="Times New Roman" w:hAnsi="Times New Roman" w:cs="Times New Roman"/>
          <w:i/>
          <w:sz w:val="24"/>
        </w:rPr>
        <w:t>pure electric vehicle</w:t>
      </w:r>
      <w:r w:rsidRPr="00D421CC">
        <w:rPr>
          <w:rFonts w:ascii="Times New Roman" w:hAnsi="Times New Roman" w:cs="Times New Roman"/>
          <w:sz w:val="24"/>
        </w:rPr>
        <w:t xml:space="preserve"> / EV), yang mayoritas mengandalkan model </w:t>
      </w:r>
      <w:r w:rsidRPr="00D421CC">
        <w:rPr>
          <w:rFonts w:ascii="Times New Roman" w:hAnsi="Times New Roman" w:cs="Times New Roman"/>
          <w:i/>
          <w:sz w:val="24"/>
        </w:rPr>
        <w:t>VinFast VF 5</w:t>
      </w:r>
      <w:r w:rsidRPr="00D421CC">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D421CC">
        <w:rPr>
          <w:rFonts w:ascii="Times New Roman" w:hAnsi="Times New Roman" w:cs="Times New Roman"/>
          <w:i/>
          <w:sz w:val="24"/>
        </w:rPr>
        <w:t>zero noise</w:t>
      </w:r>
      <w:r w:rsidRPr="00D421CC">
        <w:rPr>
          <w:rFonts w:ascii="Times New Roman" w:hAnsi="Times New Roman" w:cs="Times New Roman"/>
          <w:sz w:val="24"/>
        </w:rPr>
        <w:t>), tanpa emisi karbon langsung dari knalpot (</w:t>
      </w:r>
      <w:r w:rsidRPr="00D421CC">
        <w:rPr>
          <w:rFonts w:ascii="Times New Roman" w:hAnsi="Times New Roman" w:cs="Times New Roman"/>
          <w:i/>
          <w:sz w:val="24"/>
        </w:rPr>
        <w:t>zero emission</w:t>
      </w:r>
      <w:r w:rsidRPr="00D421CC">
        <w:rPr>
          <w:rFonts w:ascii="Times New Roman" w:hAnsi="Times New Roman" w:cs="Times New Roman"/>
          <w:sz w:val="24"/>
        </w:rPr>
        <w:t>), serta didukung oleh standar pelayanan pengemudi internal berbintang lima (</w:t>
      </w:r>
      <w:r w:rsidRPr="00D421CC">
        <w:rPr>
          <w:rFonts w:ascii="Times New Roman" w:hAnsi="Times New Roman" w:cs="Times New Roman"/>
          <w:i/>
          <w:sz w:val="24"/>
        </w:rPr>
        <w:t>5-star service standard</w:t>
      </w:r>
      <w:r w:rsidRPr="00D421CC">
        <w:rPr>
          <w:rFonts w:ascii="Times New Roman" w:hAnsi="Times New Roman" w:cs="Times New Roman"/>
          <w:sz w:val="24"/>
        </w:rPr>
        <w:t>) dan kemudahan pemesanan melalui aplikasi digital maupun penyetopan langsung di jalan (</w:t>
      </w:r>
      <w:r w:rsidRPr="00D421CC">
        <w:rPr>
          <w:rFonts w:ascii="Times New Roman" w:hAnsi="Times New Roman" w:cs="Times New Roman"/>
          <w:i/>
          <w:sz w:val="24"/>
        </w:rPr>
        <w:t>street hailing</w:t>
      </w:r>
      <w:r w:rsidRPr="00D421CC">
        <w:rPr>
          <w:rFonts w:ascii="Times New Roman" w:hAnsi="Times New Roman" w:cs="Times New Roman"/>
          <w:sz w:val="24"/>
        </w:rPr>
        <w:t xml:space="preserve">). Kehadiran inovasi armada taksi listrik ini secara resmi menempatkan kota metropolitan DKI Jakarta sebagai </w:t>
      </w:r>
      <w:r w:rsidRPr="00D421CC">
        <w:rPr>
          <w:rFonts w:ascii="Times New Roman" w:hAnsi="Times New Roman" w:cs="Times New Roman"/>
          <w:sz w:val="24"/>
        </w:rPr>
        <w:lastRenderedPageBreak/>
        <w:t xml:space="preserve">gerbang pembuka sekaligus episentrum utama operasionalisasi komersial </w:t>
      </w:r>
      <w:r w:rsidRPr="00D421CC">
        <w:rPr>
          <w:rFonts w:ascii="Times New Roman" w:hAnsi="Times New Roman" w:cs="Times New Roman"/>
          <w:i/>
          <w:sz w:val="24"/>
        </w:rPr>
        <w:t>Green SM</w:t>
      </w:r>
      <w:r w:rsidRPr="00D421CC">
        <w:rPr>
          <w:rFonts w:ascii="Times New Roman" w:hAnsi="Times New Roman" w:cs="Times New Roman"/>
          <w:sz w:val="24"/>
        </w:rPr>
        <w:t xml:space="preserve"> di Indonesia.</w:t>
      </w:r>
    </w:p>
    <w:p w14:paraId="0DC9B5D9" w14:textId="2AFE7339"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D421CC">
        <w:rPr>
          <w:rFonts w:ascii="Times New Roman" w:hAnsi="Times New Roman" w:cs="Times New Roman"/>
          <w:i/>
          <w:sz w:val="24"/>
        </w:rPr>
        <w:t>Green SM</w:t>
      </w:r>
      <w:r w:rsidRPr="00D421CC">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D421CC">
        <w:rPr>
          <w:rFonts w:ascii="Times New Roman" w:hAnsi="Times New Roman" w:cs="Times New Roman"/>
          <w:i/>
          <w:sz w:val="24"/>
        </w:rPr>
        <w:t>Green SM</w:t>
      </w:r>
      <w:r w:rsidRPr="00D421CC">
        <w:rPr>
          <w:rFonts w:ascii="Times New Roman" w:hAnsi="Times New Roman" w:cs="Times New Roman"/>
          <w:sz w:val="24"/>
        </w:rPr>
        <w:t>.</w:t>
      </w:r>
    </w:p>
    <w:p w14:paraId="68E79DA3" w14:textId="5BD5234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Namun demikian, penetrasi pasar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 menghadapi tantangan komersial yang kompleks, terutama terkait optimalisasi Keputusan Pembelian (</w:t>
      </w:r>
      <w:r w:rsidRPr="00D421CC">
        <w:rPr>
          <w:rFonts w:ascii="Times New Roman" w:hAnsi="Times New Roman" w:cs="Times New Roman"/>
          <w:i/>
          <w:sz w:val="24"/>
        </w:rPr>
        <w:t>Purchase Decision</w:t>
      </w:r>
      <w:r w:rsidRPr="00D421CC">
        <w:rPr>
          <w:rFonts w:ascii="Times New Roman" w:hAnsi="Times New Roman" w:cs="Times New Roman"/>
          <w:sz w:val="24"/>
        </w:rPr>
        <w:t>) oleh konsumen. Dalam disiplin manajemen pemasaran, keputusan pembelian merupakan variabel terikat (</w:t>
      </w:r>
      <w:r w:rsidRPr="00D421CC">
        <w:rPr>
          <w:rFonts w:ascii="Times New Roman" w:hAnsi="Times New Roman" w:cs="Times New Roman"/>
          <w:i/>
          <w:sz w:val="24"/>
        </w:rPr>
        <w:t>dependent variable</w:t>
      </w:r>
      <w:r w:rsidRPr="00D421CC">
        <w:rPr>
          <w:rFonts w:ascii="Times New Roman" w:hAnsi="Times New Roman" w:cs="Times New Roman"/>
          <w:sz w:val="24"/>
        </w:rPr>
        <w:t>) paling fundamental karena merefleksikan tindakan nyata (</w:t>
      </w:r>
      <w:r w:rsidRPr="00D421CC">
        <w:rPr>
          <w:rFonts w:ascii="Times New Roman" w:hAnsi="Times New Roman" w:cs="Times New Roman"/>
          <w:i/>
          <w:sz w:val="24"/>
        </w:rPr>
        <w:t>actual behavior</w:t>
      </w:r>
      <w:r w:rsidRPr="00D421CC">
        <w:rPr>
          <w:rFonts w:ascii="Times New Roman" w:hAnsi="Times New Roman" w:cs="Times New Roman"/>
          <w:sz w:val="24"/>
        </w:rPr>
        <w:t xml:space="preserve">) konsumen dalam menjatuhkan pilihan, memesan, dan membayar jasa layanan yang ditawarkan (Kotler </w:t>
      </w:r>
      <w:r w:rsidRPr="00D421CC">
        <w:rPr>
          <w:rFonts w:ascii="Times New Roman" w:hAnsi="Times New Roman" w:cs="Times New Roman"/>
          <w:i/>
          <w:sz w:val="24"/>
        </w:rPr>
        <w:t>et al.</w:t>
      </w:r>
      <w:r w:rsidRPr="00D421CC">
        <w:rPr>
          <w:rFonts w:ascii="Times New Roman" w:hAnsi="Times New Roman" w:cs="Times New Roman"/>
          <w:sz w:val="24"/>
        </w:rPr>
        <w:t xml:space="preserve">, 2022). Sehebat apa pun keunggulan armada ramah lingkungan yang ditawarkan, keberlanjutan bisnis </w:t>
      </w:r>
      <w:r w:rsidRPr="00D421CC">
        <w:rPr>
          <w:rFonts w:ascii="Times New Roman" w:hAnsi="Times New Roman" w:cs="Times New Roman"/>
          <w:i/>
          <w:sz w:val="24"/>
        </w:rPr>
        <w:t>Green SM</w:t>
      </w:r>
      <w:r w:rsidRPr="00D421CC">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D421CC">
        <w:rPr>
          <w:rFonts w:ascii="Times New Roman" w:hAnsi="Times New Roman" w:cs="Times New Roman"/>
          <w:i/>
          <w:sz w:val="24"/>
        </w:rPr>
        <w:t>Blue Bird</w:t>
      </w:r>
      <w:r w:rsidRPr="00D421CC">
        <w:rPr>
          <w:rFonts w:ascii="Times New Roman" w:hAnsi="Times New Roman" w:cs="Times New Roman"/>
          <w:sz w:val="24"/>
        </w:rPr>
        <w:t xml:space="preserve">, </w:t>
      </w:r>
      <w:r w:rsidRPr="00D421CC">
        <w:rPr>
          <w:rFonts w:ascii="Times New Roman" w:hAnsi="Times New Roman" w:cs="Times New Roman"/>
          <w:i/>
          <w:sz w:val="24"/>
        </w:rPr>
        <w:t>GrabCar</w:t>
      </w:r>
      <w:r w:rsidRPr="00D421CC">
        <w:rPr>
          <w:rFonts w:ascii="Times New Roman" w:hAnsi="Times New Roman" w:cs="Times New Roman"/>
          <w:sz w:val="24"/>
        </w:rPr>
        <w:t xml:space="preserve">, dan </w:t>
      </w:r>
      <w:r w:rsidRPr="00D421CC">
        <w:rPr>
          <w:rFonts w:ascii="Times New Roman" w:hAnsi="Times New Roman" w:cs="Times New Roman"/>
          <w:i/>
          <w:sz w:val="24"/>
        </w:rPr>
        <w:t>GoCar</w:t>
      </w:r>
      <w:r w:rsidRPr="00D421CC">
        <w:rPr>
          <w:rFonts w:ascii="Times New Roman" w:hAnsi="Times New Roman" w:cs="Times New Roman"/>
          <w:sz w:val="24"/>
        </w:rPr>
        <w:t>.</w:t>
      </w:r>
    </w:p>
    <w:p w14:paraId="7ED4621E" w14:textId="75F75CB8"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Realitas empiris di lapangan menunjukkan bahwa tingkat adopsi dan keputusan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w:t>
      </w:r>
      <w:r w:rsidRPr="00D421CC">
        <w:rPr>
          <w:rFonts w:ascii="Times New Roman" w:hAnsi="Times New Roman" w:cs="Times New Roman"/>
          <w:sz w:val="24"/>
        </w:rPr>
        <w:lastRenderedPageBreak/>
        <w:t xml:space="preserve">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D421CC">
        <w:rPr>
          <w:rFonts w:ascii="Times New Roman" w:hAnsi="Times New Roman" w:cs="Times New Roman"/>
          <w:i/>
          <w:sz w:val="24"/>
        </w:rPr>
        <w:t>Green SM</w:t>
      </w:r>
      <w:r w:rsidRPr="00D421CC">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D421CC">
        <w:rPr>
          <w:rFonts w:ascii="Times New Roman" w:hAnsi="Times New Roman" w:cs="Times New Roman"/>
          <w:i/>
          <w:sz w:val="24"/>
        </w:rPr>
        <w:t>human error</w:t>
      </w:r>
      <w:r w:rsidRPr="00D421CC">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544F779D" w14:textId="4FCA26FF"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D421CC">
        <w:rPr>
          <w:rFonts w:ascii="Times New Roman" w:hAnsi="Times New Roman" w:cs="Times New Roman"/>
          <w:i/>
          <w:sz w:val="24"/>
        </w:rPr>
        <w:t>Electric Vehicle</w:t>
      </w:r>
      <w:r w:rsidRPr="00D421CC">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D421CC">
        <w:rPr>
          <w:rFonts w:ascii="Times New Roman" w:hAnsi="Times New Roman" w:cs="Times New Roman"/>
          <w:i/>
          <w:sz w:val="24"/>
        </w:rPr>
        <w:t>actual purchase decision</w:t>
      </w:r>
      <w:r w:rsidRPr="00D421CC">
        <w:rPr>
          <w:rFonts w:ascii="Times New Roman" w:hAnsi="Times New Roman" w:cs="Times New Roman"/>
          <w:sz w:val="24"/>
        </w:rPr>
        <w:t xml:space="preserve">) masih sangat rendah. Riset Populix (2024) </w:t>
      </w:r>
      <w:r w:rsidRPr="00D421CC">
        <w:rPr>
          <w:rFonts w:ascii="Times New Roman" w:hAnsi="Times New Roman" w:cs="Times New Roman"/>
          <w:sz w:val="24"/>
        </w:rPr>
        <w:lastRenderedPageBreak/>
        <w:t>mengungkapkan bahwa keengganan konsumen untuk memutuskan mengadopsi kendaraan listrik dipicu oleh tiga hambatan utama:</w:t>
      </w:r>
    </w:p>
    <w:p w14:paraId="5BB47B67" w14:textId="465552C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1. Kekhawatiran terhadap aspek keselamatan teknis, risiko baterai, dan keandalan di tengah perjalanan (safety and range anxiety) yang dirasakan oleh 65% konsumen (</w:t>
      </w:r>
      <w:r w:rsidRPr="00D421CC">
        <w:rPr>
          <w:rFonts w:ascii="Times New Roman" w:hAnsi="Times New Roman" w:cs="Times New Roman"/>
          <w:i/>
          <w:sz w:val="24"/>
        </w:rPr>
        <w:t>Perceived Safety</w:t>
      </w:r>
      <w:r w:rsidRPr="00D421CC">
        <w:rPr>
          <w:rFonts w:ascii="Times New Roman" w:hAnsi="Times New Roman" w:cs="Times New Roman"/>
          <w:sz w:val="24"/>
        </w:rPr>
        <w:t>).</w:t>
      </w:r>
    </w:p>
    <w:p w14:paraId="56FAF9FC" w14:textId="1F262A12"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2. Keraguan terhadap ketersediaan infrastruktur pendukung, keandalan operasional, dan kepastian layanan yang dikeluhkan oleh 61% responden (</w:t>
      </w:r>
      <w:r w:rsidRPr="00D421CC">
        <w:rPr>
          <w:rFonts w:ascii="Times New Roman" w:hAnsi="Times New Roman" w:cs="Times New Roman"/>
          <w:i/>
          <w:sz w:val="24"/>
        </w:rPr>
        <w:t>Brand Trust</w:t>
      </w:r>
      <w:r w:rsidRPr="00D421CC">
        <w:rPr>
          <w:rFonts w:ascii="Times New Roman" w:hAnsi="Times New Roman" w:cs="Times New Roman"/>
          <w:sz w:val="24"/>
        </w:rPr>
        <w:t>).</w:t>
      </w:r>
    </w:p>
    <w:p w14:paraId="66BA342B" w14:textId="57A2D2E5"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3. Persepsi terhadap reputasi merek baru yang belum teruji (unproven brand) dibandingkan dengan merek transportasi mapan yang telah dikenal puluhan tahun (</w:t>
      </w:r>
      <w:r w:rsidRPr="00D421CC">
        <w:rPr>
          <w:rFonts w:ascii="Times New Roman" w:hAnsi="Times New Roman" w:cs="Times New Roman"/>
          <w:i/>
          <w:sz w:val="24"/>
        </w:rPr>
        <w:t>Brand Image</w:t>
      </w:r>
      <w:r w:rsidRPr="00D421CC">
        <w:rPr>
          <w:rFonts w:ascii="Times New Roman" w:hAnsi="Times New Roman" w:cs="Times New Roman"/>
          <w:sz w:val="24"/>
        </w:rPr>
        <w:t>).</w:t>
      </w:r>
    </w:p>
    <w:p w14:paraId="76292BCA" w14:textId="13983308"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Kesenjangan empiris antara tingginya pengenalan armada (awareness) dengan masih rendahnya keputusan penggunaan nyata (</w:t>
      </w:r>
      <w:r w:rsidRPr="00D421CC">
        <w:rPr>
          <w:rFonts w:ascii="Times New Roman" w:hAnsi="Times New Roman" w:cs="Times New Roman"/>
          <w:i/>
          <w:sz w:val="24"/>
        </w:rPr>
        <w:t>actual purchase decision</w:t>
      </w:r>
      <w:r w:rsidRPr="00D421CC">
        <w:rPr>
          <w:rFonts w:ascii="Times New Roman" w:hAnsi="Times New Roman" w:cs="Times New Roman"/>
          <w:sz w:val="24"/>
        </w:rPr>
        <w:t xml:space="preserve">) tersebut menegaskan bahwa variabel </w:t>
      </w:r>
      <w:r w:rsidRPr="00D421CC">
        <w:rPr>
          <w:rFonts w:ascii="Times New Roman" w:hAnsi="Times New Roman" w:cs="Times New Roman"/>
          <w:i/>
          <w:sz w:val="24"/>
        </w:rPr>
        <w:t>Purchase Decision</w:t>
      </w:r>
      <w:r w:rsidRPr="00D421CC">
        <w:rPr>
          <w:rFonts w:ascii="Times New Roman" w:hAnsi="Times New Roman" w:cs="Times New Roman"/>
          <w:sz w:val="24"/>
        </w:rPr>
        <w:t xml:space="preserve"> memiliki urgensi yang sangat mendesak dan relevan untuk diteliti lebih lanjut. Dalam kerangka teori perilaku konsumen (Kotler </w:t>
      </w:r>
      <w:r w:rsidRPr="00D421CC">
        <w:rPr>
          <w:rFonts w:ascii="Times New Roman" w:hAnsi="Times New Roman" w:cs="Times New Roman"/>
          <w:i/>
          <w:sz w:val="24"/>
        </w:rPr>
        <w:t>et al.</w:t>
      </w:r>
      <w:r w:rsidRPr="00D421CC">
        <w:rPr>
          <w:rFonts w:ascii="Times New Roman" w:hAnsi="Times New Roman" w:cs="Times New Roman"/>
          <w:sz w:val="24"/>
        </w:rPr>
        <w:t xml:space="preserve">, 2022), proses terbentuknya keputusan pembelian pada layanan inovatif berteknologi tinggi seperti taksi listrik </w:t>
      </w:r>
      <w:r w:rsidRPr="00D421CC">
        <w:rPr>
          <w:rFonts w:ascii="Times New Roman" w:hAnsi="Times New Roman" w:cs="Times New Roman"/>
          <w:i/>
          <w:sz w:val="24"/>
        </w:rPr>
        <w:t>Green SM</w:t>
      </w:r>
      <w:r w:rsidRPr="00D421CC">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yaitu </w:t>
      </w:r>
      <w:r w:rsidRPr="00D421CC">
        <w:rPr>
          <w:rFonts w:ascii="Times New Roman" w:hAnsi="Times New Roman" w:cs="Times New Roman"/>
          <w:i/>
          <w:sz w:val="24"/>
        </w:rPr>
        <w:t>Brand Image</w:t>
      </w:r>
      <w:r w:rsidRPr="00D421CC">
        <w:rPr>
          <w:rFonts w:ascii="Times New Roman" w:hAnsi="Times New Roman" w:cs="Times New Roman"/>
          <w:sz w:val="24"/>
        </w:rPr>
        <w:t xml:space="preserve"> (Citra Merek), </w:t>
      </w:r>
      <w:r w:rsidRPr="00D421CC">
        <w:rPr>
          <w:rFonts w:ascii="Times New Roman" w:hAnsi="Times New Roman" w:cs="Times New Roman"/>
          <w:i/>
          <w:sz w:val="24"/>
        </w:rPr>
        <w:t>Brand Trust</w:t>
      </w:r>
      <w:r w:rsidRPr="00D421CC">
        <w:rPr>
          <w:rFonts w:ascii="Times New Roman" w:hAnsi="Times New Roman" w:cs="Times New Roman"/>
          <w:sz w:val="24"/>
        </w:rPr>
        <w:t xml:space="preserve"> (Kepercayaan Merek), dan </w:t>
      </w:r>
      <w:r w:rsidRPr="00D421CC">
        <w:rPr>
          <w:rFonts w:ascii="Times New Roman" w:hAnsi="Times New Roman" w:cs="Times New Roman"/>
          <w:i/>
          <w:sz w:val="24"/>
        </w:rPr>
        <w:t>Perceived Safety</w:t>
      </w:r>
      <w:r w:rsidRPr="00D421CC">
        <w:rPr>
          <w:rFonts w:ascii="Times New Roman" w:hAnsi="Times New Roman" w:cs="Times New Roman"/>
          <w:sz w:val="24"/>
        </w:rPr>
        <w:t xml:space="preserve"> (Persepsi Keamanan/Keselamatan).</w:t>
      </w:r>
    </w:p>
    <w:p w14:paraId="6D057BC1" w14:textId="39C85987"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Faktor pertama adalah Citra Merek (</w:t>
      </w:r>
      <w:r w:rsidRPr="00D421CC">
        <w:rPr>
          <w:rFonts w:ascii="Times New Roman" w:hAnsi="Times New Roman" w:cs="Times New Roman"/>
          <w:i/>
          <w:sz w:val="24"/>
        </w:rPr>
        <w:t>Brand Image</w:t>
      </w:r>
      <w:r w:rsidRPr="00D421CC">
        <w:rPr>
          <w:rFonts w:ascii="Times New Roman" w:hAnsi="Times New Roman" w:cs="Times New Roman"/>
          <w:sz w:val="24"/>
        </w:rPr>
        <w:t>). Menurut Kotler, Keller, dan Chernev (2022), citra merek (</w:t>
      </w:r>
      <w:r w:rsidRPr="00D421CC">
        <w:rPr>
          <w:rFonts w:ascii="Times New Roman" w:hAnsi="Times New Roman" w:cs="Times New Roman"/>
          <w:i/>
          <w:sz w:val="24"/>
        </w:rPr>
        <w:t>brand image</w:t>
      </w:r>
      <w:r w:rsidRPr="00D421CC">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D421CC">
        <w:rPr>
          <w:rFonts w:ascii="Times New Roman" w:hAnsi="Times New Roman" w:cs="Times New Roman"/>
          <w:i/>
          <w:sz w:val="24"/>
        </w:rPr>
        <w:t>Green SM</w:t>
      </w:r>
      <w:r w:rsidRPr="00D421CC">
        <w:rPr>
          <w:rFonts w:ascii="Times New Roman" w:hAnsi="Times New Roman" w:cs="Times New Roman"/>
          <w:sz w:val="24"/>
        </w:rPr>
        <w:t>, citra merek mencakup persepsi sebagai transportasi modern, berteknologi mutakhir, ramah lingkungan (</w:t>
      </w:r>
      <w:r w:rsidRPr="00D421CC">
        <w:rPr>
          <w:rFonts w:ascii="Times New Roman" w:hAnsi="Times New Roman" w:cs="Times New Roman"/>
          <w:i/>
          <w:sz w:val="24"/>
        </w:rPr>
        <w:t>green transportation</w:t>
      </w:r>
      <w:r w:rsidRPr="00D421CC">
        <w:rPr>
          <w:rFonts w:ascii="Times New Roman" w:hAnsi="Times New Roman" w:cs="Times New Roman"/>
          <w:sz w:val="24"/>
        </w:rPr>
        <w:t xml:space="preserve">), dan memiliki reputasi internasional. Wijaya dan Pahar (2022) dalam riset empirisnya pada layanan transportasi publik membuktikan bahwa citra merek bersama dengan kepercayaan merek memegang peranan krusial </w:t>
      </w:r>
      <w:r w:rsidRPr="00D421CC">
        <w:rPr>
          <w:rFonts w:ascii="Times New Roman" w:hAnsi="Times New Roman" w:cs="Times New Roman"/>
          <w:sz w:val="24"/>
        </w:rPr>
        <w:lastRenderedPageBreak/>
        <w:t>yang berpengaruh positif dan signifikan terhadap keputusan konsumen. Temuan ini sejalan dengan penelitian Adha dan Suhardi (2025) pada adopsi kendaraan listrik (</w:t>
      </w:r>
      <w:r w:rsidRPr="00D421CC">
        <w:rPr>
          <w:rFonts w:ascii="Times New Roman" w:hAnsi="Times New Roman" w:cs="Times New Roman"/>
          <w:i/>
          <w:sz w:val="24"/>
        </w:rPr>
        <w:t>electric vehicle</w:t>
      </w:r>
      <w:r w:rsidRPr="00D421CC">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D421CC">
        <w:rPr>
          <w:rFonts w:ascii="Times New Roman" w:hAnsi="Times New Roman" w:cs="Times New Roman"/>
          <w:i/>
          <w:sz w:val="24"/>
        </w:rPr>
        <w:t>purchase decision</w:t>
      </w:r>
      <w:r w:rsidRPr="00D421CC">
        <w:rPr>
          <w:rFonts w:ascii="Times New Roman" w:hAnsi="Times New Roman" w:cs="Times New Roman"/>
          <w:sz w:val="24"/>
        </w:rPr>
        <w:t>).</w:t>
      </w:r>
    </w:p>
    <w:p w14:paraId="340F5452" w14:textId="0AF8ACD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Faktor kedua adalah Kepercayaan Merek (</w:t>
      </w:r>
      <w:r w:rsidRPr="00D421CC">
        <w:rPr>
          <w:rFonts w:ascii="Times New Roman" w:hAnsi="Times New Roman" w:cs="Times New Roman"/>
          <w:i/>
          <w:sz w:val="24"/>
        </w:rPr>
        <w:t>Brand Trust</w:t>
      </w:r>
      <w:r w:rsidRPr="00D421CC">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D421CC">
        <w:rPr>
          <w:rFonts w:ascii="Times New Roman" w:hAnsi="Times New Roman" w:cs="Times New Roman"/>
          <w:i/>
          <w:sz w:val="24"/>
        </w:rPr>
        <w:t>Green SM</w:t>
      </w:r>
      <w:r w:rsidRPr="00D421CC">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D421CC">
        <w:rPr>
          <w:rFonts w:ascii="Times New Roman" w:hAnsi="Times New Roman" w:cs="Times New Roman"/>
          <w:i/>
          <w:sz w:val="24"/>
        </w:rPr>
        <w:t>Green SM</w:t>
      </w:r>
      <w:r w:rsidRPr="00D421CC">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D421CC">
        <w:rPr>
          <w:rFonts w:ascii="Times New Roman" w:hAnsi="Times New Roman" w:cs="Times New Roman"/>
          <w:i/>
          <w:sz w:val="24"/>
        </w:rPr>
        <w:t>purchase decision</w:t>
      </w:r>
      <w:r w:rsidRPr="00D421CC">
        <w:rPr>
          <w:rFonts w:ascii="Times New Roman" w:hAnsi="Times New Roman" w:cs="Times New Roman"/>
          <w:sz w:val="24"/>
        </w:rPr>
        <w:t>).</w:t>
      </w:r>
    </w:p>
    <w:p w14:paraId="6499D4B3" w14:textId="208F34D9"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Faktor ketiga yang sangat krusial dan memiliki kebaruan konseptual yang kuat pada penelitian ini adalah Persepsi Keamanan dan Keselamatan (</w:t>
      </w:r>
      <w:r w:rsidRPr="00D421CC">
        <w:rPr>
          <w:rFonts w:ascii="Times New Roman" w:hAnsi="Times New Roman" w:cs="Times New Roman"/>
          <w:i/>
          <w:sz w:val="24"/>
        </w:rPr>
        <w:t>Perceived Safety</w:t>
      </w:r>
      <w:r w:rsidRPr="00D421CC">
        <w:rPr>
          <w:rFonts w:ascii="Times New Roman" w:hAnsi="Times New Roman" w:cs="Times New Roman"/>
          <w:sz w:val="24"/>
        </w:rPr>
        <w:t>). Dalam teori perilaku konsumen dan manajemen pemasaran jasa modern, persepsi keselamatan berkaitan erat dengan mitigasi persepsi risiko (</w:t>
      </w:r>
      <w:r w:rsidRPr="00D421CC">
        <w:rPr>
          <w:rFonts w:ascii="Times New Roman" w:hAnsi="Times New Roman" w:cs="Times New Roman"/>
          <w:i/>
          <w:sz w:val="24"/>
        </w:rPr>
        <w:t>perceived risk</w:t>
      </w:r>
      <w:r w:rsidRPr="00D421CC">
        <w:rPr>
          <w:rFonts w:ascii="Times New Roman" w:hAnsi="Times New Roman" w:cs="Times New Roman"/>
          <w:sz w:val="24"/>
        </w:rPr>
        <w:t xml:space="preserve">) serta pemenuhan standar rasa aman pengguna (Kotler </w:t>
      </w:r>
      <w:r w:rsidRPr="00D421CC">
        <w:rPr>
          <w:rFonts w:ascii="Times New Roman" w:hAnsi="Times New Roman" w:cs="Times New Roman"/>
          <w:i/>
          <w:sz w:val="24"/>
        </w:rPr>
        <w:t>et al.</w:t>
      </w:r>
      <w:r w:rsidRPr="00D421CC">
        <w:rPr>
          <w:rFonts w:ascii="Times New Roman" w:hAnsi="Times New Roman" w:cs="Times New Roman"/>
          <w:sz w:val="24"/>
        </w:rPr>
        <w:t xml:space="preserve">, 2022; Zeithaml </w:t>
      </w:r>
      <w:r w:rsidRPr="00D421CC">
        <w:rPr>
          <w:rFonts w:ascii="Times New Roman" w:hAnsi="Times New Roman" w:cs="Times New Roman"/>
          <w:i/>
          <w:sz w:val="24"/>
        </w:rPr>
        <w:t>et al.</w:t>
      </w:r>
      <w:r w:rsidRPr="00D421CC">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D421CC">
        <w:rPr>
          <w:rFonts w:ascii="Times New Roman" w:hAnsi="Times New Roman" w:cs="Times New Roman"/>
          <w:i/>
          <w:sz w:val="24"/>
        </w:rPr>
        <w:t xml:space="preserve">regenerative </w:t>
      </w:r>
      <w:r w:rsidRPr="00D421CC">
        <w:rPr>
          <w:rFonts w:ascii="Times New Roman" w:hAnsi="Times New Roman" w:cs="Times New Roman"/>
          <w:i/>
          <w:sz w:val="24"/>
        </w:rPr>
        <w:lastRenderedPageBreak/>
        <w:t>braking</w:t>
      </w:r>
      <w:r w:rsidRPr="00D421CC">
        <w:rPr>
          <w:rFonts w:ascii="Times New Roman" w:hAnsi="Times New Roman" w:cs="Times New Roman"/>
          <w:sz w:val="24"/>
        </w:rPr>
        <w:t>), hingga aspek keselamatan berkendara (</w:t>
      </w:r>
      <w:r w:rsidRPr="00D421CC">
        <w:rPr>
          <w:rFonts w:ascii="Times New Roman" w:hAnsi="Times New Roman" w:cs="Times New Roman"/>
          <w:i/>
          <w:sz w:val="24"/>
        </w:rPr>
        <w:t>driving safety</w:t>
      </w:r>
      <w:r w:rsidRPr="00D421CC">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D421CC">
        <w:rPr>
          <w:rFonts w:ascii="Times New Roman" w:hAnsi="Times New Roman" w:cs="Times New Roman"/>
          <w:i/>
          <w:sz w:val="24"/>
        </w:rPr>
        <w:t>perceived risk</w:t>
      </w:r>
      <w:r w:rsidRPr="00D421CC">
        <w:rPr>
          <w:rFonts w:ascii="Times New Roman" w:hAnsi="Times New Roman" w:cs="Times New Roman"/>
          <w:sz w:val="24"/>
        </w:rPr>
        <w:t>) secara nyata mempercepat pemantapan keputusan pembelian (</w:t>
      </w:r>
      <w:r w:rsidRPr="00D421CC">
        <w:rPr>
          <w:rFonts w:ascii="Times New Roman" w:hAnsi="Times New Roman" w:cs="Times New Roman"/>
          <w:i/>
          <w:sz w:val="24"/>
        </w:rPr>
        <w:t>purchase decision</w:t>
      </w:r>
      <w:r w:rsidRPr="00D421CC">
        <w:rPr>
          <w:rFonts w:ascii="Times New Roman" w:hAnsi="Times New Roman" w:cs="Times New Roman"/>
          <w:sz w:val="24"/>
        </w:rPr>
        <w:t xml:space="preserve">) konsumen. Ketika konsumen merasa yakin bahwa taksi </w:t>
      </w:r>
      <w:r w:rsidRPr="00D421CC">
        <w:rPr>
          <w:rFonts w:ascii="Times New Roman" w:hAnsi="Times New Roman" w:cs="Times New Roman"/>
          <w:i/>
          <w:sz w:val="24"/>
        </w:rPr>
        <w:t>Green SM</w:t>
      </w:r>
      <w:r w:rsidRPr="00D421CC">
        <w:rPr>
          <w:rFonts w:ascii="Times New Roman" w:hAnsi="Times New Roman" w:cs="Times New Roman"/>
          <w:sz w:val="24"/>
        </w:rPr>
        <w:t xml:space="preserve"> menjamin keselamatan fisik berkendara dan keamanan pribadi mereka, keraguan untuk memesan taksi listrik akan sirna.</w:t>
      </w:r>
    </w:p>
    <w:p w14:paraId="4CC552A4" w14:textId="7864571D"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D421CC">
        <w:rPr>
          <w:rFonts w:ascii="Times New Roman" w:hAnsi="Times New Roman" w:cs="Times New Roman"/>
          <w:i/>
          <w:sz w:val="24"/>
        </w:rPr>
        <w:t>online</w:t>
      </w:r>
      <w:r w:rsidRPr="00D421CC">
        <w:rPr>
          <w:rFonts w:ascii="Times New Roman" w:hAnsi="Times New Roman" w:cs="Times New Roman"/>
          <w:sz w:val="24"/>
        </w:rPr>
        <w:t xml:space="preserve"> transport) di wilayah DKI Jakarta, Tecoalu (2021) menegaskan bahwa reputasi citra perusahaan (company/</w:t>
      </w:r>
      <w:r w:rsidRPr="00D421CC">
        <w:rPr>
          <w:rFonts w:ascii="Times New Roman" w:hAnsi="Times New Roman" w:cs="Times New Roman"/>
          <w:i/>
          <w:sz w:val="24"/>
        </w:rPr>
        <w:t>brand image</w:t>
      </w:r>
      <w:r w:rsidRPr="00D421CC">
        <w:rPr>
          <w:rFonts w:ascii="Times New Roman" w:hAnsi="Times New Roman" w:cs="Times New Roman"/>
          <w:sz w:val="24"/>
        </w:rPr>
        <w:t xml:space="preserve">) dan standar pelayanan prima memegang peranan krusial dalam membentuk kepuasan dan loyalitas pengguna transportasi perkotaan. Lebih lanjut, Tecoalu </w:t>
      </w:r>
      <w:r w:rsidRPr="00D421CC">
        <w:rPr>
          <w:rFonts w:ascii="Times New Roman" w:hAnsi="Times New Roman" w:cs="Times New Roman"/>
          <w:i/>
          <w:sz w:val="24"/>
        </w:rPr>
        <w:t>et al.</w:t>
      </w:r>
      <w:r w:rsidRPr="00D421CC">
        <w:rPr>
          <w:rFonts w:ascii="Times New Roman" w:hAnsi="Times New Roman" w:cs="Times New Roman"/>
          <w:sz w:val="24"/>
        </w:rPr>
        <w:t xml:space="preserve"> (2021) serta Sundah, Tecoalu, dan Wahyoedi (2022) membuktikan bahwa </w:t>
      </w:r>
      <w:r w:rsidRPr="00D421CC">
        <w:rPr>
          <w:rFonts w:ascii="Times New Roman" w:hAnsi="Times New Roman" w:cs="Times New Roman"/>
          <w:i/>
          <w:sz w:val="24"/>
        </w:rPr>
        <w:t>Brand Image</w:t>
      </w:r>
      <w:r w:rsidRPr="00D421CC">
        <w:rPr>
          <w:rFonts w:ascii="Times New Roman" w:hAnsi="Times New Roman" w:cs="Times New Roman"/>
          <w:sz w:val="24"/>
        </w:rPr>
        <w:t xml:space="preserve"> dan faktor Trust (kepercayaan) secara langsung berpengaruh positif dan signifikan dalam memantapkan keputusan pembelian (</w:t>
      </w:r>
      <w:r w:rsidRPr="00D421CC">
        <w:rPr>
          <w:rFonts w:ascii="Times New Roman" w:hAnsi="Times New Roman" w:cs="Times New Roman"/>
          <w:i/>
          <w:sz w:val="24"/>
        </w:rPr>
        <w:t>purchase decision</w:t>
      </w:r>
      <w:r w:rsidRPr="00D421CC">
        <w:rPr>
          <w:rFonts w:ascii="Times New Roman" w:hAnsi="Times New Roman" w:cs="Times New Roman"/>
          <w:sz w:val="24"/>
        </w:rPr>
        <w:t xml:space="preserve">) konsumen. Hal ini memperkuat rasionalitas teoritis bahwa penetrasi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Jakarta Barat sangat bergantung pada persepsi citra armada listrik yang positif, integritas kepercayaan merek, serta jaminan keselamatan (</w:t>
      </w:r>
      <w:r w:rsidRPr="00D421CC">
        <w:rPr>
          <w:rFonts w:ascii="Times New Roman" w:hAnsi="Times New Roman" w:cs="Times New Roman"/>
          <w:i/>
          <w:sz w:val="24"/>
        </w:rPr>
        <w:t>Perceived Safety</w:t>
      </w:r>
      <w:r w:rsidRPr="00D421CC">
        <w:rPr>
          <w:rFonts w:ascii="Times New Roman" w:hAnsi="Times New Roman" w:cs="Times New Roman"/>
          <w:sz w:val="24"/>
        </w:rPr>
        <w:t>) yang dirasakan pengguna selama di perjalanan.</w:t>
      </w:r>
    </w:p>
    <w:p w14:paraId="192C82E0" w14:textId="4EDE0FA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D421CC">
        <w:rPr>
          <w:rFonts w:ascii="Times New Roman" w:hAnsi="Times New Roman" w:cs="Times New Roman"/>
          <w:i/>
          <w:sz w:val="24"/>
        </w:rPr>
        <w:t>Brand Image</w:t>
      </w:r>
      <w:r w:rsidRPr="00D421CC">
        <w:rPr>
          <w:rFonts w:ascii="Times New Roman" w:hAnsi="Times New Roman" w:cs="Times New Roman"/>
          <w:sz w:val="24"/>
        </w:rPr>
        <w:t xml:space="preserve">, </w:t>
      </w:r>
      <w:r w:rsidRPr="00D421CC">
        <w:rPr>
          <w:rFonts w:ascii="Times New Roman" w:hAnsi="Times New Roman" w:cs="Times New Roman"/>
          <w:i/>
          <w:sz w:val="24"/>
        </w:rPr>
        <w:t>Brand Trust</w:t>
      </w:r>
      <w:r w:rsidRPr="00D421CC">
        <w:rPr>
          <w:rFonts w:ascii="Times New Roman" w:hAnsi="Times New Roman" w:cs="Times New Roman"/>
          <w:sz w:val="24"/>
        </w:rPr>
        <w:t xml:space="preserve">, dan </w:t>
      </w:r>
      <w:r w:rsidRPr="00D421CC">
        <w:rPr>
          <w:rFonts w:ascii="Times New Roman" w:hAnsi="Times New Roman" w:cs="Times New Roman"/>
          <w:i/>
          <w:sz w:val="24"/>
        </w:rPr>
        <w:t>Perceived Safety</w:t>
      </w:r>
      <w:r w:rsidRPr="00D421CC">
        <w:rPr>
          <w:rFonts w:ascii="Times New Roman" w:hAnsi="Times New Roman" w:cs="Times New Roman"/>
          <w:sz w:val="24"/>
        </w:rPr>
        <w:t xml:space="preserve">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pada kategori armada Taksi Listrik Murni (</w:t>
      </w:r>
      <w:r w:rsidRPr="00D421CC">
        <w:rPr>
          <w:rFonts w:ascii="Times New Roman" w:hAnsi="Times New Roman" w:cs="Times New Roman"/>
          <w:i/>
          <w:sz w:val="24"/>
        </w:rPr>
        <w:t>Green SM</w:t>
      </w:r>
      <w:r w:rsidRPr="00D421CC">
        <w:rPr>
          <w:rFonts w:ascii="Times New Roman" w:hAnsi="Times New Roman" w:cs="Times New Roman"/>
          <w:sz w:val="24"/>
        </w:rPr>
        <w:t xml:space="preserve"> / </w:t>
      </w:r>
      <w:r w:rsidRPr="00D421CC">
        <w:rPr>
          <w:rFonts w:ascii="Times New Roman" w:hAnsi="Times New Roman" w:cs="Times New Roman"/>
          <w:i/>
          <w:sz w:val="24"/>
        </w:rPr>
        <w:t>VinFast</w:t>
      </w:r>
      <w:r w:rsidRPr="00D421CC">
        <w:rPr>
          <w:rFonts w:ascii="Times New Roman" w:hAnsi="Times New Roman" w:cs="Times New Roman"/>
          <w:sz w:val="24"/>
        </w:rPr>
        <w:t>) di area metropolitan dengan karakteristik mobilitas dinamis seperti Jakarta Barat.</w:t>
      </w:r>
    </w:p>
    <w:p w14:paraId="73A2D9F5" w14:textId="30BF7AE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Berdasarkan latar belakang konseptual, fenomena persaingan riil di lapangan, serta kesenjangan penelitian (</w:t>
      </w:r>
      <w:r w:rsidRPr="00D421CC">
        <w:rPr>
          <w:rFonts w:ascii="Times New Roman" w:hAnsi="Times New Roman" w:cs="Times New Roman"/>
          <w:i/>
          <w:sz w:val="24"/>
        </w:rPr>
        <w:t>research gap</w:t>
      </w:r>
      <w:r w:rsidRPr="00D421CC">
        <w:rPr>
          <w:rFonts w:ascii="Times New Roman" w:hAnsi="Times New Roman" w:cs="Times New Roman"/>
          <w:sz w:val="24"/>
        </w:rPr>
        <w:t>) yang telah diuraikan, maka peneliti tertarik untuk melakukan penelitian ilmiah yang mendalam dan sistematis dengan judul:</w:t>
      </w:r>
    </w:p>
    <w:p w14:paraId="4B6FB029" w14:textId="6195CFE7"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"Pengaruh </w:t>
      </w:r>
      <w:r w:rsidRPr="00D421CC">
        <w:rPr>
          <w:rFonts w:ascii="Times New Roman" w:hAnsi="Times New Roman" w:cs="Times New Roman"/>
          <w:i/>
          <w:sz w:val="24"/>
        </w:rPr>
        <w:t>Brand Image</w:t>
      </w:r>
      <w:r w:rsidRPr="00D421CC">
        <w:rPr>
          <w:rFonts w:ascii="Times New Roman" w:hAnsi="Times New Roman" w:cs="Times New Roman"/>
          <w:sz w:val="24"/>
        </w:rPr>
        <w:t xml:space="preserve">, </w:t>
      </w:r>
      <w:r w:rsidRPr="00D421CC">
        <w:rPr>
          <w:rFonts w:ascii="Times New Roman" w:hAnsi="Times New Roman" w:cs="Times New Roman"/>
          <w:i/>
          <w:sz w:val="24"/>
        </w:rPr>
        <w:t>Brand Trust</w:t>
      </w:r>
      <w:r w:rsidRPr="00D421CC">
        <w:rPr>
          <w:rFonts w:ascii="Times New Roman" w:hAnsi="Times New Roman" w:cs="Times New Roman"/>
          <w:sz w:val="24"/>
        </w:rPr>
        <w:t xml:space="preserve"> dan </w:t>
      </w:r>
      <w:r w:rsidRPr="00D421CC">
        <w:rPr>
          <w:rFonts w:ascii="Times New Roman" w:hAnsi="Times New Roman" w:cs="Times New Roman"/>
          <w:i/>
          <w:sz w:val="24"/>
        </w:rPr>
        <w:t>Perceived Safety</w:t>
      </w:r>
      <w:r w:rsidRPr="00D421CC">
        <w:rPr>
          <w:rFonts w:ascii="Times New Roman" w:hAnsi="Times New Roman" w:cs="Times New Roman"/>
          <w:sz w:val="24"/>
        </w:rPr>
        <w:t xml:space="preserve">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dalam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w:t>
      </w:r>
    </w:p>
    <w:p w14:paraId="4BDECE76" w14:textId="3DA365D3"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1.2 Rumusan Masalah</w:t>
      </w:r>
    </w:p>
    <w:p w14:paraId="4C9F5F99" w14:textId="192342A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Berdasarkan latar belakang penelitian yang telah diuraikan, maka rumusan masalah dalam penelitian ini adalah sebagai berikut:</w:t>
      </w:r>
    </w:p>
    <w:p w14:paraId="4B40E670" w14:textId="238EB0E5"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1. Apakah </w:t>
      </w:r>
      <w:r w:rsidRPr="00D421CC">
        <w:rPr>
          <w:rFonts w:ascii="Times New Roman" w:hAnsi="Times New Roman" w:cs="Times New Roman"/>
          <w:i/>
          <w:sz w:val="24"/>
        </w:rPr>
        <w:t>Brand Image</w:t>
      </w:r>
      <w:r w:rsidRPr="00D421CC">
        <w:rPr>
          <w:rFonts w:ascii="Times New Roman" w:hAnsi="Times New Roman" w:cs="Times New Roman"/>
          <w:sz w:val="24"/>
        </w:rPr>
        <w:t xml:space="preserve"> berpengaruh positif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dalam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w:t>
      </w:r>
    </w:p>
    <w:p w14:paraId="31017445" w14:textId="0480341B"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2. Apakah </w:t>
      </w:r>
      <w:r w:rsidRPr="00D421CC">
        <w:rPr>
          <w:rFonts w:ascii="Times New Roman" w:hAnsi="Times New Roman" w:cs="Times New Roman"/>
          <w:i/>
          <w:sz w:val="24"/>
        </w:rPr>
        <w:t>Brand Trust</w:t>
      </w:r>
      <w:r w:rsidRPr="00D421CC">
        <w:rPr>
          <w:rFonts w:ascii="Times New Roman" w:hAnsi="Times New Roman" w:cs="Times New Roman"/>
          <w:sz w:val="24"/>
        </w:rPr>
        <w:t xml:space="preserve"> berpengaruh positif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dalam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w:t>
      </w:r>
    </w:p>
    <w:p w14:paraId="2598A264" w14:textId="466723D3"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3. Apakah </w:t>
      </w:r>
      <w:r w:rsidRPr="00D421CC">
        <w:rPr>
          <w:rFonts w:ascii="Times New Roman" w:hAnsi="Times New Roman" w:cs="Times New Roman"/>
          <w:i/>
          <w:sz w:val="24"/>
        </w:rPr>
        <w:t>Perceived Safety</w:t>
      </w:r>
      <w:r w:rsidRPr="00D421CC">
        <w:rPr>
          <w:rFonts w:ascii="Times New Roman" w:hAnsi="Times New Roman" w:cs="Times New Roman"/>
          <w:sz w:val="24"/>
        </w:rPr>
        <w:t xml:space="preserve"> berpengaruh positif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dalam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w:t>
      </w:r>
    </w:p>
    <w:p w14:paraId="46AB55E2" w14:textId="360A8FBA"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1.3 Tujuan Penelitian</w:t>
      </w:r>
    </w:p>
    <w:p w14:paraId="01DCA825" w14:textId="092B429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Sesuai dengan rumusan masalah yang diajukan, tujuan dari pelaksanaan penelitian ini adalah:</w:t>
      </w:r>
    </w:p>
    <w:p w14:paraId="11481167" w14:textId="5C4B4C57"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1. Untuk mengetahui dan menganalisis pengaruh </w:t>
      </w:r>
      <w:r w:rsidRPr="00D421CC">
        <w:rPr>
          <w:rFonts w:ascii="Times New Roman" w:hAnsi="Times New Roman" w:cs="Times New Roman"/>
          <w:i/>
          <w:sz w:val="24"/>
        </w:rPr>
        <w:t>Brand Image</w:t>
      </w:r>
      <w:r w:rsidRPr="00D421CC">
        <w:rPr>
          <w:rFonts w:ascii="Times New Roman" w:hAnsi="Times New Roman" w:cs="Times New Roman"/>
          <w:sz w:val="24"/>
        </w:rPr>
        <w:t xml:space="preserve">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dalam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w:t>
      </w:r>
    </w:p>
    <w:p w14:paraId="5F9BEEB5" w14:textId="22EDF97E"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2. Untuk mengetahui dan menganalisis pengaruh </w:t>
      </w:r>
      <w:r w:rsidRPr="00D421CC">
        <w:rPr>
          <w:rFonts w:ascii="Times New Roman" w:hAnsi="Times New Roman" w:cs="Times New Roman"/>
          <w:i/>
          <w:sz w:val="24"/>
        </w:rPr>
        <w:t>Brand Trust</w:t>
      </w:r>
      <w:r w:rsidRPr="00D421CC">
        <w:rPr>
          <w:rFonts w:ascii="Times New Roman" w:hAnsi="Times New Roman" w:cs="Times New Roman"/>
          <w:sz w:val="24"/>
        </w:rPr>
        <w:t xml:space="preserve">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dalam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w:t>
      </w:r>
    </w:p>
    <w:p w14:paraId="463CD7C8" w14:textId="696CED4D"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3. Untuk mengetahui dan menganalisis pengaruh </w:t>
      </w:r>
      <w:r w:rsidRPr="00D421CC">
        <w:rPr>
          <w:rFonts w:ascii="Times New Roman" w:hAnsi="Times New Roman" w:cs="Times New Roman"/>
          <w:i/>
          <w:sz w:val="24"/>
        </w:rPr>
        <w:t>Perceived Safety</w:t>
      </w:r>
      <w:r w:rsidRPr="00D421CC">
        <w:rPr>
          <w:rFonts w:ascii="Times New Roman" w:hAnsi="Times New Roman" w:cs="Times New Roman"/>
          <w:sz w:val="24"/>
        </w:rPr>
        <w:t xml:space="preserve">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dalam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w:t>
      </w:r>
    </w:p>
    <w:p w14:paraId="391D541D" w14:textId="3530B208"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1.4 Manfaat Penelitian</w:t>
      </w:r>
    </w:p>
    <w:p w14:paraId="220907AC" w14:textId="4F78234E"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Hasil penelitian ini diharapkan dapat memberikan kontribusi dan manfaat, baik secara teoritis maupun praktis:</w:t>
      </w:r>
    </w:p>
    <w:p w14:paraId="62E95A0C" w14:textId="2D305919"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1.4.1 Manfaat Teoritis</w:t>
      </w:r>
    </w:p>
    <w:p w14:paraId="2FB2EDC4" w14:textId="3C02CDB6"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Memberikan kontribusi nyata bagi pengembangan literatur manajemen pemasaran, khususnya pada cabang perilaku konsumen (</w:t>
      </w:r>
      <w:r w:rsidRPr="00D421CC">
        <w:rPr>
          <w:rFonts w:ascii="Times New Roman" w:hAnsi="Times New Roman" w:cs="Times New Roman"/>
          <w:i/>
          <w:sz w:val="24"/>
        </w:rPr>
        <w:t>consumer behavior</w:t>
      </w:r>
      <w:r w:rsidRPr="00D421CC">
        <w:rPr>
          <w:rFonts w:ascii="Times New Roman" w:hAnsi="Times New Roman" w:cs="Times New Roman"/>
          <w:sz w:val="24"/>
        </w:rPr>
        <w:t>), manajemen merek (</w:t>
      </w:r>
      <w:r w:rsidRPr="00D421CC">
        <w:rPr>
          <w:rFonts w:ascii="Times New Roman" w:hAnsi="Times New Roman" w:cs="Times New Roman"/>
          <w:i/>
          <w:sz w:val="24"/>
        </w:rPr>
        <w:t>brand management</w:t>
      </w:r>
      <w:r w:rsidRPr="00D421CC">
        <w:rPr>
          <w:rFonts w:ascii="Times New Roman" w:hAnsi="Times New Roman" w:cs="Times New Roman"/>
          <w:sz w:val="24"/>
        </w:rPr>
        <w:t>), dan pemasaran jasa transportasi berkelanjutan (</w:t>
      </w:r>
      <w:r w:rsidRPr="00D421CC">
        <w:rPr>
          <w:rFonts w:ascii="Times New Roman" w:hAnsi="Times New Roman" w:cs="Times New Roman"/>
          <w:i/>
          <w:sz w:val="24"/>
        </w:rPr>
        <w:t>green marketing</w:t>
      </w:r>
      <w:r w:rsidRPr="00D421CC">
        <w:rPr>
          <w:rFonts w:ascii="Times New Roman" w:hAnsi="Times New Roman" w:cs="Times New Roman"/>
          <w:sz w:val="24"/>
        </w:rPr>
        <w:t xml:space="preserve"> in transportation).</w:t>
      </w:r>
    </w:p>
    <w:p w14:paraId="762C5D07" w14:textId="1EF9D2E6"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761800E2" w14:textId="11E6E3A0"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3F3589FB" w14:textId="03FB4851"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1.4.2 Manfaat Praktis</w:t>
      </w:r>
    </w:p>
    <w:p w14:paraId="4860B21D" w14:textId="5433D0F9"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Bagi Manajemen PT Xanh SM (</w:t>
      </w:r>
      <w:r w:rsidRPr="00D421CC">
        <w:rPr>
          <w:rFonts w:ascii="Times New Roman" w:hAnsi="Times New Roman" w:cs="Times New Roman"/>
          <w:i/>
          <w:sz w:val="24"/>
        </w:rPr>
        <w:t>Green SM Indonesia</w:t>
      </w:r>
      <w:r w:rsidRPr="00D421CC">
        <w:rPr>
          <w:rFonts w:ascii="Times New Roman" w:hAnsi="Times New Roman" w:cs="Times New Roman"/>
          <w:sz w:val="24"/>
        </w:rPr>
        <w:t>):</w:t>
      </w:r>
    </w:p>
    <w:p w14:paraId="32FF3D0A" w14:textId="0AB0F386"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2D0A0770" w14:textId="74CC28CE"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Bagi Pemerintah dan Regulator Transportasi (Dishub DKI Jakarta):</w:t>
      </w:r>
    </w:p>
    <w:p w14:paraId="0A68348F" w14:textId="5AB51815"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11E3D24F" w14:textId="6C07EE66"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Bagi Konsumen dan Masyarakat Umum:</w:t>
      </w:r>
    </w:p>
    <w:p w14:paraId="5D1D1595" w14:textId="3FD1E7E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5F21F4C8" w14:textId="34B88C60" w:rsidR="00D421CC" w:rsidRDefault="00D421CC">
      <w:pPr>
        <w:rPr>
          <w:rFonts w:ascii="Times New Roman" w:hAnsi="Times New Roman" w:cs="Times New Roman"/>
          <w:sz w:val="24"/>
        </w:rPr>
      </w:pPr>
      <w:r>
        <w:rPr>
          <w:rFonts w:ascii="Times New Roman" w:hAnsi="Times New Roman" w:cs="Times New Roman"/>
          <w:sz w:val="24"/>
        </w:rPr>
        <w:br w:type="page"/>
      </w:r>
    </w:p>
    <w:p w14:paraId="5C133F49" w14:textId="696FCD20" w:rsidR="00D421CC" w:rsidRDefault="00D421CC" w:rsidP="00D421CC">
      <w:pPr>
        <w:keepNext/>
        <w:spacing w:after="240" w:line="360" w:lineRule="auto"/>
        <w:jc w:val="center"/>
        <w:rPr>
          <w:rFonts w:ascii="Times New Roman" w:hAnsi="Times New Roman" w:cs="Times New Roman"/>
          <w:b/>
          <w:sz w:val="28"/>
        </w:rPr>
      </w:pPr>
      <w:r w:rsidRPr="00D421CC">
        <w:rPr>
          <w:rFonts w:ascii="Times New Roman" w:hAnsi="Times New Roman" w:cs="Times New Roman"/>
          <w:b/>
          <w:sz w:val="28"/>
        </w:rPr>
        <w:t>BAB II</w:t>
      </w:r>
    </w:p>
    <w:p w14:paraId="17259ABA" w14:textId="18AD9FB9" w:rsidR="00D421CC" w:rsidRDefault="00D421CC" w:rsidP="00D421CC">
      <w:pPr>
        <w:keepNext/>
        <w:spacing w:after="240" w:line="360" w:lineRule="auto"/>
        <w:jc w:val="center"/>
        <w:rPr>
          <w:rFonts w:ascii="Times New Roman" w:hAnsi="Times New Roman" w:cs="Times New Roman"/>
          <w:b/>
          <w:sz w:val="28"/>
        </w:rPr>
      </w:pPr>
      <w:r w:rsidRPr="00D421CC">
        <w:rPr>
          <w:rFonts w:ascii="Times New Roman" w:hAnsi="Times New Roman" w:cs="Times New Roman"/>
          <w:b/>
          <w:sz w:val="28"/>
        </w:rPr>
        <w:t>TINJAUAN PUSTAKA DAN PENGEMBANGAN HIPOTESIS</w:t>
      </w:r>
    </w:p>
    <w:p w14:paraId="15B140DC" w14:textId="4C11FBCE"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2.1 Landasan Teori</w:t>
      </w:r>
    </w:p>
    <w:p w14:paraId="4C03C4C8" w14:textId="33EFB6E0"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2.1.1 Perilaku Konsumen dan Keputusan Pembelian (</w:t>
      </w:r>
      <w:r w:rsidRPr="00D421CC">
        <w:rPr>
          <w:rFonts w:ascii="Times New Roman" w:hAnsi="Times New Roman" w:cs="Times New Roman"/>
          <w:b/>
          <w:i/>
          <w:sz w:val="24"/>
        </w:rPr>
        <w:t>Purchase Decision</w:t>
      </w:r>
      <w:r w:rsidRPr="00D421CC">
        <w:rPr>
          <w:rFonts w:ascii="Times New Roman" w:hAnsi="Times New Roman" w:cs="Times New Roman"/>
          <w:b/>
          <w:sz w:val="24"/>
        </w:rPr>
        <w:t>)</w:t>
      </w:r>
    </w:p>
    <w:p w14:paraId="10CE7056" w14:textId="79B2B22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D421CC">
        <w:rPr>
          <w:rFonts w:ascii="Times New Roman" w:hAnsi="Times New Roman" w:cs="Times New Roman"/>
          <w:i/>
          <w:sz w:val="24"/>
        </w:rPr>
        <w:t>consumer behavior</w:t>
      </w:r>
      <w:r w:rsidRPr="00D421CC">
        <w:rPr>
          <w:rFonts w:ascii="Times New Roman" w:hAnsi="Times New Roman" w:cs="Times New Roman"/>
          <w:sz w:val="24"/>
        </w:rPr>
        <w:t xml:space="preserve">). Menurut Kotler </w:t>
      </w:r>
      <w:r w:rsidRPr="00D421CC">
        <w:rPr>
          <w:rFonts w:ascii="Times New Roman" w:hAnsi="Times New Roman" w:cs="Times New Roman"/>
          <w:i/>
          <w:sz w:val="24"/>
        </w:rPr>
        <w:t>et al.</w:t>
      </w:r>
      <w:r w:rsidRPr="00D421CC">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2B88F6C6" w14:textId="7176D0A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Lebih lanjut, Schiffman dan Wisenblit (2024) mendefinisikan keputusan pembelian (</w:t>
      </w:r>
      <w:r w:rsidRPr="00D421CC">
        <w:rPr>
          <w:rFonts w:ascii="Times New Roman" w:hAnsi="Times New Roman" w:cs="Times New Roman"/>
          <w:i/>
          <w:sz w:val="24"/>
        </w:rPr>
        <w:t>purchase decision</w:t>
      </w:r>
      <w:r w:rsidRPr="00D421CC">
        <w:rPr>
          <w:rFonts w:ascii="Times New Roman" w:hAnsi="Times New Roman" w:cs="Times New Roman"/>
          <w:sz w:val="24"/>
        </w:rPr>
        <w:t xml:space="preserve">) sebagai proses kognitif penyeleksian salah satu tindakan dari dua atau lebih pilihan alternatif yang tersedia di pasar. Dalam pandangan ini, keputusan pembelian hanya terjadi apabila konsumen dihadapkan pada kumpulan pilihan alternatif (choice of alternatives). Apabila konsumen tidak memiliki alternatif lain, maka tindakan tersebut bukanlah sebuah proses pengambilan keputusan yang bebas. Dalam konteks mobilitas perkotaan di Jakarta Barat, kehadiran taksi </w:t>
      </w:r>
      <w:r w:rsidRPr="00D421CC">
        <w:rPr>
          <w:rFonts w:ascii="Times New Roman" w:hAnsi="Times New Roman" w:cs="Times New Roman"/>
          <w:i/>
          <w:sz w:val="24"/>
        </w:rPr>
        <w:t>Green SM</w:t>
      </w:r>
      <w:r w:rsidRPr="00D421CC">
        <w:rPr>
          <w:rFonts w:ascii="Times New Roman" w:hAnsi="Times New Roman" w:cs="Times New Roman"/>
          <w:sz w:val="24"/>
        </w:rPr>
        <w:t xml:space="preserve"> menjadi alternatif baru yang bersaing langsung dengan pemain lama (</w:t>
      </w:r>
      <w:r w:rsidRPr="00D421CC">
        <w:rPr>
          <w:rFonts w:ascii="Times New Roman" w:hAnsi="Times New Roman" w:cs="Times New Roman"/>
          <w:i/>
          <w:sz w:val="24"/>
        </w:rPr>
        <w:t>Blue Bird</w:t>
      </w:r>
      <w:r w:rsidRPr="00D421CC">
        <w:rPr>
          <w:rFonts w:ascii="Times New Roman" w:hAnsi="Times New Roman" w:cs="Times New Roman"/>
          <w:sz w:val="24"/>
        </w:rPr>
        <w:t xml:space="preserve">, </w:t>
      </w:r>
      <w:r w:rsidRPr="00D421CC">
        <w:rPr>
          <w:rFonts w:ascii="Times New Roman" w:hAnsi="Times New Roman" w:cs="Times New Roman"/>
          <w:i/>
          <w:sz w:val="24"/>
        </w:rPr>
        <w:t>GrabCar</w:t>
      </w:r>
      <w:r w:rsidRPr="00D421CC">
        <w:rPr>
          <w:rFonts w:ascii="Times New Roman" w:hAnsi="Times New Roman" w:cs="Times New Roman"/>
          <w:sz w:val="24"/>
        </w:rPr>
        <w:t xml:space="preserve">, </w:t>
      </w:r>
      <w:r w:rsidRPr="00D421CC">
        <w:rPr>
          <w:rFonts w:ascii="Times New Roman" w:hAnsi="Times New Roman" w:cs="Times New Roman"/>
          <w:i/>
          <w:sz w:val="24"/>
        </w:rPr>
        <w:t>GoCar</w:t>
      </w:r>
      <w:r w:rsidRPr="00D421CC">
        <w:rPr>
          <w:rFonts w:ascii="Times New Roman" w:hAnsi="Times New Roman" w:cs="Times New Roman"/>
          <w:sz w:val="24"/>
        </w:rPr>
        <w:t xml:space="preserve">), sehingga keputusan konsumen untuk memesan dan membayar layanan </w:t>
      </w:r>
      <w:r w:rsidRPr="00D421CC">
        <w:rPr>
          <w:rFonts w:ascii="Times New Roman" w:hAnsi="Times New Roman" w:cs="Times New Roman"/>
          <w:i/>
          <w:sz w:val="24"/>
        </w:rPr>
        <w:t>Green SM</w:t>
      </w:r>
      <w:r w:rsidRPr="00D421CC">
        <w:rPr>
          <w:rFonts w:ascii="Times New Roman" w:hAnsi="Times New Roman" w:cs="Times New Roman"/>
          <w:sz w:val="24"/>
        </w:rPr>
        <w:t xml:space="preserve"> merefleksikan hasil penyeleksian sadar atas moda transportasi yang dinilai paling mampu memuaskan kebutuhan perjalanannya.</w:t>
      </w:r>
    </w:p>
    <w:p w14:paraId="243B06F3" w14:textId="3759008A"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D421CC">
        <w:rPr>
          <w:rFonts w:ascii="Times New Roman" w:hAnsi="Times New Roman" w:cs="Times New Roman"/>
          <w:i/>
          <w:sz w:val="24"/>
        </w:rPr>
        <w:t>et al.</w:t>
      </w:r>
      <w:r w:rsidRPr="00D421CC">
        <w:rPr>
          <w:rFonts w:ascii="Times New Roman" w:hAnsi="Times New Roman" w:cs="Times New Roman"/>
          <w:sz w:val="24"/>
        </w:rPr>
        <w:t xml:space="preserve"> (2022), proses pengambilan keputusan konsumen melewati lima tahapan berurutan (</w:t>
      </w:r>
      <w:r w:rsidRPr="00D421CC">
        <w:rPr>
          <w:rFonts w:ascii="Times New Roman" w:hAnsi="Times New Roman" w:cs="Times New Roman"/>
          <w:i/>
          <w:sz w:val="24"/>
        </w:rPr>
        <w:t>five-stage model of the consumer buying process</w:t>
      </w:r>
      <w:r w:rsidRPr="00D421CC">
        <w:rPr>
          <w:rFonts w:ascii="Times New Roman" w:hAnsi="Times New Roman" w:cs="Times New Roman"/>
          <w:sz w:val="24"/>
        </w:rPr>
        <w:t>):</w:t>
      </w:r>
    </w:p>
    <w:p w14:paraId="0854265D" w14:textId="2582FA3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1. Pengenalan Kebutuhan (</w:t>
      </w:r>
      <w:r w:rsidRPr="00D421CC">
        <w:rPr>
          <w:rFonts w:ascii="Times New Roman" w:hAnsi="Times New Roman" w:cs="Times New Roman"/>
          <w:i/>
          <w:sz w:val="24"/>
        </w:rPr>
        <w:t>Problem Recognition</w:t>
      </w:r>
      <w:r w:rsidRPr="00D421CC">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D421CC">
        <w:rPr>
          <w:rFonts w:ascii="Times New Roman" w:hAnsi="Times New Roman" w:cs="Times New Roman"/>
          <w:i/>
          <w:sz w:val="24"/>
        </w:rPr>
        <w:t>Green SM</w:t>
      </w:r>
      <w:r w:rsidRPr="00D421CC">
        <w:rPr>
          <w:rFonts w:ascii="Times New Roman" w:hAnsi="Times New Roman" w:cs="Times New Roman"/>
          <w:sz w:val="24"/>
        </w:rPr>
        <w:t xml:space="preserve"> di jalanan).</w:t>
      </w:r>
    </w:p>
    <w:p w14:paraId="75C4587E" w14:textId="223D3710"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2. Pencarian Informasi (</w:t>
      </w:r>
      <w:r w:rsidRPr="00D421CC">
        <w:rPr>
          <w:rFonts w:ascii="Times New Roman" w:hAnsi="Times New Roman" w:cs="Times New Roman"/>
          <w:i/>
          <w:sz w:val="24"/>
        </w:rPr>
        <w:t>Information Search</w:t>
      </w:r>
      <w:r w:rsidRPr="00D421CC">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D421CC">
        <w:rPr>
          <w:rFonts w:ascii="Times New Roman" w:hAnsi="Times New Roman" w:cs="Times New Roman"/>
          <w:i/>
          <w:sz w:val="24"/>
        </w:rPr>
        <w:t>Green SM</w:t>
      </w:r>
      <w:r w:rsidRPr="00D421CC">
        <w:rPr>
          <w:rFonts w:ascii="Times New Roman" w:hAnsi="Times New Roman" w:cs="Times New Roman"/>
          <w:sz w:val="24"/>
        </w:rPr>
        <w:t>), sumber publik (ulasan media massa, media sosial), dan sumber pengalaman langsung.</w:t>
      </w:r>
    </w:p>
    <w:p w14:paraId="7E01DA2A" w14:textId="3896CD1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3. Evaluasi Alternatif (</w:t>
      </w:r>
      <w:r w:rsidRPr="00D421CC">
        <w:rPr>
          <w:rFonts w:ascii="Times New Roman" w:hAnsi="Times New Roman" w:cs="Times New Roman"/>
          <w:i/>
          <w:sz w:val="24"/>
        </w:rPr>
        <w:t>Evaluation of Alternatives</w:t>
      </w:r>
      <w:r w:rsidRPr="00D421CC">
        <w:rPr>
          <w:rFonts w:ascii="Times New Roman" w:hAnsi="Times New Roman" w:cs="Times New Roman"/>
          <w:sz w:val="24"/>
        </w:rPr>
        <w:t>): Konsumen memproses informasi mengenai merek-merek yang bersaing (</w:t>
      </w:r>
      <w:r w:rsidRPr="00D421CC">
        <w:rPr>
          <w:rFonts w:ascii="Times New Roman" w:hAnsi="Times New Roman" w:cs="Times New Roman"/>
          <w:i/>
          <w:sz w:val="24"/>
        </w:rPr>
        <w:t>Green SM</w:t>
      </w:r>
      <w:r w:rsidRPr="00D421CC">
        <w:rPr>
          <w:rFonts w:ascii="Times New Roman" w:hAnsi="Times New Roman" w:cs="Times New Roman"/>
          <w:sz w:val="24"/>
        </w:rPr>
        <w:t xml:space="preserve">, </w:t>
      </w:r>
      <w:r w:rsidRPr="00D421CC">
        <w:rPr>
          <w:rFonts w:ascii="Times New Roman" w:hAnsi="Times New Roman" w:cs="Times New Roman"/>
          <w:i/>
          <w:sz w:val="24"/>
        </w:rPr>
        <w:t>Blue Bird</w:t>
      </w:r>
      <w:r w:rsidRPr="00D421CC">
        <w:rPr>
          <w:rFonts w:ascii="Times New Roman" w:hAnsi="Times New Roman" w:cs="Times New Roman"/>
          <w:sz w:val="24"/>
        </w:rPr>
        <w:t xml:space="preserve">, </w:t>
      </w:r>
      <w:r w:rsidRPr="00D421CC">
        <w:rPr>
          <w:rFonts w:ascii="Times New Roman" w:hAnsi="Times New Roman" w:cs="Times New Roman"/>
          <w:i/>
          <w:sz w:val="24"/>
        </w:rPr>
        <w:t>GrabCar</w:t>
      </w:r>
      <w:r w:rsidRPr="00D421CC">
        <w:rPr>
          <w:rFonts w:ascii="Times New Roman" w:hAnsi="Times New Roman" w:cs="Times New Roman"/>
          <w:sz w:val="24"/>
        </w:rPr>
        <w:t xml:space="preserve">, </w:t>
      </w:r>
      <w:r w:rsidRPr="00D421CC">
        <w:rPr>
          <w:rFonts w:ascii="Times New Roman" w:hAnsi="Times New Roman" w:cs="Times New Roman"/>
          <w:i/>
          <w:sz w:val="24"/>
        </w:rPr>
        <w:t>GoCar</w:t>
      </w:r>
      <w:r w:rsidRPr="00D421CC">
        <w:rPr>
          <w:rFonts w:ascii="Times New Roman" w:hAnsi="Times New Roman" w:cs="Times New Roman"/>
          <w:sz w:val="24"/>
        </w:rPr>
        <w:t>) dengan mengevaluasi atribut fungsional, citra merek (</w:t>
      </w:r>
      <w:r w:rsidRPr="00D421CC">
        <w:rPr>
          <w:rFonts w:ascii="Times New Roman" w:hAnsi="Times New Roman" w:cs="Times New Roman"/>
          <w:i/>
          <w:sz w:val="24"/>
        </w:rPr>
        <w:t>brand image</w:t>
      </w:r>
      <w:r w:rsidRPr="00D421CC">
        <w:rPr>
          <w:rFonts w:ascii="Times New Roman" w:hAnsi="Times New Roman" w:cs="Times New Roman"/>
          <w:sz w:val="24"/>
        </w:rPr>
        <w:t>), persepsi keamanan (</w:t>
      </w:r>
      <w:r w:rsidRPr="00D421CC">
        <w:rPr>
          <w:rFonts w:ascii="Times New Roman" w:hAnsi="Times New Roman" w:cs="Times New Roman"/>
          <w:i/>
          <w:sz w:val="24"/>
        </w:rPr>
        <w:t>perceived safety</w:t>
      </w:r>
      <w:r w:rsidRPr="00D421CC">
        <w:rPr>
          <w:rFonts w:ascii="Times New Roman" w:hAnsi="Times New Roman" w:cs="Times New Roman"/>
          <w:sz w:val="24"/>
        </w:rPr>
        <w:t>), dan tarif perjalanan.</w:t>
      </w:r>
    </w:p>
    <w:p w14:paraId="0B83B292" w14:textId="2892E359"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4. Keputusan Pembelian (</w:t>
      </w:r>
      <w:r w:rsidRPr="00D421CC">
        <w:rPr>
          <w:rFonts w:ascii="Times New Roman" w:hAnsi="Times New Roman" w:cs="Times New Roman"/>
          <w:i/>
          <w:sz w:val="24"/>
        </w:rPr>
        <w:t>Purchase Decision</w:t>
      </w:r>
      <w:r w:rsidRPr="00D421CC">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D421CC">
        <w:rPr>
          <w:rFonts w:ascii="Times New Roman" w:hAnsi="Times New Roman" w:cs="Times New Roman"/>
          <w:i/>
          <w:sz w:val="24"/>
        </w:rPr>
        <w:t>actual behavior</w:t>
      </w:r>
      <w:r w:rsidRPr="00D421CC">
        <w:rPr>
          <w:rFonts w:ascii="Times New Roman" w:hAnsi="Times New Roman" w:cs="Times New Roman"/>
          <w:sz w:val="24"/>
        </w:rPr>
        <w:t xml:space="preserve">) mengunduh aplikasi, memesan, dan membayar tarif perjalanan taksi </w:t>
      </w:r>
      <w:r w:rsidRPr="00D421CC">
        <w:rPr>
          <w:rFonts w:ascii="Times New Roman" w:hAnsi="Times New Roman" w:cs="Times New Roman"/>
          <w:i/>
          <w:sz w:val="24"/>
        </w:rPr>
        <w:t>Green SM</w:t>
      </w:r>
      <w:r w:rsidRPr="00D421CC">
        <w:rPr>
          <w:rFonts w:ascii="Times New Roman" w:hAnsi="Times New Roman" w:cs="Times New Roman"/>
          <w:sz w:val="24"/>
        </w:rPr>
        <w:t>.</w:t>
      </w:r>
    </w:p>
    <w:p w14:paraId="279A5F31" w14:textId="490E53D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5. Perilaku Pasca-Pembelian (</w:t>
      </w:r>
      <w:r w:rsidRPr="00D421CC">
        <w:rPr>
          <w:rFonts w:ascii="Times New Roman" w:hAnsi="Times New Roman" w:cs="Times New Roman"/>
          <w:i/>
          <w:sz w:val="24"/>
        </w:rPr>
        <w:t>Post-Purchase Behavior</w:t>
      </w:r>
      <w:r w:rsidRPr="00D421CC">
        <w:rPr>
          <w:rFonts w:ascii="Times New Roman" w:hAnsi="Times New Roman" w:cs="Times New Roman"/>
          <w:sz w:val="24"/>
        </w:rPr>
        <w:t xml:space="preserve">): Setelah menggunakan jasa taksi </w:t>
      </w:r>
      <w:r w:rsidRPr="00D421CC">
        <w:rPr>
          <w:rFonts w:ascii="Times New Roman" w:hAnsi="Times New Roman" w:cs="Times New Roman"/>
          <w:i/>
          <w:sz w:val="24"/>
        </w:rPr>
        <w:t>Green SM</w:t>
      </w:r>
      <w:r w:rsidRPr="00D421CC">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D421CC">
        <w:rPr>
          <w:rFonts w:ascii="Times New Roman" w:hAnsi="Times New Roman" w:cs="Times New Roman"/>
          <w:i/>
          <w:sz w:val="24"/>
        </w:rPr>
        <w:t>repeat purchase</w:t>
      </w:r>
      <w:r w:rsidRPr="00D421CC">
        <w:rPr>
          <w:rFonts w:ascii="Times New Roman" w:hAnsi="Times New Roman" w:cs="Times New Roman"/>
          <w:sz w:val="24"/>
        </w:rPr>
        <w:t>/usage) atau penyebaran rekomendasi positif dari mulut ke mulut (</w:t>
      </w:r>
      <w:r w:rsidRPr="00D421CC">
        <w:rPr>
          <w:rFonts w:ascii="Times New Roman" w:hAnsi="Times New Roman" w:cs="Times New Roman"/>
          <w:i/>
          <w:sz w:val="24"/>
        </w:rPr>
        <w:t>word-of-mouth</w:t>
      </w:r>
      <w:r w:rsidRPr="00D421CC">
        <w:rPr>
          <w:rFonts w:ascii="Times New Roman" w:hAnsi="Times New Roman" w:cs="Times New Roman"/>
          <w:sz w:val="24"/>
        </w:rPr>
        <w:t>).</w:t>
      </w:r>
    </w:p>
    <w:p w14:paraId="73AEFB39" w14:textId="0D0BE7A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Menurut Kotler </w:t>
      </w:r>
      <w:r w:rsidRPr="00D421CC">
        <w:rPr>
          <w:rFonts w:ascii="Times New Roman" w:hAnsi="Times New Roman" w:cs="Times New Roman"/>
          <w:i/>
          <w:sz w:val="24"/>
        </w:rPr>
        <w:t>et al.</w:t>
      </w:r>
      <w:r w:rsidRPr="00D421CC">
        <w:rPr>
          <w:rFonts w:ascii="Times New Roman" w:hAnsi="Times New Roman" w:cs="Times New Roman"/>
          <w:sz w:val="24"/>
        </w:rPr>
        <w:t xml:space="preserve"> (2022) serta Tjiptono (2022), indikator baku untuk mengukur Keputusan Pembelian (</w:t>
      </w:r>
      <w:r w:rsidRPr="00D421CC">
        <w:rPr>
          <w:rFonts w:ascii="Times New Roman" w:hAnsi="Times New Roman" w:cs="Times New Roman"/>
          <w:i/>
          <w:sz w:val="24"/>
        </w:rPr>
        <w:t>Purchase Decision</w:t>
      </w:r>
      <w:r w:rsidRPr="00D421CC">
        <w:rPr>
          <w:rFonts w:ascii="Times New Roman" w:hAnsi="Times New Roman" w:cs="Times New Roman"/>
          <w:sz w:val="24"/>
        </w:rPr>
        <w:t>) dalam sektor jasa meliputi:</w:t>
      </w:r>
    </w:p>
    <w:p w14:paraId="5C973719" w14:textId="6E5C7098"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1. Kemantapan pada sebuah produk/jasa: Tingkat keyakinan dan kemantapan konsumen dalam menjatuhkan pilihan pada taksi </w:t>
      </w:r>
      <w:r w:rsidRPr="00D421CC">
        <w:rPr>
          <w:rFonts w:ascii="Times New Roman" w:hAnsi="Times New Roman" w:cs="Times New Roman"/>
          <w:i/>
          <w:sz w:val="24"/>
        </w:rPr>
        <w:t>Green SM</w:t>
      </w:r>
      <w:r w:rsidRPr="00D421CC">
        <w:rPr>
          <w:rFonts w:ascii="Times New Roman" w:hAnsi="Times New Roman" w:cs="Times New Roman"/>
          <w:sz w:val="24"/>
        </w:rPr>
        <w:t xml:space="preserve"> dibandingkan moda transportasi lain.</w:t>
      </w:r>
    </w:p>
    <w:p w14:paraId="72CFF201" w14:textId="7604C58E"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2. Kebiasaan dalam membeli/menggunakan jasa: Tingkat frekuensi atau kontinuitas konsumen dalam menjadikan taksi </w:t>
      </w:r>
      <w:r w:rsidRPr="00D421CC">
        <w:rPr>
          <w:rFonts w:ascii="Times New Roman" w:hAnsi="Times New Roman" w:cs="Times New Roman"/>
          <w:i/>
          <w:sz w:val="24"/>
        </w:rPr>
        <w:t>Green SM</w:t>
      </w:r>
      <w:r w:rsidRPr="00D421CC">
        <w:rPr>
          <w:rFonts w:ascii="Times New Roman" w:hAnsi="Times New Roman" w:cs="Times New Roman"/>
          <w:sz w:val="24"/>
        </w:rPr>
        <w:t xml:space="preserve"> sebagai preferensi utama mobilitas hariannya di Jakarta Barat.</w:t>
      </w:r>
    </w:p>
    <w:p w14:paraId="2B2C2F15" w14:textId="3C6A2AF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3. Memberikan rekomendasi kepada orang lain: Kesediaan konsumen untuk menyarankan, mengajak, atau membagikan pengalaman positif menggunakan taksi </w:t>
      </w:r>
      <w:r w:rsidRPr="00D421CC">
        <w:rPr>
          <w:rFonts w:ascii="Times New Roman" w:hAnsi="Times New Roman" w:cs="Times New Roman"/>
          <w:i/>
          <w:sz w:val="24"/>
        </w:rPr>
        <w:t>Green SM</w:t>
      </w:r>
      <w:r w:rsidRPr="00D421CC">
        <w:rPr>
          <w:rFonts w:ascii="Times New Roman" w:hAnsi="Times New Roman" w:cs="Times New Roman"/>
          <w:sz w:val="24"/>
        </w:rPr>
        <w:t xml:space="preserve"> kepada rekan, relasi, dan keluarga.</w:t>
      </w:r>
    </w:p>
    <w:p w14:paraId="44BE0EA4" w14:textId="60426A53"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4. Melakukan penggunaan kembali (</w:t>
      </w:r>
      <w:r w:rsidRPr="00D421CC">
        <w:rPr>
          <w:rFonts w:ascii="Times New Roman" w:hAnsi="Times New Roman" w:cs="Times New Roman"/>
          <w:i/>
          <w:sz w:val="24"/>
        </w:rPr>
        <w:t>repeat usage</w:t>
      </w:r>
      <w:r w:rsidRPr="00D421CC">
        <w:rPr>
          <w:rFonts w:ascii="Times New Roman" w:hAnsi="Times New Roman" w:cs="Times New Roman"/>
          <w:sz w:val="24"/>
        </w:rPr>
        <w:t xml:space="preserve">): Komitmen konsumen untuk terus menggunakan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masa yang akan datang.</w:t>
      </w:r>
    </w:p>
    <w:p w14:paraId="08C4857B" w14:textId="569C0727"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2.1.2 Citra Merek (</w:t>
      </w:r>
      <w:r w:rsidRPr="00D421CC">
        <w:rPr>
          <w:rFonts w:ascii="Times New Roman" w:hAnsi="Times New Roman" w:cs="Times New Roman"/>
          <w:b/>
          <w:i/>
          <w:sz w:val="24"/>
        </w:rPr>
        <w:t>Brand Image</w:t>
      </w:r>
      <w:r w:rsidRPr="00D421CC">
        <w:rPr>
          <w:rFonts w:ascii="Times New Roman" w:hAnsi="Times New Roman" w:cs="Times New Roman"/>
          <w:b/>
          <w:sz w:val="24"/>
        </w:rPr>
        <w:t>)</w:t>
      </w:r>
    </w:p>
    <w:p w14:paraId="305B2721" w14:textId="3CF6D68A"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Menurut Kotler, Keller, dan Chernev (2022) serta Aaker (2023), citra merek (</w:t>
      </w:r>
      <w:r w:rsidRPr="00D421CC">
        <w:rPr>
          <w:rFonts w:ascii="Times New Roman" w:hAnsi="Times New Roman" w:cs="Times New Roman"/>
          <w:i/>
          <w:sz w:val="24"/>
        </w:rPr>
        <w:t>brand image</w:t>
      </w:r>
      <w:r w:rsidRPr="00D421CC">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73C5A0F0" w14:textId="11E04B5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Dalam perspektif manajemen pemasaran jasa modern, Lovelock, Wirtz, dan Chew (2022) mendefinisikan citra merek (</w:t>
      </w:r>
      <w:r w:rsidRPr="00D421CC">
        <w:rPr>
          <w:rFonts w:ascii="Times New Roman" w:hAnsi="Times New Roman" w:cs="Times New Roman"/>
          <w:i/>
          <w:sz w:val="24"/>
        </w:rPr>
        <w:t>brand image</w:t>
      </w:r>
      <w:r w:rsidRPr="00D421CC">
        <w:rPr>
          <w:rFonts w:ascii="Times New Roman" w:hAnsi="Times New Roman" w:cs="Times New Roman"/>
          <w:sz w:val="24"/>
        </w:rPr>
        <w:t xml:space="preserve">) sebagai kesan mental menyeluruh dan reputasi perseptual yang tersimpan dalam pikiran pelanggan mengenai kapabilitas organisasi, nilai-nilai inti, serta kepribadian layanan yang membedakannya secara distingtif dari para pesaing di pasar. Dalam bisnis transportasi, citra merek tidak hanya dibentuk oleh identitas visual armada, melainkan juga oleh pengalaman interaksi langsung penumpang dengan kualitas pelayanan pengemudi dan keandalan armada. Bagi </w:t>
      </w:r>
      <w:r w:rsidRPr="00D421CC">
        <w:rPr>
          <w:rFonts w:ascii="Times New Roman" w:hAnsi="Times New Roman" w:cs="Times New Roman"/>
          <w:i/>
          <w:sz w:val="24"/>
        </w:rPr>
        <w:t>Green SM</w:t>
      </w:r>
      <w:r w:rsidRPr="00D421CC">
        <w:rPr>
          <w:rFonts w:ascii="Times New Roman" w:hAnsi="Times New Roman" w:cs="Times New Roman"/>
          <w:sz w:val="24"/>
        </w:rPr>
        <w:t xml:space="preserve">, </w:t>
      </w:r>
      <w:r w:rsidRPr="00D421CC">
        <w:rPr>
          <w:rFonts w:ascii="Times New Roman" w:hAnsi="Times New Roman" w:cs="Times New Roman"/>
          <w:i/>
          <w:sz w:val="24"/>
        </w:rPr>
        <w:t>brand image</w:t>
      </w:r>
      <w:r w:rsidRPr="00D421CC">
        <w:rPr>
          <w:rFonts w:ascii="Times New Roman" w:hAnsi="Times New Roman" w:cs="Times New Roman"/>
          <w:sz w:val="24"/>
        </w:rPr>
        <w:t xml:space="preserve"> menjadi sarana diferensiasi utama untuk menonjolkan identitasnya sebagai pelopor armada taksi 100% mobil listrik (pure EV) yang ramah lingkungan (</w:t>
      </w:r>
      <w:r w:rsidRPr="00D421CC">
        <w:rPr>
          <w:rFonts w:ascii="Times New Roman" w:hAnsi="Times New Roman" w:cs="Times New Roman"/>
          <w:i/>
          <w:sz w:val="24"/>
        </w:rPr>
        <w:t>zero emission</w:t>
      </w:r>
      <w:r w:rsidRPr="00D421CC">
        <w:rPr>
          <w:rFonts w:ascii="Times New Roman" w:hAnsi="Times New Roman" w:cs="Times New Roman"/>
          <w:sz w:val="24"/>
        </w:rPr>
        <w:t>) dan berteknologi tinggi di Jakarta Barat.</w:t>
      </w:r>
    </w:p>
    <w:p w14:paraId="159AAE03" w14:textId="0894E93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Berdasarkan sintesis Kotler, Keller, dan Chernev (2022), Aaker (2023), serta Lovelock </w:t>
      </w:r>
      <w:r w:rsidRPr="00D421CC">
        <w:rPr>
          <w:rFonts w:ascii="Times New Roman" w:hAnsi="Times New Roman" w:cs="Times New Roman"/>
          <w:i/>
          <w:sz w:val="24"/>
        </w:rPr>
        <w:t>et al.</w:t>
      </w:r>
      <w:r w:rsidRPr="00D421CC">
        <w:rPr>
          <w:rFonts w:ascii="Times New Roman" w:hAnsi="Times New Roman" w:cs="Times New Roman"/>
          <w:sz w:val="24"/>
        </w:rPr>
        <w:t xml:space="preserve"> (2022), dimensi dan indikator baku </w:t>
      </w:r>
      <w:r w:rsidRPr="00D421CC">
        <w:rPr>
          <w:rFonts w:ascii="Times New Roman" w:hAnsi="Times New Roman" w:cs="Times New Roman"/>
          <w:i/>
          <w:sz w:val="24"/>
        </w:rPr>
        <w:t>Brand Image</w:t>
      </w:r>
      <w:r w:rsidRPr="00D421CC">
        <w:rPr>
          <w:rFonts w:ascii="Times New Roman" w:hAnsi="Times New Roman" w:cs="Times New Roman"/>
          <w:sz w:val="24"/>
        </w:rPr>
        <w:t xml:space="preserve"> dalam penelitian ini terdiri atas:</w:t>
      </w:r>
    </w:p>
    <w:p w14:paraId="70FD9E06" w14:textId="04FD1D79"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1. Citra Perusahaan (</w:t>
      </w:r>
      <w:r w:rsidRPr="00D421CC">
        <w:rPr>
          <w:rFonts w:ascii="Times New Roman" w:hAnsi="Times New Roman" w:cs="Times New Roman"/>
          <w:i/>
          <w:sz w:val="24"/>
        </w:rPr>
        <w:t>Corporate Image</w:t>
      </w:r>
      <w:r w:rsidRPr="00D421CC">
        <w:rPr>
          <w:rFonts w:ascii="Times New Roman" w:hAnsi="Times New Roman" w:cs="Times New Roman"/>
          <w:sz w:val="24"/>
        </w:rPr>
        <w:t xml:space="preserve">): Persepsi konsumen terhadap reputasi, kredibilitas, profesionalisme, dan skala operasional korporasi penyedia jasa (PT Xanh SM / </w:t>
      </w:r>
      <w:r w:rsidRPr="00D421CC">
        <w:rPr>
          <w:rFonts w:ascii="Times New Roman" w:hAnsi="Times New Roman" w:cs="Times New Roman"/>
          <w:i/>
          <w:sz w:val="24"/>
        </w:rPr>
        <w:t>Vingroup</w:t>
      </w:r>
      <w:r w:rsidRPr="00D421CC">
        <w:rPr>
          <w:rFonts w:ascii="Times New Roman" w:hAnsi="Times New Roman" w:cs="Times New Roman"/>
          <w:sz w:val="24"/>
        </w:rPr>
        <w:t>) di mata masyarakat Jakarta Barat.</w:t>
      </w:r>
    </w:p>
    <w:p w14:paraId="799CBB9E" w14:textId="7320878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2. Citra Pengguna (</w:t>
      </w:r>
      <w:r w:rsidRPr="00D421CC">
        <w:rPr>
          <w:rFonts w:ascii="Times New Roman" w:hAnsi="Times New Roman" w:cs="Times New Roman"/>
          <w:i/>
          <w:sz w:val="24"/>
        </w:rPr>
        <w:t>User Image</w:t>
      </w:r>
      <w:r w:rsidRPr="00D421CC">
        <w:rPr>
          <w:rFonts w:ascii="Times New Roman" w:hAnsi="Times New Roman" w:cs="Times New Roman"/>
          <w:sz w:val="24"/>
        </w:rPr>
        <w:t xml:space="preserve">): Persepsi tentang kepribadian, gaya hidup, dan status sosial pengguna taksi </w:t>
      </w:r>
      <w:r w:rsidRPr="00D421CC">
        <w:rPr>
          <w:rFonts w:ascii="Times New Roman" w:hAnsi="Times New Roman" w:cs="Times New Roman"/>
          <w:i/>
          <w:sz w:val="24"/>
        </w:rPr>
        <w:t>Green SM</w:t>
      </w:r>
      <w:r w:rsidRPr="00D421CC">
        <w:rPr>
          <w:rFonts w:ascii="Times New Roman" w:hAnsi="Times New Roman" w:cs="Times New Roman"/>
          <w:sz w:val="24"/>
        </w:rPr>
        <w:t>, yaitu sebagai masyarakat modern yang cerdas, peduli terhadap isu lingkungan hidup (</w:t>
      </w:r>
      <w:r w:rsidRPr="00D421CC">
        <w:rPr>
          <w:rFonts w:ascii="Times New Roman" w:hAnsi="Times New Roman" w:cs="Times New Roman"/>
          <w:i/>
          <w:sz w:val="24"/>
        </w:rPr>
        <w:t>eco-friendly</w:t>
      </w:r>
      <w:r w:rsidRPr="00D421CC">
        <w:rPr>
          <w:rFonts w:ascii="Times New Roman" w:hAnsi="Times New Roman" w:cs="Times New Roman"/>
          <w:sz w:val="24"/>
        </w:rPr>
        <w:t>), dan melek teknologi (</w:t>
      </w:r>
      <w:r w:rsidRPr="00D421CC">
        <w:rPr>
          <w:rFonts w:ascii="Times New Roman" w:hAnsi="Times New Roman" w:cs="Times New Roman"/>
          <w:i/>
          <w:sz w:val="24"/>
        </w:rPr>
        <w:t>tech-savvy</w:t>
      </w:r>
      <w:r w:rsidRPr="00D421CC">
        <w:rPr>
          <w:rFonts w:ascii="Times New Roman" w:hAnsi="Times New Roman" w:cs="Times New Roman"/>
          <w:sz w:val="24"/>
        </w:rPr>
        <w:t>).</w:t>
      </w:r>
    </w:p>
    <w:p w14:paraId="2391D397" w14:textId="4AF6D52F"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3. Citra Produk/Armada (</w:t>
      </w:r>
      <w:r w:rsidRPr="00D421CC">
        <w:rPr>
          <w:rFonts w:ascii="Times New Roman" w:hAnsi="Times New Roman" w:cs="Times New Roman"/>
          <w:i/>
          <w:sz w:val="24"/>
        </w:rPr>
        <w:t>Product Image</w:t>
      </w:r>
      <w:r w:rsidRPr="00D421CC">
        <w:rPr>
          <w:rFonts w:ascii="Times New Roman" w:hAnsi="Times New Roman" w:cs="Times New Roman"/>
          <w:sz w:val="24"/>
        </w:rPr>
        <w:t xml:space="preserve">): Persepsi mengenai karakteristik fisik dan kualitas atribut armada mobil listrik </w:t>
      </w:r>
      <w:r w:rsidRPr="00D421CC">
        <w:rPr>
          <w:rFonts w:ascii="Times New Roman" w:hAnsi="Times New Roman" w:cs="Times New Roman"/>
          <w:i/>
          <w:sz w:val="24"/>
        </w:rPr>
        <w:t>VinFast VF 5</w:t>
      </w:r>
      <w:r w:rsidRPr="00D421CC">
        <w:rPr>
          <w:rFonts w:ascii="Times New Roman" w:hAnsi="Times New Roman" w:cs="Times New Roman"/>
          <w:sz w:val="24"/>
        </w:rPr>
        <w:t xml:space="preserve"> yang dioperasikan </w:t>
      </w:r>
      <w:r w:rsidRPr="00D421CC">
        <w:rPr>
          <w:rFonts w:ascii="Times New Roman" w:hAnsi="Times New Roman" w:cs="Times New Roman"/>
          <w:i/>
          <w:sz w:val="24"/>
        </w:rPr>
        <w:t>Green SM</w:t>
      </w:r>
      <w:r w:rsidRPr="00D421CC">
        <w:rPr>
          <w:rFonts w:ascii="Times New Roman" w:hAnsi="Times New Roman" w:cs="Times New Roman"/>
          <w:sz w:val="24"/>
        </w:rPr>
        <w:t>, meliputi tampilan warna hijau toska yang elegan, kebersihan armada, keheningan kabin tanpa polusi suara mesin (</w:t>
      </w:r>
      <w:r w:rsidRPr="00D421CC">
        <w:rPr>
          <w:rFonts w:ascii="Times New Roman" w:hAnsi="Times New Roman" w:cs="Times New Roman"/>
          <w:i/>
          <w:sz w:val="24"/>
        </w:rPr>
        <w:t>zero noise</w:t>
      </w:r>
      <w:r w:rsidRPr="00D421CC">
        <w:rPr>
          <w:rFonts w:ascii="Times New Roman" w:hAnsi="Times New Roman" w:cs="Times New Roman"/>
          <w:sz w:val="24"/>
        </w:rPr>
        <w:t>), serta teknologi canggih di dalam kabin.</w:t>
      </w:r>
    </w:p>
    <w:p w14:paraId="0C83DF7F" w14:textId="2B260794"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2.1.3 Kepercayaan Merek (</w:t>
      </w:r>
      <w:r w:rsidRPr="00D421CC">
        <w:rPr>
          <w:rFonts w:ascii="Times New Roman" w:hAnsi="Times New Roman" w:cs="Times New Roman"/>
          <w:b/>
          <w:i/>
          <w:sz w:val="24"/>
        </w:rPr>
        <w:t>Brand Trust</w:t>
      </w:r>
      <w:r w:rsidRPr="00D421CC">
        <w:rPr>
          <w:rFonts w:ascii="Times New Roman" w:hAnsi="Times New Roman" w:cs="Times New Roman"/>
          <w:b/>
          <w:sz w:val="24"/>
        </w:rPr>
        <w:t>)</w:t>
      </w:r>
    </w:p>
    <w:p w14:paraId="65F04939" w14:textId="21B4588E"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Kotler, Keller, dan Chernev (2022) serta Adha dan Suhardi (2025) mendefinisikan </w:t>
      </w:r>
      <w:r w:rsidRPr="00D421CC">
        <w:rPr>
          <w:rFonts w:ascii="Times New Roman" w:hAnsi="Times New Roman" w:cs="Times New Roman"/>
          <w:i/>
          <w:sz w:val="24"/>
        </w:rPr>
        <w:t>Brand Trust</w:t>
      </w:r>
      <w:r w:rsidRPr="00D421CC">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3ADAC686" w14:textId="2B188269"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Sejalan dengan hal tersebut, Priansa (2021) serta Lovelock dan Wirtz (2022) menegaskan bahwa kepercayaan merek (</w:t>
      </w:r>
      <w:r w:rsidRPr="00D421CC">
        <w:rPr>
          <w:rFonts w:ascii="Times New Roman" w:hAnsi="Times New Roman" w:cs="Times New Roman"/>
          <w:i/>
          <w:sz w:val="24"/>
        </w:rPr>
        <w:t>brand trust</w:t>
      </w:r>
      <w:r w:rsidRPr="00D421CC">
        <w:rPr>
          <w:rFonts w:ascii="Times New Roman" w:hAnsi="Times New Roman" w:cs="Times New Roman"/>
          <w:sz w:val="24"/>
        </w:rPr>
        <w:t xml:space="preserve">) dalam sektor jasa adalah keyakinan dan kemauan konsumen untuk memercayakan risiko kepada penyedia jasa berdasarkan ekspektasi positif bahwa perusahaan memiliki integritas, kompetensi teknis, dan konsistensi dalam memberikan layanan terbaik sesuai dengan janji yang dipublikasikannya (delivering on its promises). Mengingat jasa transportasi merupakan produk yang tidak berwujud (intangible) dan memiliki risiko keselamatan fisik, </w:t>
      </w:r>
      <w:r w:rsidRPr="00D421CC">
        <w:rPr>
          <w:rFonts w:ascii="Times New Roman" w:hAnsi="Times New Roman" w:cs="Times New Roman"/>
          <w:i/>
          <w:sz w:val="24"/>
        </w:rPr>
        <w:t>Brand Trust</w:t>
      </w:r>
      <w:r w:rsidRPr="00D421CC">
        <w:rPr>
          <w:rFonts w:ascii="Times New Roman" w:hAnsi="Times New Roman" w:cs="Times New Roman"/>
          <w:sz w:val="24"/>
        </w:rPr>
        <w:t xml:space="preserve"> berfungsi sebagai peredam ketidakpastian (uncertainty reducer) yang memantapkan keyakinan calon penumpang bahwa taksi </w:t>
      </w:r>
      <w:r w:rsidRPr="00D421CC">
        <w:rPr>
          <w:rFonts w:ascii="Times New Roman" w:hAnsi="Times New Roman" w:cs="Times New Roman"/>
          <w:i/>
          <w:sz w:val="24"/>
        </w:rPr>
        <w:t>Green SM</w:t>
      </w:r>
      <w:r w:rsidRPr="00D421CC">
        <w:rPr>
          <w:rFonts w:ascii="Times New Roman" w:hAnsi="Times New Roman" w:cs="Times New Roman"/>
          <w:sz w:val="24"/>
        </w:rPr>
        <w:t xml:space="preserve"> akan mengantarkan mereka ke tempat tujuan dengan aman, nyaman, dan dengan tarif yang transparan.</w:t>
      </w:r>
    </w:p>
    <w:p w14:paraId="52C089E7" w14:textId="453E221D"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Dalam literatur pemasaran relasional mutakhir (Kotler </w:t>
      </w:r>
      <w:r w:rsidRPr="00D421CC">
        <w:rPr>
          <w:rFonts w:ascii="Times New Roman" w:hAnsi="Times New Roman" w:cs="Times New Roman"/>
          <w:i/>
          <w:sz w:val="24"/>
        </w:rPr>
        <w:t>et al.</w:t>
      </w:r>
      <w:r w:rsidRPr="00D421CC">
        <w:rPr>
          <w:rFonts w:ascii="Times New Roman" w:hAnsi="Times New Roman" w:cs="Times New Roman"/>
          <w:sz w:val="24"/>
        </w:rPr>
        <w:t xml:space="preserve">, 2022; Hera &amp; Fourqoniah, 2023; Fadila &amp; Wahyuni, 2025), konstruk </w:t>
      </w:r>
      <w:r w:rsidRPr="00D421CC">
        <w:rPr>
          <w:rFonts w:ascii="Times New Roman" w:hAnsi="Times New Roman" w:cs="Times New Roman"/>
          <w:i/>
          <w:sz w:val="24"/>
        </w:rPr>
        <w:t>brand trust</w:t>
      </w:r>
      <w:r w:rsidRPr="00D421CC">
        <w:rPr>
          <w:rFonts w:ascii="Times New Roman" w:hAnsi="Times New Roman" w:cs="Times New Roman"/>
          <w:sz w:val="24"/>
        </w:rPr>
        <w:t xml:space="preserve"> dibangun melalui dua dimensi utama:</w:t>
      </w:r>
    </w:p>
    <w:p w14:paraId="17EFCA77" w14:textId="601EA104"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1. Keandalan Merek (</w:t>
      </w:r>
      <w:r w:rsidRPr="00D421CC">
        <w:rPr>
          <w:rFonts w:ascii="Times New Roman" w:hAnsi="Times New Roman" w:cs="Times New Roman"/>
          <w:i/>
          <w:sz w:val="24"/>
        </w:rPr>
        <w:t>Brand Reliability</w:t>
      </w:r>
      <w:r w:rsidRPr="00D421CC">
        <w:rPr>
          <w:rFonts w:ascii="Times New Roman" w:hAnsi="Times New Roman" w:cs="Times New Roman"/>
          <w:sz w:val="24"/>
        </w:rPr>
        <w:t xml:space="preserve">): Keyakinan kognitif konsumen bahwa merek mampu dan kompeten dalam memenuhi janji layanannya secara konsisten. Dalam konteks taksi </w:t>
      </w:r>
      <w:r w:rsidRPr="00D421CC">
        <w:rPr>
          <w:rFonts w:ascii="Times New Roman" w:hAnsi="Times New Roman" w:cs="Times New Roman"/>
          <w:i/>
          <w:sz w:val="24"/>
        </w:rPr>
        <w:t>Green SM</w:t>
      </w:r>
      <w:r w:rsidRPr="00D421CC">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646A50AD" w14:textId="7B1EA51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2. Itikad Baik / Integritas Merek (</w:t>
      </w:r>
      <w:r w:rsidRPr="00D421CC">
        <w:rPr>
          <w:rFonts w:ascii="Times New Roman" w:hAnsi="Times New Roman" w:cs="Times New Roman"/>
          <w:i/>
          <w:sz w:val="24"/>
        </w:rPr>
        <w:t>Brand Intentions</w:t>
      </w:r>
      <w:r w:rsidRPr="00D421CC">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D421CC">
        <w:rPr>
          <w:rFonts w:ascii="Times New Roman" w:hAnsi="Times New Roman" w:cs="Times New Roman"/>
          <w:i/>
          <w:sz w:val="24"/>
        </w:rPr>
        <w:t>Green SM</w:t>
      </w:r>
      <w:r w:rsidRPr="00D421CC">
        <w:rPr>
          <w:rFonts w:ascii="Times New Roman" w:hAnsi="Times New Roman" w:cs="Times New Roman"/>
          <w:sz w:val="24"/>
        </w:rPr>
        <w:t>, respon cepat layanan pelanggan (</w:t>
      </w:r>
      <w:r w:rsidRPr="00D421CC">
        <w:rPr>
          <w:rFonts w:ascii="Times New Roman" w:hAnsi="Times New Roman" w:cs="Times New Roman"/>
          <w:i/>
          <w:sz w:val="24"/>
        </w:rPr>
        <w:t>customer care</w:t>
      </w:r>
      <w:r w:rsidRPr="00D421CC">
        <w:rPr>
          <w:rFonts w:ascii="Times New Roman" w:hAnsi="Times New Roman" w:cs="Times New Roman"/>
          <w:sz w:val="24"/>
        </w:rPr>
        <w:t>), serta jaminan ganti rugi apabila terjadi kendala operasional.</w:t>
      </w:r>
    </w:p>
    <w:p w14:paraId="515228E0" w14:textId="42DD4381"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Dimensi dan indikator baku </w:t>
      </w:r>
      <w:r w:rsidRPr="00D421CC">
        <w:rPr>
          <w:rFonts w:ascii="Times New Roman" w:hAnsi="Times New Roman" w:cs="Times New Roman"/>
          <w:i/>
          <w:sz w:val="24"/>
        </w:rPr>
        <w:t>Brand Trust</w:t>
      </w:r>
      <w:r w:rsidRPr="00D421CC">
        <w:rPr>
          <w:rFonts w:ascii="Times New Roman" w:hAnsi="Times New Roman" w:cs="Times New Roman"/>
          <w:sz w:val="24"/>
        </w:rPr>
        <w:t xml:space="preserve"> dalam penelitian ini diadaptasi dari Kotler </w:t>
      </w:r>
      <w:r w:rsidRPr="00D421CC">
        <w:rPr>
          <w:rFonts w:ascii="Times New Roman" w:hAnsi="Times New Roman" w:cs="Times New Roman"/>
          <w:i/>
          <w:sz w:val="24"/>
        </w:rPr>
        <w:t>et al.</w:t>
      </w:r>
      <w:r w:rsidRPr="00D421CC">
        <w:rPr>
          <w:rFonts w:ascii="Times New Roman" w:hAnsi="Times New Roman" w:cs="Times New Roman"/>
          <w:sz w:val="24"/>
        </w:rPr>
        <w:t xml:space="preserve"> (2022), Hera dan Fourqoniah (2023), serta Adha dan Suhardi (2025):</w:t>
      </w:r>
    </w:p>
    <w:p w14:paraId="2381DF59" w14:textId="0B81C038"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1. Keyakinan bahwa taksi </w:t>
      </w:r>
      <w:r w:rsidRPr="00D421CC">
        <w:rPr>
          <w:rFonts w:ascii="Times New Roman" w:hAnsi="Times New Roman" w:cs="Times New Roman"/>
          <w:i/>
          <w:sz w:val="24"/>
        </w:rPr>
        <w:t>Green SM</w:t>
      </w:r>
      <w:r w:rsidRPr="00D421CC">
        <w:rPr>
          <w:rFonts w:ascii="Times New Roman" w:hAnsi="Times New Roman" w:cs="Times New Roman"/>
          <w:sz w:val="24"/>
        </w:rPr>
        <w:t xml:space="preserve"> selalu memenuhi janji layanannya (</w:t>
      </w:r>
      <w:r w:rsidRPr="00D421CC">
        <w:rPr>
          <w:rFonts w:ascii="Times New Roman" w:hAnsi="Times New Roman" w:cs="Times New Roman"/>
          <w:i/>
          <w:sz w:val="24"/>
        </w:rPr>
        <w:t>brand reliability</w:t>
      </w:r>
      <w:r w:rsidRPr="00D421CC">
        <w:rPr>
          <w:rFonts w:ascii="Times New Roman" w:hAnsi="Times New Roman" w:cs="Times New Roman"/>
          <w:sz w:val="24"/>
        </w:rPr>
        <w:t>).</w:t>
      </w:r>
    </w:p>
    <w:p w14:paraId="12D808B5" w14:textId="24BBF336"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2. Keyakinan bahwa tarif taksi </w:t>
      </w:r>
      <w:r w:rsidRPr="00D421CC">
        <w:rPr>
          <w:rFonts w:ascii="Times New Roman" w:hAnsi="Times New Roman" w:cs="Times New Roman"/>
          <w:i/>
          <w:sz w:val="24"/>
        </w:rPr>
        <w:t>Green SM</w:t>
      </w:r>
      <w:r w:rsidRPr="00D421CC">
        <w:rPr>
          <w:rFonts w:ascii="Times New Roman" w:hAnsi="Times New Roman" w:cs="Times New Roman"/>
          <w:sz w:val="24"/>
        </w:rPr>
        <w:t xml:space="preserve"> transparan, jujur, dan tidak merugikan konsumen (</w:t>
      </w:r>
      <w:r w:rsidRPr="00D421CC">
        <w:rPr>
          <w:rFonts w:ascii="Times New Roman" w:hAnsi="Times New Roman" w:cs="Times New Roman"/>
          <w:i/>
          <w:sz w:val="24"/>
        </w:rPr>
        <w:t>financial integrity</w:t>
      </w:r>
      <w:r w:rsidRPr="00D421CC">
        <w:rPr>
          <w:rFonts w:ascii="Times New Roman" w:hAnsi="Times New Roman" w:cs="Times New Roman"/>
          <w:sz w:val="24"/>
        </w:rPr>
        <w:t>).</w:t>
      </w:r>
    </w:p>
    <w:p w14:paraId="260EAAC9" w14:textId="0018D758"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3. Keyakinan atas kompetensi dan profesionalisme pengemudi </w:t>
      </w:r>
      <w:r w:rsidRPr="00D421CC">
        <w:rPr>
          <w:rFonts w:ascii="Times New Roman" w:hAnsi="Times New Roman" w:cs="Times New Roman"/>
          <w:i/>
          <w:sz w:val="24"/>
        </w:rPr>
        <w:t>Green SM</w:t>
      </w:r>
      <w:r w:rsidRPr="00D421CC">
        <w:rPr>
          <w:rFonts w:ascii="Times New Roman" w:hAnsi="Times New Roman" w:cs="Times New Roman"/>
          <w:sz w:val="24"/>
        </w:rPr>
        <w:t xml:space="preserve"> dalam melayani perjalanan (</w:t>
      </w:r>
      <w:r w:rsidRPr="00D421CC">
        <w:rPr>
          <w:rFonts w:ascii="Times New Roman" w:hAnsi="Times New Roman" w:cs="Times New Roman"/>
          <w:i/>
          <w:sz w:val="24"/>
        </w:rPr>
        <w:t>driver competence</w:t>
      </w:r>
      <w:r w:rsidRPr="00D421CC">
        <w:rPr>
          <w:rFonts w:ascii="Times New Roman" w:hAnsi="Times New Roman" w:cs="Times New Roman"/>
          <w:sz w:val="24"/>
        </w:rPr>
        <w:t>).</w:t>
      </w:r>
    </w:p>
    <w:p w14:paraId="50174846" w14:textId="6FEEF86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4. Rasa percaya bahwa </w:t>
      </w:r>
      <w:r w:rsidRPr="00D421CC">
        <w:rPr>
          <w:rFonts w:ascii="Times New Roman" w:hAnsi="Times New Roman" w:cs="Times New Roman"/>
          <w:i/>
          <w:sz w:val="24"/>
        </w:rPr>
        <w:t>Green SM</w:t>
      </w:r>
      <w:r w:rsidRPr="00D421CC">
        <w:rPr>
          <w:rFonts w:ascii="Times New Roman" w:hAnsi="Times New Roman" w:cs="Times New Roman"/>
          <w:sz w:val="24"/>
        </w:rPr>
        <w:t xml:space="preserve"> peduli terhadap kenyamanan dan kesejahteraan penumpangnya (</w:t>
      </w:r>
      <w:r w:rsidRPr="00D421CC">
        <w:rPr>
          <w:rFonts w:ascii="Times New Roman" w:hAnsi="Times New Roman" w:cs="Times New Roman"/>
          <w:i/>
          <w:sz w:val="24"/>
        </w:rPr>
        <w:t>brand benevolence</w:t>
      </w:r>
      <w:r w:rsidRPr="00D421CC">
        <w:rPr>
          <w:rFonts w:ascii="Times New Roman" w:hAnsi="Times New Roman" w:cs="Times New Roman"/>
          <w:sz w:val="24"/>
        </w:rPr>
        <w:t>).</w:t>
      </w:r>
    </w:p>
    <w:p w14:paraId="76839014" w14:textId="7BA6E73A"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2.1.4 Persepsi Keamanan dan Keselamatan (</w:t>
      </w:r>
      <w:r w:rsidRPr="00D421CC">
        <w:rPr>
          <w:rFonts w:ascii="Times New Roman" w:hAnsi="Times New Roman" w:cs="Times New Roman"/>
          <w:b/>
          <w:i/>
          <w:sz w:val="24"/>
        </w:rPr>
        <w:t>Perceived Safety</w:t>
      </w:r>
      <w:r w:rsidRPr="00D421CC">
        <w:rPr>
          <w:rFonts w:ascii="Times New Roman" w:hAnsi="Times New Roman" w:cs="Times New Roman"/>
          <w:b/>
          <w:sz w:val="24"/>
        </w:rPr>
        <w:t>)</w:t>
      </w:r>
    </w:p>
    <w:p w14:paraId="6B7A6DE0" w14:textId="1668FBE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Dalam industri transportasi penumpang, keselamatan merupakan kebutuhan paling mendasar (</w:t>
      </w:r>
      <w:r w:rsidRPr="00D421CC">
        <w:rPr>
          <w:rFonts w:ascii="Times New Roman" w:hAnsi="Times New Roman" w:cs="Times New Roman"/>
          <w:i/>
          <w:sz w:val="24"/>
        </w:rPr>
        <w:t>core benefit</w:t>
      </w:r>
      <w:r w:rsidRPr="00D421CC">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1F7933C6" w14:textId="2FA29B99"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Tjiptono (2022) serta Lovelock dan Wirtz (2022) merumuskan bahwa persepsi keamanan dan keselamatan (</w:t>
      </w:r>
      <w:r w:rsidRPr="00D421CC">
        <w:rPr>
          <w:rFonts w:ascii="Times New Roman" w:hAnsi="Times New Roman" w:cs="Times New Roman"/>
          <w:i/>
          <w:sz w:val="24"/>
        </w:rPr>
        <w:t>Perceived Safety</w:t>
      </w:r>
      <w:r w:rsidRPr="00D421CC">
        <w:rPr>
          <w:rFonts w:ascii="Times New Roman" w:hAnsi="Times New Roman" w:cs="Times New Roman"/>
          <w:sz w:val="24"/>
        </w:rPr>
        <w:t>) adalah tingkat keyakinan subjektif pelanggan bahwa seluruh proses penghantaran jasa (service delivery process) terbebas dari bahaya fisik (physical harm), risiko kecelakaan lalu lintas, ancaman kerugian finansial, kegagalan teknis peralatan jasa, maupun keraguan psikologis selama konsumen berinteraksi dengan penyedia jasa.</w:t>
      </w:r>
    </w:p>
    <w:p w14:paraId="68F7FC47" w14:textId="2E211526"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Dalam konteks transportasi darat modern, </w:t>
      </w:r>
      <w:r w:rsidRPr="00D421CC">
        <w:rPr>
          <w:rFonts w:ascii="Times New Roman" w:hAnsi="Times New Roman" w:cs="Times New Roman"/>
          <w:i/>
          <w:sz w:val="24"/>
        </w:rPr>
        <w:t>Perceived Safety</w:t>
      </w:r>
      <w:r w:rsidRPr="00D421CC">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D421CC">
        <w:rPr>
          <w:rFonts w:ascii="Times New Roman" w:hAnsi="Times New Roman" w:cs="Times New Roman"/>
          <w:i/>
          <w:sz w:val="24"/>
        </w:rPr>
        <w:t>pure electric vehicle</w:t>
      </w:r>
      <w:r w:rsidRPr="00D421CC">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58ECE18F" w14:textId="56F4B744"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Berdasarkan kerangka Zeithaml </w:t>
      </w:r>
      <w:r w:rsidRPr="00D421CC">
        <w:rPr>
          <w:rFonts w:ascii="Times New Roman" w:hAnsi="Times New Roman" w:cs="Times New Roman"/>
          <w:i/>
          <w:sz w:val="24"/>
        </w:rPr>
        <w:t>et al.</w:t>
      </w:r>
      <w:r w:rsidRPr="00D421CC">
        <w:rPr>
          <w:rFonts w:ascii="Times New Roman" w:hAnsi="Times New Roman" w:cs="Times New Roman"/>
          <w:sz w:val="24"/>
        </w:rPr>
        <w:t xml:space="preserve"> (2023), Tjiptono (2022), Lovelock dan Wirtz (2022), Wijaya dan Pahar (2022), serta Adha dan Suhardi (2025), dimensi dan indikator </w:t>
      </w:r>
      <w:r w:rsidRPr="00D421CC">
        <w:rPr>
          <w:rFonts w:ascii="Times New Roman" w:hAnsi="Times New Roman" w:cs="Times New Roman"/>
          <w:i/>
          <w:sz w:val="24"/>
        </w:rPr>
        <w:t>Perceived Safety</w:t>
      </w:r>
      <w:r w:rsidRPr="00D421CC">
        <w:rPr>
          <w:rFonts w:ascii="Times New Roman" w:hAnsi="Times New Roman" w:cs="Times New Roman"/>
          <w:sz w:val="24"/>
        </w:rPr>
        <w:t xml:space="preserve"> dalam penelitian ini mencakup:</w:t>
      </w:r>
    </w:p>
    <w:p w14:paraId="45855637" w14:textId="16CA4A4E"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1. Keselamatan Berkendara (Driving &amp; </w:t>
      </w:r>
      <w:r w:rsidRPr="00D421CC">
        <w:rPr>
          <w:rFonts w:ascii="Times New Roman" w:hAnsi="Times New Roman" w:cs="Times New Roman"/>
          <w:i/>
          <w:sz w:val="24"/>
        </w:rPr>
        <w:t>Physical Safety</w:t>
      </w:r>
      <w:r w:rsidRPr="00D421CC">
        <w:rPr>
          <w:rFonts w:ascii="Times New Roman" w:hAnsi="Times New Roman" w:cs="Times New Roman"/>
          <w:sz w:val="24"/>
        </w:rPr>
        <w:t xml:space="preserve">): Persepsi penumpang bahwa pengemudi </w:t>
      </w:r>
      <w:r w:rsidRPr="00D421CC">
        <w:rPr>
          <w:rFonts w:ascii="Times New Roman" w:hAnsi="Times New Roman" w:cs="Times New Roman"/>
          <w:i/>
          <w:sz w:val="24"/>
        </w:rPr>
        <w:t>Green SM</w:t>
      </w:r>
      <w:r w:rsidRPr="00D421CC">
        <w:rPr>
          <w:rFonts w:ascii="Times New Roman" w:hAnsi="Times New Roman" w:cs="Times New Roman"/>
          <w:sz w:val="24"/>
        </w:rPr>
        <w:t xml:space="preserve"> mengemudikan kendaraan secara tertib, mematuhi batas kecepatan dan rambu lalu lintas, serta tidak ugal-ugalan di jalanan Jakarta Barat.</w:t>
      </w:r>
    </w:p>
    <w:p w14:paraId="5DB50189" w14:textId="04906BA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2. Keamanan Pribadi (</w:t>
      </w:r>
      <w:r w:rsidRPr="00D421CC">
        <w:rPr>
          <w:rFonts w:ascii="Times New Roman" w:hAnsi="Times New Roman" w:cs="Times New Roman"/>
          <w:i/>
          <w:sz w:val="24"/>
        </w:rPr>
        <w:t>Personal Security</w:t>
      </w:r>
      <w:r w:rsidRPr="00D421CC">
        <w:rPr>
          <w:rFonts w:ascii="Times New Roman" w:hAnsi="Times New Roman" w:cs="Times New Roman"/>
          <w:sz w:val="24"/>
        </w:rPr>
        <w:t xml:space="preserve">): Persepsi penumpang bahwa mereka merasa aman dari risiko pelecehan, pencurian, atau tindak kriminalitas selama berada di dalam kabin taksi </w:t>
      </w:r>
      <w:r w:rsidRPr="00D421CC">
        <w:rPr>
          <w:rFonts w:ascii="Times New Roman" w:hAnsi="Times New Roman" w:cs="Times New Roman"/>
          <w:i/>
          <w:sz w:val="24"/>
        </w:rPr>
        <w:t>Green SM</w:t>
      </w:r>
      <w:r w:rsidRPr="00D421CC">
        <w:rPr>
          <w:rFonts w:ascii="Times New Roman" w:hAnsi="Times New Roman" w:cs="Times New Roman"/>
          <w:sz w:val="24"/>
        </w:rPr>
        <w:t>, didukung oleh identitas pengemudi yang terverifikasi resmi dan fitur pelacak rute GPS pada aplikasi.</w:t>
      </w:r>
    </w:p>
    <w:p w14:paraId="44D72EC5" w14:textId="770BA5A7"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3. Keandalan Teknis Armada Listrik (</w:t>
      </w:r>
      <w:r w:rsidRPr="00D421CC">
        <w:rPr>
          <w:rFonts w:ascii="Times New Roman" w:hAnsi="Times New Roman" w:cs="Times New Roman"/>
          <w:i/>
          <w:sz w:val="24"/>
        </w:rPr>
        <w:t>Vehicle Technical Safety</w:t>
      </w:r>
      <w:r w:rsidRPr="00D421CC">
        <w:rPr>
          <w:rFonts w:ascii="Times New Roman" w:hAnsi="Times New Roman" w:cs="Times New Roman"/>
          <w:sz w:val="24"/>
        </w:rPr>
        <w:t xml:space="preserve">): Keyakinan penumpang terhadap kelayakan fisik dan teknis mobil listrik </w:t>
      </w:r>
      <w:r w:rsidRPr="00D421CC">
        <w:rPr>
          <w:rFonts w:ascii="Times New Roman" w:hAnsi="Times New Roman" w:cs="Times New Roman"/>
          <w:i/>
          <w:sz w:val="24"/>
        </w:rPr>
        <w:t>VinFast VF 5</w:t>
      </w:r>
      <w:r w:rsidRPr="00D421CC">
        <w:rPr>
          <w:rFonts w:ascii="Times New Roman" w:hAnsi="Times New Roman" w:cs="Times New Roman"/>
          <w:sz w:val="24"/>
        </w:rPr>
        <w:t xml:space="preserve"> yang digunakan </w:t>
      </w:r>
      <w:r w:rsidRPr="00D421CC">
        <w:rPr>
          <w:rFonts w:ascii="Times New Roman" w:hAnsi="Times New Roman" w:cs="Times New Roman"/>
          <w:i/>
          <w:sz w:val="24"/>
        </w:rPr>
        <w:t>Green SM</w:t>
      </w:r>
      <w:r w:rsidRPr="00D421CC">
        <w:rPr>
          <w:rFonts w:ascii="Times New Roman" w:hAnsi="Times New Roman" w:cs="Times New Roman"/>
          <w:sz w:val="24"/>
        </w:rPr>
        <w:t>, termasuk keandalan pengereman (</w:t>
      </w:r>
      <w:r w:rsidRPr="00D421CC">
        <w:rPr>
          <w:rFonts w:ascii="Times New Roman" w:hAnsi="Times New Roman" w:cs="Times New Roman"/>
          <w:i/>
          <w:sz w:val="24"/>
        </w:rPr>
        <w:t>regenerative braking</w:t>
      </w:r>
      <w:r w:rsidRPr="00D421CC">
        <w:rPr>
          <w:rFonts w:ascii="Times New Roman" w:hAnsi="Times New Roman" w:cs="Times New Roman"/>
          <w:sz w:val="24"/>
        </w:rPr>
        <w:t>), sistem suspensi, serta keamanan baterai listrik dari risiko korsleting atau kebakaran, terutama saat melintasi jalanan basah atau cuaca hujan di Jakarta Barat.</w:t>
      </w:r>
    </w:p>
    <w:p w14:paraId="6564C92E" w14:textId="6686DE99"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2.2 Penelitian Terdahulu</w:t>
      </w:r>
    </w:p>
    <w:p w14:paraId="55F76418" w14:textId="4EFEEC9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D421CC">
        <w:rPr>
          <w:rFonts w:ascii="Times New Roman" w:hAnsi="Times New Roman" w:cs="Times New Roman"/>
          <w:i/>
          <w:sz w:val="24"/>
        </w:rPr>
        <w:t>Purchase Decision</w:t>
      </w:r>
      <w:r w:rsidRPr="00D421CC">
        <w:rPr>
          <w:rFonts w:ascii="Times New Roman" w:hAnsi="Times New Roman" w:cs="Times New Roman"/>
          <w:sz w:val="24"/>
        </w:rPr>
        <w:t xml:space="preserve"> (Keputusan Pembelian), serta mengandung setidaknya 2 variabel bebas yang sama dengan penelitian ini:</w:t>
      </w:r>
    </w:p>
    <w:p w14:paraId="7EBD9A09" w14:textId="4ACB5630" w:rsidR="00D421CC" w:rsidRDefault="00D421CC" w:rsidP="00D421CC">
      <w:pPr>
        <w:keepNext/>
        <w:spacing w:before="200" w:after="80" w:line="360" w:lineRule="auto"/>
        <w:rPr>
          <w:rFonts w:ascii="Times New Roman" w:hAnsi="Times New Roman" w:cs="Times New Roman"/>
          <w:b/>
        </w:rPr>
      </w:pPr>
      <w:r w:rsidRPr="00D421CC">
        <w:rPr>
          <w:rFonts w:ascii="Times New Roman" w:hAnsi="Times New Roman" w:cs="Times New Roman"/>
          <w:b/>
        </w:rPr>
        <w:t>Tabel 2.1 Sintesis Penelitian Terdahulu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25"/>
        <w:gridCol w:w="1216"/>
        <w:gridCol w:w="1281"/>
        <w:gridCol w:w="2015"/>
        <w:gridCol w:w="1258"/>
        <w:gridCol w:w="1333"/>
      </w:tblGrid>
      <w:tr w:rsidR="00D421CC" w:rsidRPr="00D421CC" w14:paraId="6EC2445F" w14:textId="77777777" w:rsidTr="00D421CC">
        <w:trPr>
          <w:tblHeader/>
        </w:trPr>
        <w:tc>
          <w:tcPr>
            <w:tcW w:w="833" w:type="pct"/>
            <w:shd w:val="clear" w:color="auto" w:fill="E6E6E6"/>
          </w:tcPr>
          <w:p w14:paraId="2935CD8E" w14:textId="7EF9506E"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101B854C" w14:textId="3D8F839F"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0AD57DBE" w14:textId="45B947BF"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3B45A04A" w14:textId="7002542F"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79230E8C" w14:textId="24647B33"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50F1FEA1" w14:textId="3DD70B33"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D421CC" w:rsidRPr="00D421CC" w14:paraId="5507DA25" w14:textId="77777777" w:rsidTr="00D421CC">
        <w:tc>
          <w:tcPr>
            <w:tcW w:w="833" w:type="pct"/>
          </w:tcPr>
          <w:p w14:paraId="2DC5E135" w14:textId="7DD57BCA"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833" w:type="pct"/>
          </w:tcPr>
          <w:p w14:paraId="1B5D68ED" w14:textId="01FAF38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Wijaya &amp; Pahar (2022)</w:t>
            </w:r>
          </w:p>
        </w:tc>
        <w:tc>
          <w:tcPr>
            <w:tcW w:w="833" w:type="pct"/>
          </w:tcPr>
          <w:p w14:paraId="698F0830" w14:textId="135DB20D"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Pengaruh Citra Merek, Kepercayaan Merek, dan Keamanan Privasi Terhadap Keputusan Pengguna Gojek</w:t>
            </w:r>
          </w:p>
        </w:tc>
        <w:tc>
          <w:tcPr>
            <w:tcW w:w="833" w:type="pct"/>
          </w:tcPr>
          <w:p w14:paraId="2F3A0D34" w14:textId="0C846A0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X_1: Citra Merek (X_1); X_2: Kepercayaan Merek (X_2); X_3: Keamanan Privasi (X_3); Y: Keputusan Pengguna Jasa Transportasi (Y)</w:t>
            </w:r>
          </w:p>
        </w:tc>
        <w:tc>
          <w:tcPr>
            <w:tcW w:w="833" w:type="pct"/>
          </w:tcPr>
          <w:p w14:paraId="61194FB7" w14:textId="56E88A7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transportasi </w:t>
            </w:r>
            <w:r w:rsidRPr="00D421CC">
              <w:rPr>
                <w:rFonts w:ascii="Times New Roman" w:hAnsi="Times New Roman" w:cs="Times New Roman"/>
                <w:b/>
                <w:i/>
                <w:sz w:val="19"/>
              </w:rPr>
              <w:t>online</w:t>
            </w:r>
            <w:r>
              <w:rPr>
                <w:rFonts w:ascii="Times New Roman" w:hAnsi="Times New Roman" w:cs="Times New Roman"/>
                <w:b/>
                <w:sz w:val="19"/>
              </w:rPr>
              <w:t>; Regresi Linear Berganda</w:t>
            </w:r>
          </w:p>
        </w:tc>
        <w:tc>
          <w:tcPr>
            <w:tcW w:w="833" w:type="pct"/>
          </w:tcPr>
          <w:p w14:paraId="231418CB" w14:textId="4E51587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Citra Merek, Kepercayaan Merek, dan Keamanan secara simultan dan parsial berpengaruh positif dan signifikan terhadap keputusan penggunaan layanan transportasi publik.</w:t>
            </w:r>
          </w:p>
        </w:tc>
      </w:tr>
      <w:tr w:rsidR="00D421CC" w:rsidRPr="00D421CC" w14:paraId="6BE2C415" w14:textId="77777777" w:rsidTr="00D421CC">
        <w:tc>
          <w:tcPr>
            <w:tcW w:w="833" w:type="pct"/>
          </w:tcPr>
          <w:p w14:paraId="29489256" w14:textId="21BCB6FD"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833" w:type="pct"/>
          </w:tcPr>
          <w:p w14:paraId="6022BF5D" w14:textId="5FC4B9E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Asnawir &amp; Simanjuntak (2024)</w:t>
            </w:r>
          </w:p>
        </w:tc>
        <w:tc>
          <w:tcPr>
            <w:tcW w:w="833" w:type="pct"/>
          </w:tcPr>
          <w:p w14:paraId="30142F9F" w14:textId="1AFBF3C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w:t>
            </w:r>
            <w:r w:rsidRPr="00D421CC">
              <w:rPr>
                <w:rFonts w:ascii="Times New Roman" w:hAnsi="Times New Roman" w:cs="Times New Roman"/>
                <w:b/>
                <w:i/>
                <w:sz w:val="19"/>
              </w:rPr>
              <w:t>Perceived Risk</w:t>
            </w:r>
            <w:r>
              <w:rPr>
                <w:rFonts w:ascii="Times New Roman" w:hAnsi="Times New Roman" w:cs="Times New Roman"/>
                <w:b/>
                <w:sz w:val="19"/>
              </w:rPr>
              <w:t xml:space="preserve"> in Moderating the Effects of </w:t>
            </w:r>
            <w:r w:rsidRPr="00D421CC">
              <w:rPr>
                <w:rFonts w:ascii="Times New Roman" w:hAnsi="Times New Roman" w:cs="Times New Roman"/>
                <w:b/>
                <w:i/>
                <w:sz w:val="19"/>
              </w:rPr>
              <w:t>Brand Image</w:t>
            </w:r>
            <w:r>
              <w:rPr>
                <w:rFonts w:ascii="Times New Roman" w:hAnsi="Times New Roman" w:cs="Times New Roman"/>
                <w:b/>
                <w:sz w:val="19"/>
              </w:rPr>
              <w:t xml:space="preserve">, E-WOM, and </w:t>
            </w:r>
            <w:r w:rsidRPr="00D421CC">
              <w:rPr>
                <w:rFonts w:ascii="Times New Roman" w:hAnsi="Times New Roman" w:cs="Times New Roman"/>
                <w:b/>
                <w:i/>
                <w:sz w:val="19"/>
              </w:rPr>
              <w:t>Brand Trust</w:t>
            </w:r>
            <w:r>
              <w:rPr>
                <w:rFonts w:ascii="Times New Roman" w:hAnsi="Times New Roman" w:cs="Times New Roman"/>
                <w:b/>
                <w:sz w:val="19"/>
              </w:rPr>
              <w:t xml:space="preserve"> on </w:t>
            </w:r>
            <w:r w:rsidRPr="00D421CC">
              <w:rPr>
                <w:rFonts w:ascii="Times New Roman" w:hAnsi="Times New Roman" w:cs="Times New Roman"/>
                <w:b/>
                <w:i/>
                <w:sz w:val="19"/>
              </w:rPr>
              <w:t>Purchase Decision</w:t>
            </w:r>
            <w:r>
              <w:rPr>
                <w:rFonts w:ascii="Times New Roman" w:hAnsi="Times New Roman" w:cs="Times New Roman"/>
                <w:b/>
                <w:sz w:val="19"/>
              </w:rPr>
              <w:t xml:space="preserve"> in Shopee Mall</w:t>
            </w:r>
          </w:p>
        </w:tc>
        <w:tc>
          <w:tcPr>
            <w:tcW w:w="833" w:type="pct"/>
          </w:tcPr>
          <w:p w14:paraId="1173C2A1" w14:textId="6C03074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D421CC">
              <w:rPr>
                <w:rFonts w:ascii="Times New Roman" w:hAnsi="Times New Roman" w:cs="Times New Roman"/>
                <w:b/>
                <w:i/>
                <w:sz w:val="19"/>
              </w:rPr>
              <w:t>Brand Image</w:t>
            </w:r>
            <w:r>
              <w:rPr>
                <w:rFonts w:ascii="Times New Roman" w:hAnsi="Times New Roman" w:cs="Times New Roman"/>
                <w:b/>
                <w:sz w:val="19"/>
              </w:rPr>
              <w:t xml:space="preserve"> (X_1); X_2: </w:t>
            </w:r>
            <w:r w:rsidRPr="00D421CC">
              <w:rPr>
                <w:rFonts w:ascii="Times New Roman" w:hAnsi="Times New Roman" w:cs="Times New Roman"/>
                <w:b/>
                <w:i/>
                <w:sz w:val="19"/>
              </w:rPr>
              <w:t>Brand Trust</w:t>
            </w:r>
            <w:r>
              <w:rPr>
                <w:rFonts w:ascii="Times New Roman" w:hAnsi="Times New Roman" w:cs="Times New Roman"/>
                <w:b/>
                <w:sz w:val="19"/>
              </w:rPr>
              <w:t xml:space="preserve"> (X_2); X_3: </w:t>
            </w:r>
            <w:r w:rsidRPr="00D421CC">
              <w:rPr>
                <w:rFonts w:ascii="Times New Roman" w:hAnsi="Times New Roman" w:cs="Times New Roman"/>
                <w:b/>
                <w:i/>
                <w:sz w:val="19"/>
              </w:rPr>
              <w:t>Perceived Risk</w:t>
            </w:r>
            <w:r>
              <w:rPr>
                <w:rFonts w:ascii="Times New Roman" w:hAnsi="Times New Roman" w:cs="Times New Roman"/>
                <w:b/>
                <w:sz w:val="19"/>
              </w:rPr>
              <w:t xml:space="preserve"> (X_3); Y: </w:t>
            </w:r>
            <w:r w:rsidRPr="00D421CC">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20FE4221" w14:textId="36C13B5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120 responden konsumen; </w:t>
            </w:r>
            <w:r w:rsidRPr="00D421CC">
              <w:rPr>
                <w:rFonts w:ascii="Times New Roman" w:hAnsi="Times New Roman" w:cs="Times New Roman"/>
                <w:b/>
                <w:i/>
                <w:sz w:val="19"/>
              </w:rPr>
              <w:t>PLS-SEM</w:t>
            </w:r>
            <w:r>
              <w:rPr>
                <w:rFonts w:ascii="Times New Roman" w:hAnsi="Times New Roman" w:cs="Times New Roman"/>
                <w:b/>
                <w:sz w:val="19"/>
              </w:rPr>
              <w:t xml:space="preserve"> / Moderated Regression</w:t>
            </w:r>
          </w:p>
        </w:tc>
        <w:tc>
          <w:tcPr>
            <w:tcW w:w="833" w:type="pct"/>
          </w:tcPr>
          <w:p w14:paraId="553BA2D6" w14:textId="790B371D" w:rsidR="00D421CC" w:rsidRPr="00D421CC" w:rsidRDefault="00D421CC" w:rsidP="00D421CC">
            <w:pPr>
              <w:spacing w:before="40" w:after="40" w:line="260" w:lineRule="auto"/>
              <w:rPr>
                <w:rFonts w:ascii="Times New Roman" w:hAnsi="Times New Roman" w:cs="Times New Roman"/>
                <w:b/>
                <w:sz w:val="19"/>
              </w:rPr>
            </w:pPr>
            <w:r w:rsidRPr="00D421CC">
              <w:rPr>
                <w:rFonts w:ascii="Times New Roman" w:hAnsi="Times New Roman" w:cs="Times New Roman"/>
                <w:b/>
                <w:i/>
                <w:sz w:val="19"/>
              </w:rPr>
              <w:t>Brand Image</w:t>
            </w:r>
            <w:r>
              <w:rPr>
                <w:rFonts w:ascii="Times New Roman" w:hAnsi="Times New Roman" w:cs="Times New Roman"/>
                <w:b/>
                <w:sz w:val="19"/>
              </w:rPr>
              <w:t xml:space="preserve"> dan </w:t>
            </w:r>
            <w:r w:rsidRPr="00D421CC">
              <w:rPr>
                <w:rFonts w:ascii="Times New Roman" w:hAnsi="Times New Roman" w:cs="Times New Roman"/>
                <w:b/>
                <w:i/>
                <w:sz w:val="19"/>
              </w:rPr>
              <w:t>Brand Trust</w:t>
            </w:r>
            <w:r>
              <w:rPr>
                <w:rFonts w:ascii="Times New Roman" w:hAnsi="Times New Roman" w:cs="Times New Roman"/>
                <w:b/>
                <w:sz w:val="19"/>
              </w:rPr>
              <w:t xml:space="preserve"> berpengaruh positif signifikan terhadap </w:t>
            </w:r>
            <w:r w:rsidRPr="00D421CC">
              <w:rPr>
                <w:rFonts w:ascii="Times New Roman" w:hAnsi="Times New Roman" w:cs="Times New Roman"/>
                <w:b/>
                <w:i/>
                <w:sz w:val="19"/>
              </w:rPr>
              <w:t>Purchase Decision</w:t>
            </w:r>
            <w:r>
              <w:rPr>
                <w:rFonts w:ascii="Times New Roman" w:hAnsi="Times New Roman" w:cs="Times New Roman"/>
                <w:b/>
                <w:sz w:val="19"/>
              </w:rPr>
              <w:t xml:space="preserve">, sedangkan </w:t>
            </w:r>
            <w:r w:rsidRPr="00D421CC">
              <w:rPr>
                <w:rFonts w:ascii="Times New Roman" w:hAnsi="Times New Roman" w:cs="Times New Roman"/>
                <w:b/>
                <w:i/>
                <w:sz w:val="19"/>
              </w:rPr>
              <w:t>Perceived Risk</w:t>
            </w:r>
            <w:r>
              <w:rPr>
                <w:rFonts w:ascii="Times New Roman" w:hAnsi="Times New Roman" w:cs="Times New Roman"/>
                <w:b/>
                <w:sz w:val="19"/>
              </w:rPr>
              <w:t xml:space="preserve"> memitigasi keraguan konsumen dalam bertransaksi.</w:t>
            </w:r>
          </w:p>
        </w:tc>
      </w:tr>
      <w:tr w:rsidR="00D421CC" w:rsidRPr="00D421CC" w14:paraId="1037385A" w14:textId="77777777" w:rsidTr="00D421CC">
        <w:tc>
          <w:tcPr>
            <w:tcW w:w="833" w:type="pct"/>
          </w:tcPr>
          <w:p w14:paraId="75893962" w14:textId="5866E987"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833" w:type="pct"/>
          </w:tcPr>
          <w:p w14:paraId="2C6B6A33" w14:textId="7F19C1D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w:t>
            </w:r>
          </w:p>
        </w:tc>
        <w:tc>
          <w:tcPr>
            <w:tcW w:w="833" w:type="pct"/>
          </w:tcPr>
          <w:p w14:paraId="2FD5FB46" w14:textId="3F43E3EF"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D421CC">
              <w:rPr>
                <w:rFonts w:ascii="Times New Roman" w:hAnsi="Times New Roman" w:cs="Times New Roman"/>
                <w:b/>
                <w:i/>
                <w:sz w:val="19"/>
              </w:rPr>
              <w:t>Brand Awareness</w:t>
            </w:r>
            <w:r>
              <w:rPr>
                <w:rFonts w:ascii="Times New Roman" w:hAnsi="Times New Roman" w:cs="Times New Roman"/>
                <w:b/>
                <w:sz w:val="19"/>
              </w:rPr>
              <w:t xml:space="preserve">, </w:t>
            </w:r>
            <w:r w:rsidRPr="00D421CC">
              <w:rPr>
                <w:rFonts w:ascii="Times New Roman" w:hAnsi="Times New Roman" w:cs="Times New Roman"/>
                <w:b/>
                <w:i/>
                <w:sz w:val="19"/>
              </w:rPr>
              <w:t>Brand Image</w:t>
            </w:r>
            <w:r>
              <w:rPr>
                <w:rFonts w:ascii="Times New Roman" w:hAnsi="Times New Roman" w:cs="Times New Roman"/>
                <w:b/>
                <w:sz w:val="19"/>
              </w:rPr>
              <w:t xml:space="preserve">, dan </w:t>
            </w:r>
            <w:r w:rsidRPr="00D421CC">
              <w:rPr>
                <w:rFonts w:ascii="Times New Roman" w:hAnsi="Times New Roman" w:cs="Times New Roman"/>
                <w:b/>
                <w:i/>
                <w:sz w:val="19"/>
              </w:rPr>
              <w:t>Brand Trust</w:t>
            </w:r>
            <w:r>
              <w:rPr>
                <w:rFonts w:ascii="Times New Roman" w:hAnsi="Times New Roman" w:cs="Times New Roman"/>
                <w:b/>
                <w:sz w:val="19"/>
              </w:rPr>
              <w:t xml:space="preserve"> Terhadap Keputusan Pembelian</w:t>
            </w:r>
          </w:p>
        </w:tc>
        <w:tc>
          <w:tcPr>
            <w:tcW w:w="833" w:type="pct"/>
          </w:tcPr>
          <w:p w14:paraId="3F15709D" w14:textId="2BA7717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D421CC">
              <w:rPr>
                <w:rFonts w:ascii="Times New Roman" w:hAnsi="Times New Roman" w:cs="Times New Roman"/>
                <w:b/>
                <w:i/>
                <w:sz w:val="19"/>
              </w:rPr>
              <w:t>Brand Awareness</w:t>
            </w:r>
            <w:r>
              <w:rPr>
                <w:rFonts w:ascii="Times New Roman" w:hAnsi="Times New Roman" w:cs="Times New Roman"/>
                <w:b/>
                <w:sz w:val="19"/>
              </w:rPr>
              <w:t xml:space="preserve">; X_2: </w:t>
            </w:r>
            <w:r w:rsidRPr="00D421CC">
              <w:rPr>
                <w:rFonts w:ascii="Times New Roman" w:hAnsi="Times New Roman" w:cs="Times New Roman"/>
                <w:b/>
                <w:i/>
                <w:sz w:val="19"/>
              </w:rPr>
              <w:t>Brand Image</w:t>
            </w:r>
            <w:r>
              <w:rPr>
                <w:rFonts w:ascii="Times New Roman" w:hAnsi="Times New Roman" w:cs="Times New Roman"/>
                <w:b/>
                <w:sz w:val="19"/>
              </w:rPr>
              <w:t xml:space="preserve"> (X_1); X_3: </w:t>
            </w:r>
            <w:r w:rsidRPr="00D421CC">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348E1C1D" w14:textId="15C5A28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115 responden; Regresi Linear Berganda</w:t>
            </w:r>
          </w:p>
        </w:tc>
        <w:tc>
          <w:tcPr>
            <w:tcW w:w="833" w:type="pct"/>
          </w:tcPr>
          <w:p w14:paraId="4AD95FA6" w14:textId="3817A4E9" w:rsidR="00D421CC" w:rsidRPr="00D421CC" w:rsidRDefault="00D421CC" w:rsidP="00D421CC">
            <w:pPr>
              <w:spacing w:before="40" w:after="40" w:line="260" w:lineRule="auto"/>
              <w:rPr>
                <w:rFonts w:ascii="Times New Roman" w:hAnsi="Times New Roman" w:cs="Times New Roman"/>
                <w:b/>
                <w:sz w:val="19"/>
              </w:rPr>
            </w:pPr>
            <w:r w:rsidRPr="00D421CC">
              <w:rPr>
                <w:rFonts w:ascii="Times New Roman" w:hAnsi="Times New Roman" w:cs="Times New Roman"/>
                <w:b/>
                <w:i/>
                <w:sz w:val="19"/>
              </w:rPr>
              <w:t>Brand Image</w:t>
            </w:r>
            <w:r>
              <w:rPr>
                <w:rFonts w:ascii="Times New Roman" w:hAnsi="Times New Roman" w:cs="Times New Roman"/>
                <w:b/>
                <w:sz w:val="19"/>
              </w:rPr>
              <w:t xml:space="preserve"> dan </w:t>
            </w:r>
            <w:r w:rsidRPr="00D421CC">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 (p &lt; 0,05).</w:t>
            </w:r>
          </w:p>
        </w:tc>
      </w:tr>
      <w:tr w:rsidR="00D421CC" w:rsidRPr="00D421CC" w14:paraId="75EB615C" w14:textId="77777777" w:rsidTr="00D421CC">
        <w:tc>
          <w:tcPr>
            <w:tcW w:w="833" w:type="pct"/>
          </w:tcPr>
          <w:p w14:paraId="31798E64" w14:textId="20A2B751"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833" w:type="pct"/>
          </w:tcPr>
          <w:p w14:paraId="1F5866ED" w14:textId="1D5F5FB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w:t>
            </w:r>
          </w:p>
        </w:tc>
        <w:tc>
          <w:tcPr>
            <w:tcW w:w="833" w:type="pct"/>
          </w:tcPr>
          <w:p w14:paraId="1D714859" w14:textId="58FE00D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D421CC">
              <w:rPr>
                <w:rFonts w:ascii="Times New Roman" w:hAnsi="Times New Roman" w:cs="Times New Roman"/>
                <w:b/>
                <w:i/>
                <w:sz w:val="19"/>
              </w:rPr>
              <w:t>Brand Image</w:t>
            </w:r>
            <w:r>
              <w:rPr>
                <w:rFonts w:ascii="Times New Roman" w:hAnsi="Times New Roman" w:cs="Times New Roman"/>
                <w:b/>
                <w:sz w:val="19"/>
              </w:rPr>
              <w:t xml:space="preserve"> dan </w:t>
            </w:r>
            <w:r w:rsidRPr="00D421CC">
              <w:rPr>
                <w:rFonts w:ascii="Times New Roman" w:hAnsi="Times New Roman" w:cs="Times New Roman"/>
                <w:b/>
                <w:i/>
                <w:sz w:val="19"/>
              </w:rPr>
              <w:t>Brand Ambassador</w:t>
            </w:r>
            <w:r>
              <w:rPr>
                <w:rFonts w:ascii="Times New Roman" w:hAnsi="Times New Roman" w:cs="Times New Roman"/>
                <w:b/>
                <w:sz w:val="19"/>
              </w:rPr>
              <w:t xml:space="preserve"> Terhadap </w:t>
            </w:r>
            <w:r w:rsidRPr="00D421CC">
              <w:rPr>
                <w:rFonts w:ascii="Times New Roman" w:hAnsi="Times New Roman" w:cs="Times New Roman"/>
                <w:b/>
                <w:i/>
                <w:sz w:val="19"/>
              </w:rPr>
              <w:t>Purchase Decision</w:t>
            </w:r>
            <w:r>
              <w:rPr>
                <w:rFonts w:ascii="Times New Roman" w:hAnsi="Times New Roman" w:cs="Times New Roman"/>
                <w:b/>
                <w:sz w:val="19"/>
              </w:rPr>
              <w:t xml:space="preserve"> melalui </w:t>
            </w:r>
            <w:r w:rsidRPr="00D421CC">
              <w:rPr>
                <w:rFonts w:ascii="Times New Roman" w:hAnsi="Times New Roman" w:cs="Times New Roman"/>
                <w:b/>
                <w:i/>
                <w:sz w:val="19"/>
              </w:rPr>
              <w:t>Brand Trust</w:t>
            </w:r>
            <w:r>
              <w:rPr>
                <w:rFonts w:ascii="Times New Roman" w:hAnsi="Times New Roman" w:cs="Times New Roman"/>
                <w:b/>
                <w:sz w:val="19"/>
              </w:rPr>
              <w:t xml:space="preserve"> sebagai </w:t>
            </w:r>
            <w:r w:rsidRPr="00D421CC">
              <w:rPr>
                <w:rFonts w:ascii="Times New Roman" w:hAnsi="Times New Roman" w:cs="Times New Roman"/>
                <w:b/>
                <w:i/>
                <w:sz w:val="19"/>
              </w:rPr>
              <w:t>Intervening</w:t>
            </w:r>
          </w:p>
        </w:tc>
        <w:tc>
          <w:tcPr>
            <w:tcW w:w="833" w:type="pct"/>
          </w:tcPr>
          <w:p w14:paraId="1DF1454B" w14:textId="427C02F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D421CC">
              <w:rPr>
                <w:rFonts w:ascii="Times New Roman" w:hAnsi="Times New Roman" w:cs="Times New Roman"/>
                <w:b/>
                <w:i/>
                <w:sz w:val="19"/>
              </w:rPr>
              <w:t>Brand Image</w:t>
            </w:r>
            <w:r>
              <w:rPr>
                <w:rFonts w:ascii="Times New Roman" w:hAnsi="Times New Roman" w:cs="Times New Roman"/>
                <w:b/>
                <w:sz w:val="19"/>
              </w:rPr>
              <w:t xml:space="preserve"> (X_1); X_2: </w:t>
            </w:r>
            <w:r w:rsidRPr="00D421CC">
              <w:rPr>
                <w:rFonts w:ascii="Times New Roman" w:hAnsi="Times New Roman" w:cs="Times New Roman"/>
                <w:b/>
                <w:i/>
                <w:sz w:val="19"/>
              </w:rPr>
              <w:t>Brand Ambassador</w:t>
            </w:r>
            <w:r>
              <w:rPr>
                <w:rFonts w:ascii="Times New Roman" w:hAnsi="Times New Roman" w:cs="Times New Roman"/>
                <w:b/>
                <w:sz w:val="19"/>
              </w:rPr>
              <w:t xml:space="preserve">; X_3: </w:t>
            </w:r>
            <w:r w:rsidRPr="00D421CC">
              <w:rPr>
                <w:rFonts w:ascii="Times New Roman" w:hAnsi="Times New Roman" w:cs="Times New Roman"/>
                <w:b/>
                <w:i/>
                <w:sz w:val="19"/>
              </w:rPr>
              <w:t>Brand Trust</w:t>
            </w:r>
            <w:r>
              <w:rPr>
                <w:rFonts w:ascii="Times New Roman" w:hAnsi="Times New Roman" w:cs="Times New Roman"/>
                <w:b/>
                <w:sz w:val="19"/>
              </w:rPr>
              <w:t xml:space="preserve"> (X_2); Y: </w:t>
            </w:r>
            <w:r w:rsidRPr="00D421CC">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4BFC023F" w14:textId="2B84D7A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w:t>
            </w:r>
            <w:r w:rsidRPr="00D421CC">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1DEF06FA" w14:textId="7E8CE0E6" w:rsidR="00D421CC" w:rsidRPr="00D421CC" w:rsidRDefault="00D421CC" w:rsidP="00D421CC">
            <w:pPr>
              <w:spacing w:before="40" w:after="40" w:line="260" w:lineRule="auto"/>
              <w:rPr>
                <w:rFonts w:ascii="Times New Roman" w:hAnsi="Times New Roman" w:cs="Times New Roman"/>
                <w:b/>
                <w:sz w:val="19"/>
              </w:rPr>
            </w:pPr>
            <w:r w:rsidRPr="00D421CC">
              <w:rPr>
                <w:rFonts w:ascii="Times New Roman" w:hAnsi="Times New Roman" w:cs="Times New Roman"/>
                <w:b/>
                <w:i/>
                <w:sz w:val="19"/>
              </w:rPr>
              <w:t>Brand Image</w:t>
            </w:r>
            <w:r>
              <w:rPr>
                <w:rFonts w:ascii="Times New Roman" w:hAnsi="Times New Roman" w:cs="Times New Roman"/>
                <w:b/>
                <w:sz w:val="19"/>
              </w:rPr>
              <w:t xml:space="preserve"> dan </w:t>
            </w:r>
            <w:r w:rsidRPr="00D421CC">
              <w:rPr>
                <w:rFonts w:ascii="Times New Roman" w:hAnsi="Times New Roman" w:cs="Times New Roman"/>
                <w:b/>
                <w:i/>
                <w:sz w:val="19"/>
              </w:rPr>
              <w:t>Brand Trust</w:t>
            </w:r>
            <w:r>
              <w:rPr>
                <w:rFonts w:ascii="Times New Roman" w:hAnsi="Times New Roman" w:cs="Times New Roman"/>
                <w:b/>
                <w:sz w:val="19"/>
              </w:rPr>
              <w:t xml:space="preserve"> berpengaruh positif dan signifikan terhadap pemantapan </w:t>
            </w:r>
            <w:r w:rsidRPr="00D421CC">
              <w:rPr>
                <w:rFonts w:ascii="Times New Roman" w:hAnsi="Times New Roman" w:cs="Times New Roman"/>
                <w:b/>
                <w:i/>
                <w:sz w:val="19"/>
              </w:rPr>
              <w:t>Purchase Decision</w:t>
            </w:r>
            <w:r>
              <w:rPr>
                <w:rFonts w:ascii="Times New Roman" w:hAnsi="Times New Roman" w:cs="Times New Roman"/>
                <w:b/>
                <w:sz w:val="19"/>
              </w:rPr>
              <w:t xml:space="preserve"> konsumen.</w:t>
            </w:r>
          </w:p>
        </w:tc>
      </w:tr>
      <w:tr w:rsidR="00D421CC" w:rsidRPr="00D421CC" w14:paraId="3B4CDE3E" w14:textId="77777777" w:rsidTr="00D421CC">
        <w:tc>
          <w:tcPr>
            <w:tcW w:w="833" w:type="pct"/>
          </w:tcPr>
          <w:p w14:paraId="6202FDA2" w14:textId="5888EC89"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833" w:type="pct"/>
          </w:tcPr>
          <w:p w14:paraId="27C90965" w14:textId="17E7246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Adha &amp; Suhardi (2025)</w:t>
            </w:r>
          </w:p>
        </w:tc>
        <w:tc>
          <w:tcPr>
            <w:tcW w:w="833" w:type="pct"/>
          </w:tcPr>
          <w:p w14:paraId="667A1D7D" w14:textId="1F08290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Influencers, </w:t>
            </w:r>
            <w:r w:rsidRPr="00D421CC">
              <w:rPr>
                <w:rFonts w:ascii="Times New Roman" w:hAnsi="Times New Roman" w:cs="Times New Roman"/>
                <w:b/>
                <w:i/>
                <w:sz w:val="19"/>
              </w:rPr>
              <w:t>Brand Image</w:t>
            </w:r>
            <w:r>
              <w:rPr>
                <w:rFonts w:ascii="Times New Roman" w:hAnsi="Times New Roman" w:cs="Times New Roman"/>
                <w:b/>
                <w:sz w:val="19"/>
              </w:rPr>
              <w:t xml:space="preserve">, </w:t>
            </w:r>
            <w:r w:rsidRPr="00D421CC">
              <w:rPr>
                <w:rFonts w:ascii="Times New Roman" w:hAnsi="Times New Roman" w:cs="Times New Roman"/>
                <w:b/>
                <w:i/>
                <w:sz w:val="19"/>
              </w:rPr>
              <w:t>Ease of Use</w:t>
            </w:r>
            <w:r>
              <w:rPr>
                <w:rFonts w:ascii="Times New Roman" w:hAnsi="Times New Roman" w:cs="Times New Roman"/>
                <w:b/>
                <w:sz w:val="19"/>
              </w:rPr>
              <w:t xml:space="preserve">, and </w:t>
            </w:r>
            <w:r w:rsidRPr="00D421CC">
              <w:rPr>
                <w:rFonts w:ascii="Times New Roman" w:hAnsi="Times New Roman" w:cs="Times New Roman"/>
                <w:b/>
                <w:i/>
                <w:sz w:val="19"/>
              </w:rPr>
              <w:t>Consumer Trust</w:t>
            </w:r>
            <w:r>
              <w:rPr>
                <w:rFonts w:ascii="Times New Roman" w:hAnsi="Times New Roman" w:cs="Times New Roman"/>
                <w:b/>
                <w:sz w:val="19"/>
              </w:rPr>
              <w:t xml:space="preserve"> in </w:t>
            </w:r>
            <w:r w:rsidRPr="00D421CC">
              <w:rPr>
                <w:rFonts w:ascii="Times New Roman" w:hAnsi="Times New Roman" w:cs="Times New Roman"/>
                <w:b/>
                <w:i/>
                <w:sz w:val="19"/>
              </w:rPr>
              <w:t>Electric Vehicle</w:t>
            </w:r>
            <w:r>
              <w:rPr>
                <w:rFonts w:ascii="Times New Roman" w:hAnsi="Times New Roman" w:cs="Times New Roman"/>
                <w:b/>
                <w:sz w:val="19"/>
              </w:rPr>
              <w:t xml:space="preserve"> </w:t>
            </w:r>
            <w:r w:rsidRPr="00D421CC">
              <w:rPr>
                <w:rFonts w:ascii="Times New Roman" w:hAnsi="Times New Roman" w:cs="Times New Roman"/>
                <w:b/>
                <w:i/>
                <w:sz w:val="19"/>
              </w:rPr>
              <w:t>Purchase Decisions</w:t>
            </w:r>
          </w:p>
        </w:tc>
        <w:tc>
          <w:tcPr>
            <w:tcW w:w="833" w:type="pct"/>
          </w:tcPr>
          <w:p w14:paraId="75CA2E48" w14:textId="3BCC369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X_1: Influencer; X_2: </w:t>
            </w:r>
            <w:r w:rsidRPr="00D421CC">
              <w:rPr>
                <w:rFonts w:ascii="Times New Roman" w:hAnsi="Times New Roman" w:cs="Times New Roman"/>
                <w:b/>
                <w:i/>
                <w:sz w:val="19"/>
              </w:rPr>
              <w:t>Brand Image</w:t>
            </w:r>
            <w:r>
              <w:rPr>
                <w:rFonts w:ascii="Times New Roman" w:hAnsi="Times New Roman" w:cs="Times New Roman"/>
                <w:b/>
                <w:sz w:val="19"/>
              </w:rPr>
              <w:t xml:space="preserve"> (X_1); X_3: </w:t>
            </w:r>
            <w:r w:rsidRPr="00D421CC">
              <w:rPr>
                <w:rFonts w:ascii="Times New Roman" w:hAnsi="Times New Roman" w:cs="Times New Roman"/>
                <w:b/>
                <w:i/>
                <w:sz w:val="19"/>
              </w:rPr>
              <w:t>Ease of Use</w:t>
            </w:r>
            <w:r>
              <w:rPr>
                <w:rFonts w:ascii="Times New Roman" w:hAnsi="Times New Roman" w:cs="Times New Roman"/>
                <w:b/>
                <w:sz w:val="19"/>
              </w:rPr>
              <w:t xml:space="preserve">; X_4: </w:t>
            </w:r>
            <w:r w:rsidRPr="00D421CC">
              <w:rPr>
                <w:rFonts w:ascii="Times New Roman" w:hAnsi="Times New Roman" w:cs="Times New Roman"/>
                <w:b/>
                <w:i/>
                <w:sz w:val="19"/>
              </w:rPr>
              <w:t>Consumer Trust</w:t>
            </w:r>
            <w:r>
              <w:rPr>
                <w:rFonts w:ascii="Times New Roman" w:hAnsi="Times New Roman" w:cs="Times New Roman"/>
                <w:b/>
                <w:sz w:val="19"/>
              </w:rPr>
              <w:t xml:space="preserve"> (X_2); Y: </w:t>
            </w:r>
            <w:r w:rsidRPr="00D421CC">
              <w:rPr>
                <w:rFonts w:ascii="Times New Roman" w:hAnsi="Times New Roman" w:cs="Times New Roman"/>
                <w:b/>
                <w:i/>
                <w:sz w:val="19"/>
              </w:rPr>
              <w:t>Purchase Decision</w:t>
            </w:r>
            <w:r>
              <w:rPr>
                <w:rFonts w:ascii="Times New Roman" w:hAnsi="Times New Roman" w:cs="Times New Roman"/>
                <w:b/>
                <w:sz w:val="19"/>
              </w:rPr>
              <w:t xml:space="preserve"> EV (Y)</w:t>
            </w:r>
          </w:p>
        </w:tc>
        <w:tc>
          <w:tcPr>
            <w:tcW w:w="833" w:type="pct"/>
          </w:tcPr>
          <w:p w14:paraId="685E733E" w14:textId="4087321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130 responden Jabodetabek; Regresi Linear Berganda</w:t>
            </w:r>
          </w:p>
        </w:tc>
        <w:tc>
          <w:tcPr>
            <w:tcW w:w="833" w:type="pct"/>
          </w:tcPr>
          <w:p w14:paraId="0A7811BB" w14:textId="771CB91B" w:rsidR="00D421CC" w:rsidRPr="00D421CC" w:rsidRDefault="00D421CC" w:rsidP="00D421CC">
            <w:pPr>
              <w:spacing w:before="40" w:after="40" w:line="260" w:lineRule="auto"/>
              <w:rPr>
                <w:rFonts w:ascii="Times New Roman" w:hAnsi="Times New Roman" w:cs="Times New Roman"/>
                <w:b/>
                <w:sz w:val="19"/>
              </w:rPr>
            </w:pPr>
            <w:r w:rsidRPr="00D421CC">
              <w:rPr>
                <w:rFonts w:ascii="Times New Roman" w:hAnsi="Times New Roman" w:cs="Times New Roman"/>
                <w:b/>
                <w:i/>
                <w:sz w:val="19"/>
              </w:rPr>
              <w:t>Brand Image</w:t>
            </w:r>
            <w:r>
              <w:rPr>
                <w:rFonts w:ascii="Times New Roman" w:hAnsi="Times New Roman" w:cs="Times New Roman"/>
                <w:b/>
                <w:sz w:val="19"/>
              </w:rPr>
              <w:t xml:space="preserve"> dan </w:t>
            </w:r>
            <w:r w:rsidRPr="00D421CC">
              <w:rPr>
                <w:rFonts w:ascii="Times New Roman" w:hAnsi="Times New Roman" w:cs="Times New Roman"/>
                <w:b/>
                <w:i/>
                <w:sz w:val="19"/>
              </w:rPr>
              <w:t>Consumer Trust</w:t>
            </w:r>
            <w:r>
              <w:rPr>
                <w:rFonts w:ascii="Times New Roman" w:hAnsi="Times New Roman" w:cs="Times New Roman"/>
                <w:b/>
                <w:sz w:val="19"/>
              </w:rPr>
              <w:t xml:space="preserve"> berpengaruh positif dan signifikan terhadap keputusan pembelian armada kendaraan listrik (EV).</w:t>
            </w:r>
          </w:p>
        </w:tc>
      </w:tr>
      <w:tr w:rsidR="00D421CC" w:rsidRPr="00D421CC" w14:paraId="5EB9C52F" w14:textId="77777777" w:rsidTr="00D421CC">
        <w:tc>
          <w:tcPr>
            <w:tcW w:w="833" w:type="pct"/>
          </w:tcPr>
          <w:p w14:paraId="0EF6C9EB" w14:textId="3072B6EA"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833" w:type="pct"/>
          </w:tcPr>
          <w:p w14:paraId="2CACE43C" w14:textId="3BDFFA8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Patria &amp; Susila (2023)</w:t>
            </w:r>
          </w:p>
        </w:tc>
        <w:tc>
          <w:tcPr>
            <w:tcW w:w="833" w:type="pct"/>
          </w:tcPr>
          <w:p w14:paraId="7FBC9D8C" w14:textId="17F0EF5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Kualitas Pelayanan, E-Wom Dan </w:t>
            </w:r>
            <w:r w:rsidRPr="00D421CC">
              <w:rPr>
                <w:rFonts w:ascii="Times New Roman" w:hAnsi="Times New Roman" w:cs="Times New Roman"/>
                <w:b/>
                <w:i/>
                <w:sz w:val="19"/>
              </w:rPr>
              <w:t>Brand Image</w:t>
            </w:r>
            <w:r>
              <w:rPr>
                <w:rFonts w:ascii="Times New Roman" w:hAnsi="Times New Roman" w:cs="Times New Roman"/>
                <w:b/>
                <w:sz w:val="19"/>
              </w:rPr>
              <w:t xml:space="preserve"> Terhadap Keputusan Pembelian Konsumen Dimediasi Oleh </w:t>
            </w:r>
            <w:r w:rsidRPr="00D421CC">
              <w:rPr>
                <w:rFonts w:ascii="Times New Roman" w:hAnsi="Times New Roman" w:cs="Times New Roman"/>
                <w:b/>
                <w:i/>
                <w:sz w:val="19"/>
              </w:rPr>
              <w:t>Brand Trust</w:t>
            </w:r>
          </w:p>
        </w:tc>
        <w:tc>
          <w:tcPr>
            <w:tcW w:w="833" w:type="pct"/>
          </w:tcPr>
          <w:p w14:paraId="01F4F634" w14:textId="2D856E7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X_1: Kualitas Pelayanan; X_2: </w:t>
            </w:r>
            <w:r w:rsidRPr="00D421CC">
              <w:rPr>
                <w:rFonts w:ascii="Times New Roman" w:hAnsi="Times New Roman" w:cs="Times New Roman"/>
                <w:b/>
                <w:i/>
                <w:sz w:val="19"/>
              </w:rPr>
              <w:t>Brand Image</w:t>
            </w:r>
            <w:r>
              <w:rPr>
                <w:rFonts w:ascii="Times New Roman" w:hAnsi="Times New Roman" w:cs="Times New Roman"/>
                <w:b/>
                <w:sz w:val="19"/>
              </w:rPr>
              <w:t xml:space="preserve"> (X_1); X_3: </w:t>
            </w:r>
            <w:r w:rsidRPr="00D421CC">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2D95E390" w14:textId="0962191D"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&amp; Regresi Berganda</w:t>
            </w:r>
          </w:p>
        </w:tc>
        <w:tc>
          <w:tcPr>
            <w:tcW w:w="833" w:type="pct"/>
          </w:tcPr>
          <w:p w14:paraId="6A47C768" w14:textId="1BCA78D2" w:rsidR="00D421CC" w:rsidRPr="00D421CC" w:rsidRDefault="00D421CC" w:rsidP="00D421CC">
            <w:pPr>
              <w:spacing w:before="40" w:after="40" w:line="260" w:lineRule="auto"/>
              <w:rPr>
                <w:rFonts w:ascii="Times New Roman" w:hAnsi="Times New Roman" w:cs="Times New Roman"/>
                <w:b/>
                <w:sz w:val="19"/>
              </w:rPr>
            </w:pPr>
            <w:r w:rsidRPr="00D421CC">
              <w:rPr>
                <w:rFonts w:ascii="Times New Roman" w:hAnsi="Times New Roman" w:cs="Times New Roman"/>
                <w:b/>
                <w:i/>
                <w:sz w:val="19"/>
              </w:rPr>
              <w:t>Brand Image</w:t>
            </w:r>
            <w:r>
              <w:rPr>
                <w:rFonts w:ascii="Times New Roman" w:hAnsi="Times New Roman" w:cs="Times New Roman"/>
                <w:b/>
                <w:sz w:val="19"/>
              </w:rPr>
              <w:t xml:space="preserve"> dan </w:t>
            </w:r>
            <w:r w:rsidRPr="00D421CC">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w:t>
            </w:r>
          </w:p>
        </w:tc>
      </w:tr>
      <w:tr w:rsidR="00D421CC" w:rsidRPr="00D421CC" w14:paraId="0DE5CB9C" w14:textId="77777777" w:rsidTr="00D421CC">
        <w:tc>
          <w:tcPr>
            <w:tcW w:w="833" w:type="pct"/>
          </w:tcPr>
          <w:p w14:paraId="17CE8534" w14:textId="6A7596C4"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833" w:type="pct"/>
          </w:tcPr>
          <w:p w14:paraId="68D8C94C" w14:textId="3C25D7F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Putri &amp; Harti (2022)</w:t>
            </w:r>
          </w:p>
        </w:tc>
        <w:tc>
          <w:tcPr>
            <w:tcW w:w="833" w:type="pct"/>
          </w:tcPr>
          <w:p w14:paraId="5FAF454B" w14:textId="287F8FD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D421CC">
              <w:rPr>
                <w:rFonts w:ascii="Times New Roman" w:hAnsi="Times New Roman" w:cs="Times New Roman"/>
                <w:b/>
                <w:i/>
                <w:sz w:val="19"/>
              </w:rPr>
              <w:t>Brand Image</w:t>
            </w:r>
            <w:r>
              <w:rPr>
                <w:rFonts w:ascii="Times New Roman" w:hAnsi="Times New Roman" w:cs="Times New Roman"/>
                <w:b/>
                <w:sz w:val="19"/>
              </w:rPr>
              <w:t xml:space="preserve"> dan </w:t>
            </w:r>
            <w:r w:rsidRPr="00D421CC">
              <w:rPr>
                <w:rFonts w:ascii="Times New Roman" w:hAnsi="Times New Roman" w:cs="Times New Roman"/>
                <w:b/>
                <w:i/>
                <w:sz w:val="19"/>
              </w:rPr>
              <w:t>Brand Ambassador</w:t>
            </w:r>
            <w:r>
              <w:rPr>
                <w:rFonts w:ascii="Times New Roman" w:hAnsi="Times New Roman" w:cs="Times New Roman"/>
                <w:b/>
                <w:sz w:val="19"/>
              </w:rPr>
              <w:t xml:space="preserve"> Terhadap Keputusan Pembelian Melalui Kepercayaan Konsumen</w:t>
            </w:r>
          </w:p>
        </w:tc>
        <w:tc>
          <w:tcPr>
            <w:tcW w:w="833" w:type="pct"/>
          </w:tcPr>
          <w:p w14:paraId="62024288" w14:textId="720A36C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D421CC">
              <w:rPr>
                <w:rFonts w:ascii="Times New Roman" w:hAnsi="Times New Roman" w:cs="Times New Roman"/>
                <w:b/>
                <w:i/>
                <w:sz w:val="19"/>
              </w:rPr>
              <w:t>Brand Image</w:t>
            </w:r>
            <w:r>
              <w:rPr>
                <w:rFonts w:ascii="Times New Roman" w:hAnsi="Times New Roman" w:cs="Times New Roman"/>
                <w:b/>
                <w:sz w:val="19"/>
              </w:rPr>
              <w:t xml:space="preserve"> (X_1); X_2: </w:t>
            </w:r>
            <w:r w:rsidRPr="00D421CC">
              <w:rPr>
                <w:rFonts w:ascii="Times New Roman" w:hAnsi="Times New Roman" w:cs="Times New Roman"/>
                <w:b/>
                <w:i/>
                <w:sz w:val="19"/>
              </w:rPr>
              <w:t>Brand Ambassador</w:t>
            </w:r>
            <w:r>
              <w:rPr>
                <w:rFonts w:ascii="Times New Roman" w:hAnsi="Times New Roman" w:cs="Times New Roman"/>
                <w:b/>
                <w:sz w:val="19"/>
              </w:rPr>
              <w:t>; X_3: Kepercayaan Konsumen (X_2); Y: Keputusan Pembelian (Y)</w:t>
            </w:r>
          </w:p>
        </w:tc>
        <w:tc>
          <w:tcPr>
            <w:tcW w:w="833" w:type="pct"/>
          </w:tcPr>
          <w:p w14:paraId="0BBF5804" w14:textId="5640E14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110 responden; Analisis Jalur (</w:t>
            </w:r>
            <w:r w:rsidRPr="00D421CC">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46A0478D" w14:textId="57E82839" w:rsidR="00D421CC" w:rsidRPr="00D421CC" w:rsidRDefault="00D421CC" w:rsidP="00D421CC">
            <w:pPr>
              <w:spacing w:before="40" w:after="40" w:line="260" w:lineRule="auto"/>
              <w:rPr>
                <w:rFonts w:ascii="Times New Roman" w:hAnsi="Times New Roman" w:cs="Times New Roman"/>
                <w:b/>
                <w:sz w:val="19"/>
              </w:rPr>
            </w:pPr>
            <w:r w:rsidRPr="00D421CC">
              <w:rPr>
                <w:rFonts w:ascii="Times New Roman" w:hAnsi="Times New Roman" w:cs="Times New Roman"/>
                <w:b/>
                <w:i/>
                <w:sz w:val="19"/>
              </w:rPr>
              <w:t>Brand Image</w:t>
            </w:r>
            <w:r>
              <w:rPr>
                <w:rFonts w:ascii="Times New Roman" w:hAnsi="Times New Roman" w:cs="Times New Roman"/>
                <w:b/>
                <w:sz w:val="19"/>
              </w:rPr>
              <w:t xml:space="preserve"> dan Kepercayaan Konsumen secara langsung meningkatkan keputusan pembelian konsumen secara signifikan.</w:t>
            </w:r>
          </w:p>
        </w:tc>
      </w:tr>
      <w:tr w:rsidR="00D421CC" w:rsidRPr="00D421CC" w14:paraId="30705907" w14:textId="77777777" w:rsidTr="00D421CC">
        <w:tc>
          <w:tcPr>
            <w:tcW w:w="833" w:type="pct"/>
          </w:tcPr>
          <w:p w14:paraId="43C0DBEA" w14:textId="1A893A1E"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833" w:type="pct"/>
          </w:tcPr>
          <w:p w14:paraId="58C17B58" w14:textId="1D875C2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Vivi &amp; Hikmah (2024)</w:t>
            </w:r>
          </w:p>
        </w:tc>
        <w:tc>
          <w:tcPr>
            <w:tcW w:w="833" w:type="pct"/>
          </w:tcPr>
          <w:p w14:paraId="11A5C8EC" w14:textId="6CE61F8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Pengaruh Kualitas Produk, Persepsi Keamanan dan Kepercayaan Terhadap Keputusan Pembelian</w:t>
            </w:r>
          </w:p>
        </w:tc>
        <w:tc>
          <w:tcPr>
            <w:tcW w:w="833" w:type="pct"/>
          </w:tcPr>
          <w:p w14:paraId="2019B311" w14:textId="53553B9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X_1: Kualitas Produk; X_2: Persepsi Keamanan (X_3); X_3: Kepercayaan (X_2); Y: Keputusan Pembelian (Y)</w:t>
            </w:r>
          </w:p>
        </w:tc>
        <w:tc>
          <w:tcPr>
            <w:tcW w:w="833" w:type="pct"/>
          </w:tcPr>
          <w:p w14:paraId="14F768E6" w14:textId="07DBE1E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727FEB3C" w14:textId="083F363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D421CC">
              <w:rPr>
                <w:rFonts w:ascii="Times New Roman" w:hAnsi="Times New Roman" w:cs="Times New Roman"/>
                <w:b/>
                <w:i/>
                <w:sz w:val="19"/>
              </w:rPr>
              <w:t>Perceived Safety</w:t>
            </w:r>
            <w:r>
              <w:rPr>
                <w:rFonts w:ascii="Times New Roman" w:hAnsi="Times New Roman" w:cs="Times New Roman"/>
                <w:b/>
                <w:sz w:val="19"/>
              </w:rPr>
              <w:t>) dan Kepercayaan (Trust) secara simultan dan parsial berpengaruh positif dan signifikan terhadap Keputusan Pembelian.</w:t>
            </w:r>
          </w:p>
        </w:tc>
      </w:tr>
      <w:tr w:rsidR="00D421CC" w:rsidRPr="00D421CC" w14:paraId="6BC581F0" w14:textId="77777777" w:rsidTr="00D421CC">
        <w:tc>
          <w:tcPr>
            <w:tcW w:w="833" w:type="pct"/>
          </w:tcPr>
          <w:p w14:paraId="611441AD" w14:textId="663A6F00"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833" w:type="pct"/>
          </w:tcPr>
          <w:p w14:paraId="61286569" w14:textId="6AC146FD"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Wulandari (2021)</w:t>
            </w:r>
          </w:p>
        </w:tc>
        <w:tc>
          <w:tcPr>
            <w:tcW w:w="833" w:type="pct"/>
          </w:tcPr>
          <w:p w14:paraId="65C745A2" w14:textId="4724A79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Kepercayaan, Keamanan, Persepsi Resiko dan Kualitas Pelayanan Terhadap Keputusan Pembelian Secara </w:t>
            </w:r>
            <w:r w:rsidRPr="00D421CC">
              <w:rPr>
                <w:rFonts w:ascii="Times New Roman" w:hAnsi="Times New Roman" w:cs="Times New Roman"/>
                <w:b/>
                <w:i/>
                <w:sz w:val="19"/>
              </w:rPr>
              <w:t>Online</w:t>
            </w:r>
          </w:p>
        </w:tc>
        <w:tc>
          <w:tcPr>
            <w:tcW w:w="833" w:type="pct"/>
          </w:tcPr>
          <w:p w14:paraId="28C7458C" w14:textId="4302D88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X_1: Kepercayaan (X_2); X_2: Keamanan (X_3); X_3: Persepsi Resiko; X_4: Kualitas Pelayanan; Y: Keputusan Pembelian (Y)</w:t>
            </w:r>
          </w:p>
        </w:tc>
        <w:tc>
          <w:tcPr>
            <w:tcW w:w="833" w:type="pct"/>
          </w:tcPr>
          <w:p w14:paraId="7FC3E2B3" w14:textId="5F396A9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18DCDAE0" w14:textId="38BA070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Jaminan Keamanan dan Kepercayaan terbukti menjadi faktor determinan utama yang secara signifikan menentukan keputusan pembelian konsumen.</w:t>
            </w:r>
          </w:p>
        </w:tc>
      </w:tr>
      <w:tr w:rsidR="00D421CC" w:rsidRPr="00D421CC" w14:paraId="744B11DD" w14:textId="77777777" w:rsidTr="00D421CC">
        <w:tc>
          <w:tcPr>
            <w:tcW w:w="833" w:type="pct"/>
          </w:tcPr>
          <w:p w14:paraId="1316C7BB" w14:textId="53AB9265"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833" w:type="pct"/>
          </w:tcPr>
          <w:p w14:paraId="6BF90801" w14:textId="781C0F2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w:t>
            </w:r>
          </w:p>
        </w:tc>
        <w:tc>
          <w:tcPr>
            <w:tcW w:w="833" w:type="pct"/>
          </w:tcPr>
          <w:p w14:paraId="4BB4FB9C" w14:textId="4630E78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Keputusan Penggunaan </w:t>
            </w:r>
            <w:r w:rsidRPr="00D421CC">
              <w:rPr>
                <w:rFonts w:ascii="Times New Roman" w:hAnsi="Times New Roman" w:cs="Times New Roman"/>
                <w:b/>
                <w:i/>
                <w:sz w:val="19"/>
              </w:rPr>
              <w:t>QRIS</w:t>
            </w:r>
            <w:r>
              <w:rPr>
                <w:rFonts w:ascii="Times New Roman" w:hAnsi="Times New Roman" w:cs="Times New Roman"/>
                <w:b/>
                <w:sz w:val="19"/>
              </w:rPr>
              <w:t xml:space="preserve"> Berdasarkan Pengaruh Persepsi Kemudahan dan Keamanan Melalui Persepsi Kepercayaan Pada </w:t>
            </w:r>
            <w:r w:rsidRPr="00D421CC">
              <w:rPr>
                <w:rFonts w:ascii="Times New Roman" w:hAnsi="Times New Roman" w:cs="Times New Roman"/>
                <w:b/>
                <w:i/>
                <w:sz w:val="19"/>
              </w:rPr>
              <w:t>GEN_Z</w:t>
            </w:r>
          </w:p>
        </w:tc>
        <w:tc>
          <w:tcPr>
            <w:tcW w:w="833" w:type="pct"/>
          </w:tcPr>
          <w:p w14:paraId="79256337" w14:textId="65C1A72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X_1: Persepsi Kemudahan; X_2: Persepsi Keamanan (X_3); X_3: Kepercayaan (X_2); Y: Keputusan Penggunaan/Transaksi (Y)</w:t>
            </w:r>
          </w:p>
        </w:tc>
        <w:tc>
          <w:tcPr>
            <w:tcW w:w="833" w:type="pct"/>
          </w:tcPr>
          <w:p w14:paraId="2A5C2320" w14:textId="5B722F2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w:t>
            </w:r>
            <w:r w:rsidRPr="00D421CC">
              <w:rPr>
                <w:rFonts w:ascii="Times New Roman" w:hAnsi="Times New Roman" w:cs="Times New Roman"/>
                <w:b/>
                <w:i/>
                <w:sz w:val="19"/>
              </w:rPr>
              <w:t>Gen-Z</w:t>
            </w:r>
            <w:r>
              <w:rPr>
                <w:rFonts w:ascii="Times New Roman" w:hAnsi="Times New Roman" w:cs="Times New Roman"/>
                <w:b/>
                <w:sz w:val="19"/>
              </w:rPr>
              <w:t>; Regresi Linear Berganda</w:t>
            </w:r>
          </w:p>
        </w:tc>
        <w:tc>
          <w:tcPr>
            <w:tcW w:w="833" w:type="pct"/>
          </w:tcPr>
          <w:p w14:paraId="2BBC5D11" w14:textId="6EBEDBF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D421CC">
              <w:rPr>
                <w:rFonts w:ascii="Times New Roman" w:hAnsi="Times New Roman" w:cs="Times New Roman"/>
                <w:b/>
                <w:i/>
                <w:sz w:val="19"/>
              </w:rPr>
              <w:t>Perceived Safety</w:t>
            </w:r>
            <w:r>
              <w:rPr>
                <w:rFonts w:ascii="Times New Roman" w:hAnsi="Times New Roman" w:cs="Times New Roman"/>
                <w:b/>
                <w:sz w:val="19"/>
              </w:rPr>
              <w:t>) dan Kepercayaan (</w:t>
            </w:r>
            <w:r w:rsidRPr="00D421CC">
              <w:rPr>
                <w:rFonts w:ascii="Times New Roman" w:hAnsi="Times New Roman" w:cs="Times New Roman"/>
                <w:b/>
                <w:i/>
                <w:sz w:val="19"/>
              </w:rPr>
              <w:t>Brand Trust</w:t>
            </w:r>
            <w:r>
              <w:rPr>
                <w:rFonts w:ascii="Times New Roman" w:hAnsi="Times New Roman" w:cs="Times New Roman"/>
                <w:b/>
                <w:sz w:val="19"/>
              </w:rPr>
              <w:t>) secara langsung meningkatkan keputusan penggunaan secara signifikan.</w:t>
            </w:r>
          </w:p>
        </w:tc>
      </w:tr>
    </w:tbl>
    <w:p w14:paraId="417954A9" w14:textId="77777777" w:rsidR="00D421CC" w:rsidRDefault="00D421CC" w:rsidP="00D421CC">
      <w:pPr>
        <w:keepNext/>
        <w:spacing w:before="200" w:after="120" w:line="360" w:lineRule="auto"/>
        <w:rPr>
          <w:rFonts w:ascii="Times New Roman" w:hAnsi="Times New Roman" w:cs="Times New Roman"/>
          <w:b/>
        </w:rPr>
      </w:pPr>
    </w:p>
    <w:p w14:paraId="0782F220" w14:textId="458F70F8"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2.3 Pengembangan Hipotesis Penelitian</w:t>
      </w:r>
    </w:p>
    <w:p w14:paraId="75EAE8BE" w14:textId="0623395C"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 xml:space="preserve">2.3.1 Pengaruh </w:t>
      </w:r>
      <w:r w:rsidRPr="00D421CC">
        <w:rPr>
          <w:rFonts w:ascii="Times New Roman" w:hAnsi="Times New Roman" w:cs="Times New Roman"/>
          <w:b/>
          <w:i/>
          <w:sz w:val="24"/>
        </w:rPr>
        <w:t>Brand Image</w:t>
      </w:r>
      <w:r w:rsidRPr="00D421CC">
        <w:rPr>
          <w:rFonts w:ascii="Times New Roman" w:hAnsi="Times New Roman" w:cs="Times New Roman"/>
          <w:b/>
          <w:sz w:val="24"/>
        </w:rPr>
        <w:t xml:space="preserve"> terhadap </w:t>
      </w:r>
      <w:r w:rsidRPr="00D421CC">
        <w:rPr>
          <w:rFonts w:ascii="Times New Roman" w:hAnsi="Times New Roman" w:cs="Times New Roman"/>
          <w:b/>
          <w:i/>
          <w:sz w:val="24"/>
        </w:rPr>
        <w:t>Purchase Decision</w:t>
      </w:r>
    </w:p>
    <w:p w14:paraId="74A45EC4" w14:textId="38C143A1"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Citra merek (</w:t>
      </w:r>
      <w:r w:rsidRPr="00D421CC">
        <w:rPr>
          <w:rFonts w:ascii="Times New Roman" w:hAnsi="Times New Roman" w:cs="Times New Roman"/>
          <w:i/>
          <w:sz w:val="24"/>
        </w:rPr>
        <w:t>Brand Image</w:t>
      </w:r>
      <w:r w:rsidRPr="00D421CC">
        <w:rPr>
          <w:rFonts w:ascii="Times New Roman" w:hAnsi="Times New Roman" w:cs="Times New Roman"/>
          <w:sz w:val="24"/>
        </w:rPr>
        <w:t xml:space="preserve">) merupakan representasi kognitif dan emosional dari keseluruhan pengalaman dan asosiasi konsumen terhadap suatu merek (Kotler </w:t>
      </w:r>
      <w:r w:rsidRPr="00D421CC">
        <w:rPr>
          <w:rFonts w:ascii="Times New Roman" w:hAnsi="Times New Roman" w:cs="Times New Roman"/>
          <w:i/>
          <w:sz w:val="24"/>
        </w:rPr>
        <w:t>et al.</w:t>
      </w:r>
      <w:r w:rsidRPr="00D421CC">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105805D1" w14:textId="4ED9D05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Pada operasional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D421CC">
        <w:rPr>
          <w:rFonts w:ascii="Times New Roman" w:hAnsi="Times New Roman" w:cs="Times New Roman"/>
          <w:i/>
          <w:sz w:val="24"/>
        </w:rPr>
        <w:t>Brand Image</w:t>
      </w:r>
      <w:r w:rsidRPr="00D421CC">
        <w:rPr>
          <w:rFonts w:ascii="Times New Roman" w:hAnsi="Times New Roman" w:cs="Times New Roman"/>
          <w:sz w:val="24"/>
        </w:rPr>
        <w:t xml:space="preserve"> berpengaruh positif dan signifikan terhadap </w:t>
      </w:r>
      <w:r w:rsidRPr="00D421CC">
        <w:rPr>
          <w:rFonts w:ascii="Times New Roman" w:hAnsi="Times New Roman" w:cs="Times New Roman"/>
          <w:i/>
          <w:sz w:val="24"/>
        </w:rPr>
        <w:t>Purchase Decision</w:t>
      </w:r>
      <w:r w:rsidRPr="00D421CC">
        <w:rPr>
          <w:rFonts w:ascii="Times New Roman" w:hAnsi="Times New Roman" w:cs="Times New Roman"/>
          <w:sz w:val="24"/>
        </w:rPr>
        <w:t>. Berdasarkan landasan teoritis dan empiris tersebut, maka hipotesis pertama dirumuskan sebagai berikut:</w:t>
      </w:r>
    </w:p>
    <w:p w14:paraId="0B443EBB" w14:textId="565453DA" w:rsidR="00D421CC" w:rsidRDefault="00D421CC" w:rsidP="00D421CC">
      <w:pPr>
        <w:keepNext/>
        <w:spacing w:line="360" w:lineRule="auto"/>
        <w:ind w:firstLine="709"/>
        <w:jc w:val="both"/>
        <w:rPr>
          <w:rFonts w:ascii="Times New Roman" w:hAnsi="Times New Roman" w:cs="Times New Roman"/>
          <w:i/>
        </w:rPr>
      </w:pPr>
      <w:r w:rsidRPr="00D421CC">
        <w:rPr>
          <w:rFonts w:ascii="Times New Roman" w:hAnsi="Times New Roman" w:cs="Times New Roman"/>
          <w:i/>
        </w:rPr>
        <w:t>$H_1$: Brand Image berpengaruh positif dan signifikan terhadap Purchase Decision dalam penggunaan jasa taksi Green SM di wilayah Jakarta Barat.</w:t>
      </w:r>
    </w:p>
    <w:p w14:paraId="1EB26C07" w14:textId="69B2BE71"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 xml:space="preserve">2.3.2 Pengaruh </w:t>
      </w:r>
      <w:r w:rsidRPr="00D421CC">
        <w:rPr>
          <w:rFonts w:ascii="Times New Roman" w:hAnsi="Times New Roman" w:cs="Times New Roman"/>
          <w:b/>
          <w:i/>
          <w:sz w:val="24"/>
        </w:rPr>
        <w:t>Brand Trust</w:t>
      </w:r>
      <w:r w:rsidRPr="00D421CC">
        <w:rPr>
          <w:rFonts w:ascii="Times New Roman" w:hAnsi="Times New Roman" w:cs="Times New Roman"/>
          <w:b/>
          <w:sz w:val="24"/>
        </w:rPr>
        <w:t xml:space="preserve"> terhadap </w:t>
      </w:r>
      <w:r w:rsidRPr="00D421CC">
        <w:rPr>
          <w:rFonts w:ascii="Times New Roman" w:hAnsi="Times New Roman" w:cs="Times New Roman"/>
          <w:b/>
          <w:i/>
          <w:sz w:val="24"/>
        </w:rPr>
        <w:t>Purchase Decision</w:t>
      </w:r>
    </w:p>
    <w:p w14:paraId="38F4ACD2" w14:textId="26B04CF9"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Kepercayaan merek (</w:t>
      </w:r>
      <w:r w:rsidRPr="00D421CC">
        <w:rPr>
          <w:rFonts w:ascii="Times New Roman" w:hAnsi="Times New Roman" w:cs="Times New Roman"/>
          <w:i/>
          <w:sz w:val="24"/>
        </w:rPr>
        <w:t>Brand Trust</w:t>
      </w:r>
      <w:r w:rsidRPr="00D421CC">
        <w:rPr>
          <w:rFonts w:ascii="Times New Roman" w:hAnsi="Times New Roman" w:cs="Times New Roman"/>
          <w:sz w:val="24"/>
        </w:rPr>
        <w:t xml:space="preserve">) merupakan pondasi utama dalam hubungan jangka panjang antara penyedia jasa dan pelanggan (Kotler </w:t>
      </w:r>
      <w:r w:rsidRPr="00D421CC">
        <w:rPr>
          <w:rFonts w:ascii="Times New Roman" w:hAnsi="Times New Roman" w:cs="Times New Roman"/>
          <w:i/>
          <w:sz w:val="24"/>
        </w:rPr>
        <w:t>et al.</w:t>
      </w:r>
      <w:r w:rsidRPr="00D421CC">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37ABE8BE" w14:textId="7F8DB351"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D421CC">
        <w:rPr>
          <w:rFonts w:ascii="Times New Roman" w:hAnsi="Times New Roman" w:cs="Times New Roman"/>
          <w:i/>
          <w:sz w:val="24"/>
        </w:rPr>
        <w:t>actual purchase decision</w:t>
      </w:r>
      <w:r w:rsidRPr="00D421CC">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D421CC">
        <w:rPr>
          <w:rFonts w:ascii="Times New Roman" w:hAnsi="Times New Roman" w:cs="Times New Roman"/>
          <w:i/>
          <w:sz w:val="24"/>
        </w:rPr>
        <w:t>Brand Trust</w:t>
      </w:r>
      <w:r w:rsidRPr="00D421CC">
        <w:rPr>
          <w:rFonts w:ascii="Times New Roman" w:hAnsi="Times New Roman" w:cs="Times New Roman"/>
          <w:sz w:val="24"/>
        </w:rPr>
        <w:t xml:space="preserve"> memiliki pengaruh positif dan signifikan terhadap keputusan pembelian konsumen. Oleh karena itu, hipotesis kedua dirumuskan sebagai berikut:</w:t>
      </w:r>
    </w:p>
    <w:p w14:paraId="3B03FBEA" w14:textId="5C4C0812" w:rsidR="00D421CC" w:rsidRDefault="00D421CC" w:rsidP="00D421CC">
      <w:pPr>
        <w:keepNext/>
        <w:spacing w:line="360" w:lineRule="auto"/>
        <w:ind w:firstLine="709"/>
        <w:jc w:val="both"/>
        <w:rPr>
          <w:rFonts w:ascii="Times New Roman" w:hAnsi="Times New Roman" w:cs="Times New Roman"/>
          <w:i/>
        </w:rPr>
      </w:pPr>
      <w:r w:rsidRPr="00D421CC">
        <w:rPr>
          <w:rFonts w:ascii="Times New Roman" w:hAnsi="Times New Roman" w:cs="Times New Roman"/>
          <w:i/>
        </w:rPr>
        <w:t>$H_2$: Brand Trust berpengaruh positif dan signifikan terhadap Purchase Decision dalam penggunaan jasa taksi Green SM di wilayah Jakarta Barat.</w:t>
      </w:r>
    </w:p>
    <w:p w14:paraId="6293B7DB" w14:textId="6757438A"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 xml:space="preserve">2.3.3 Pengaruh </w:t>
      </w:r>
      <w:r w:rsidRPr="00D421CC">
        <w:rPr>
          <w:rFonts w:ascii="Times New Roman" w:hAnsi="Times New Roman" w:cs="Times New Roman"/>
          <w:b/>
          <w:i/>
          <w:sz w:val="24"/>
        </w:rPr>
        <w:t>Perceived Safety</w:t>
      </w:r>
      <w:r w:rsidRPr="00D421CC">
        <w:rPr>
          <w:rFonts w:ascii="Times New Roman" w:hAnsi="Times New Roman" w:cs="Times New Roman"/>
          <w:b/>
          <w:sz w:val="24"/>
        </w:rPr>
        <w:t xml:space="preserve"> terhadap </w:t>
      </w:r>
      <w:r w:rsidRPr="00D421CC">
        <w:rPr>
          <w:rFonts w:ascii="Times New Roman" w:hAnsi="Times New Roman" w:cs="Times New Roman"/>
          <w:b/>
          <w:i/>
          <w:sz w:val="24"/>
        </w:rPr>
        <w:t>Purchase Decision</w:t>
      </w:r>
    </w:p>
    <w:p w14:paraId="76EACBA1" w14:textId="487D2817"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Keselamatan dan keamanan penumpang merupakan kebutuhan mutlak (</w:t>
      </w:r>
      <w:r w:rsidRPr="00D421CC">
        <w:rPr>
          <w:rFonts w:ascii="Times New Roman" w:hAnsi="Times New Roman" w:cs="Times New Roman"/>
          <w:i/>
          <w:sz w:val="24"/>
        </w:rPr>
        <w:t>hygiene factor</w:t>
      </w:r>
      <w:r w:rsidRPr="00D421CC">
        <w:rPr>
          <w:rFonts w:ascii="Times New Roman" w:hAnsi="Times New Roman" w:cs="Times New Roman"/>
          <w:sz w:val="24"/>
        </w:rPr>
        <w:t xml:space="preserve">) dalam industri transportasi perkotaan (Zeithaml </w:t>
      </w:r>
      <w:r w:rsidRPr="00D421CC">
        <w:rPr>
          <w:rFonts w:ascii="Times New Roman" w:hAnsi="Times New Roman" w:cs="Times New Roman"/>
          <w:i/>
          <w:sz w:val="24"/>
        </w:rPr>
        <w:t>et al.</w:t>
      </w:r>
      <w:r w:rsidRPr="00D421CC">
        <w:rPr>
          <w:rFonts w:ascii="Times New Roman" w:hAnsi="Times New Roman" w:cs="Times New Roman"/>
          <w:sz w:val="24"/>
        </w:rPr>
        <w:t xml:space="preserve">, 2023; Tjiptono, 2022). Teori persepsi risiko konsumen (Kotler </w:t>
      </w:r>
      <w:r w:rsidRPr="00D421CC">
        <w:rPr>
          <w:rFonts w:ascii="Times New Roman" w:hAnsi="Times New Roman" w:cs="Times New Roman"/>
          <w:i/>
          <w:sz w:val="24"/>
        </w:rPr>
        <w:t>et al.</w:t>
      </w:r>
      <w:r w:rsidRPr="00D421CC">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D421CC">
        <w:rPr>
          <w:rFonts w:ascii="Times New Roman" w:hAnsi="Times New Roman" w:cs="Times New Roman"/>
          <w:i/>
          <w:sz w:val="24"/>
        </w:rPr>
        <w:t>Perceived Safety</w:t>
      </w:r>
      <w:r w:rsidRPr="00D421CC">
        <w:rPr>
          <w:rFonts w:ascii="Times New Roman" w:hAnsi="Times New Roman" w:cs="Times New Roman"/>
          <w:sz w:val="24"/>
        </w:rPr>
        <w:t>) yang tinggi—yang mencakup keyakinan bahwa pengemudi berkendara secara aman dan hati-hati (</w:t>
      </w:r>
      <w:r w:rsidRPr="00D421CC">
        <w:rPr>
          <w:rFonts w:ascii="Times New Roman" w:hAnsi="Times New Roman" w:cs="Times New Roman"/>
          <w:i/>
          <w:sz w:val="24"/>
        </w:rPr>
        <w:t>driving safety</w:t>
      </w:r>
      <w:r w:rsidRPr="00D421CC">
        <w:rPr>
          <w:rFonts w:ascii="Times New Roman" w:hAnsi="Times New Roman" w:cs="Times New Roman"/>
          <w:sz w:val="24"/>
        </w:rPr>
        <w:t>), terlindung dari risiko tindak kejahatan di dalam kabin (</w:t>
      </w:r>
      <w:r w:rsidRPr="00D421CC">
        <w:rPr>
          <w:rFonts w:ascii="Times New Roman" w:hAnsi="Times New Roman" w:cs="Times New Roman"/>
          <w:i/>
          <w:sz w:val="24"/>
        </w:rPr>
        <w:t>personal security</w:t>
      </w:r>
      <w:r w:rsidRPr="00D421CC">
        <w:rPr>
          <w:rFonts w:ascii="Times New Roman" w:hAnsi="Times New Roman" w:cs="Times New Roman"/>
          <w:sz w:val="24"/>
        </w:rPr>
        <w:t xml:space="preserve">), serta keandalan teknis baterai mobil listrik </w:t>
      </w:r>
      <w:r w:rsidRPr="00D421CC">
        <w:rPr>
          <w:rFonts w:ascii="Times New Roman" w:hAnsi="Times New Roman" w:cs="Times New Roman"/>
          <w:i/>
          <w:sz w:val="24"/>
        </w:rPr>
        <w:t>VinFast</w:t>
      </w:r>
      <w:r w:rsidRPr="00D421CC">
        <w:rPr>
          <w:rFonts w:ascii="Times New Roman" w:hAnsi="Times New Roman" w:cs="Times New Roman"/>
          <w:sz w:val="24"/>
        </w:rPr>
        <w:t xml:space="preserve"> saat beroperasi di tengah lalu lintas padat maupun cuaca hujan Jakarta Barat (</w:t>
      </w:r>
      <w:r w:rsidRPr="00D421CC">
        <w:rPr>
          <w:rFonts w:ascii="Times New Roman" w:hAnsi="Times New Roman" w:cs="Times New Roman"/>
          <w:i/>
          <w:sz w:val="24"/>
        </w:rPr>
        <w:t>vehicle technical safety</w:t>
      </w:r>
      <w:r w:rsidRPr="00D421CC">
        <w:rPr>
          <w:rFonts w:ascii="Times New Roman" w:hAnsi="Times New Roman" w:cs="Times New Roman"/>
          <w:sz w:val="24"/>
        </w:rPr>
        <w:t>)—akan menciptakan rasa tenang (</w:t>
      </w:r>
      <w:r w:rsidRPr="00D421CC">
        <w:rPr>
          <w:rFonts w:ascii="Times New Roman" w:hAnsi="Times New Roman" w:cs="Times New Roman"/>
          <w:i/>
          <w:sz w:val="24"/>
        </w:rPr>
        <w:t>peace of mind</w:t>
      </w:r>
      <w:r w:rsidRPr="00D421CC">
        <w:rPr>
          <w:rFonts w:ascii="Times New Roman" w:hAnsi="Times New Roman" w:cs="Times New Roman"/>
          <w:sz w:val="24"/>
        </w:rPr>
        <w:t>).</w:t>
      </w:r>
    </w:p>
    <w:p w14:paraId="204513B6" w14:textId="1755AF95"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D421CC">
        <w:rPr>
          <w:rFonts w:ascii="Times New Roman" w:hAnsi="Times New Roman" w:cs="Times New Roman"/>
          <w:i/>
          <w:sz w:val="24"/>
        </w:rPr>
        <w:t>Green SM</w:t>
      </w:r>
      <w:r w:rsidRPr="00D421CC">
        <w:rPr>
          <w:rFonts w:ascii="Times New Roman" w:hAnsi="Times New Roman" w:cs="Times New Roman"/>
          <w:sz w:val="24"/>
        </w:rPr>
        <w:t>, semakin mantap keputusan mereka untuk menggunakan jasa taksi tersebut. Oleh karena itu, hipotesis ketiga dirumuskan sebagai berikut:</w:t>
      </w:r>
    </w:p>
    <w:p w14:paraId="7B8F4A88" w14:textId="5E6FEC0E" w:rsidR="00D421CC" w:rsidRDefault="00D421CC" w:rsidP="00D421CC">
      <w:pPr>
        <w:keepNext/>
        <w:spacing w:line="360" w:lineRule="auto"/>
        <w:ind w:firstLine="709"/>
        <w:jc w:val="both"/>
        <w:rPr>
          <w:rFonts w:ascii="Times New Roman" w:hAnsi="Times New Roman" w:cs="Times New Roman"/>
          <w:i/>
        </w:rPr>
      </w:pPr>
      <w:r w:rsidRPr="00D421CC">
        <w:rPr>
          <w:rFonts w:ascii="Times New Roman" w:hAnsi="Times New Roman" w:cs="Times New Roman"/>
          <w:i/>
        </w:rPr>
        <w:t>$H_3$: Perceived Safety berpengaruh positif dan signifikan terhadap Purchase Decision dalam penggunaan jasa taksi Green SM di wilayah Jakarta Barat.</w:t>
      </w:r>
    </w:p>
    <w:p w14:paraId="3386EA80" w14:textId="59DEFECC"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2.4 Kerangka Pemikiran Konseptual</w:t>
      </w:r>
    </w:p>
    <w:p w14:paraId="5E3331E6" w14:textId="731ECDCA"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Berdasarkan tinjauan landasan teori dan perumusan hipotesis penelitian, penelitian ini berfokus pada pengujian pengaruh parsial dari ketiga variabel eksogen (</w:t>
      </w:r>
      <w:r w:rsidRPr="00D421CC">
        <w:rPr>
          <w:rFonts w:ascii="Times New Roman" w:hAnsi="Times New Roman" w:cs="Times New Roman"/>
          <w:i/>
          <w:sz w:val="24"/>
        </w:rPr>
        <w:t>Brand Image</w:t>
      </w:r>
      <w:r w:rsidRPr="00D421CC">
        <w:rPr>
          <w:rFonts w:ascii="Times New Roman" w:hAnsi="Times New Roman" w:cs="Times New Roman"/>
          <w:sz w:val="24"/>
        </w:rPr>
        <w:t xml:space="preserve">, </w:t>
      </w:r>
      <w:r w:rsidRPr="00D421CC">
        <w:rPr>
          <w:rFonts w:ascii="Times New Roman" w:hAnsi="Times New Roman" w:cs="Times New Roman"/>
          <w:i/>
          <w:sz w:val="24"/>
        </w:rPr>
        <w:t>Brand Trust</w:t>
      </w:r>
      <w:r w:rsidRPr="00D421CC">
        <w:rPr>
          <w:rFonts w:ascii="Times New Roman" w:hAnsi="Times New Roman" w:cs="Times New Roman"/>
          <w:sz w:val="24"/>
        </w:rPr>
        <w:t xml:space="preserve">, dan </w:t>
      </w:r>
      <w:r w:rsidRPr="00D421CC">
        <w:rPr>
          <w:rFonts w:ascii="Times New Roman" w:hAnsi="Times New Roman" w:cs="Times New Roman"/>
          <w:i/>
          <w:sz w:val="24"/>
        </w:rPr>
        <w:t>Perceived Safety</w:t>
      </w:r>
      <w:r w:rsidRPr="00D421CC">
        <w:rPr>
          <w:rFonts w:ascii="Times New Roman" w:hAnsi="Times New Roman" w:cs="Times New Roman"/>
          <w:sz w:val="24"/>
        </w:rPr>
        <w:t>) terhadap variabel endogen (</w:t>
      </w:r>
      <w:r w:rsidRPr="00D421CC">
        <w:rPr>
          <w:rFonts w:ascii="Times New Roman" w:hAnsi="Times New Roman" w:cs="Times New Roman"/>
          <w:i/>
          <w:sz w:val="24"/>
        </w:rPr>
        <w:t>Purchase Decision</w:t>
      </w:r>
      <w:r w:rsidRPr="00D421CC">
        <w:rPr>
          <w:rFonts w:ascii="Times New Roman" w:hAnsi="Times New Roman" w:cs="Times New Roman"/>
          <w:sz w:val="24"/>
        </w:rPr>
        <w:t>). Sesuai dengan arahan dosen pembimbing, pengujian hipotesis difokuskan secara mendalam pada pembuktian kausalitas masing-masing variabel independen terhadap variabel dependen (H_1, H_2, \text{dan } H_3 melalui Uji statistik t) serta evaluasi kemampuan variasi model melalui koefisien determinasi (R^2).</w:t>
      </w:r>
    </w:p>
    <w:p w14:paraId="6EAC8000" w14:textId="0B1FAF2E"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Hubungan struktural antara variabel independen (</w:t>
      </w:r>
      <w:r w:rsidRPr="00D421CC">
        <w:rPr>
          <w:rFonts w:ascii="Times New Roman" w:hAnsi="Times New Roman" w:cs="Times New Roman"/>
          <w:i/>
          <w:sz w:val="24"/>
        </w:rPr>
        <w:t>Brand Image</w:t>
      </w:r>
      <w:r w:rsidRPr="00D421CC">
        <w:rPr>
          <w:rFonts w:ascii="Times New Roman" w:hAnsi="Times New Roman" w:cs="Times New Roman"/>
          <w:sz w:val="24"/>
        </w:rPr>
        <w:t xml:space="preserve">, </w:t>
      </w:r>
      <w:r w:rsidRPr="00D421CC">
        <w:rPr>
          <w:rFonts w:ascii="Times New Roman" w:hAnsi="Times New Roman" w:cs="Times New Roman"/>
          <w:i/>
          <w:sz w:val="24"/>
        </w:rPr>
        <w:t>Brand Trust</w:t>
      </w:r>
      <w:r w:rsidRPr="00D421CC">
        <w:rPr>
          <w:rFonts w:ascii="Times New Roman" w:hAnsi="Times New Roman" w:cs="Times New Roman"/>
          <w:sz w:val="24"/>
        </w:rPr>
        <w:t xml:space="preserve">, </w:t>
      </w:r>
      <w:r w:rsidRPr="00D421CC">
        <w:rPr>
          <w:rFonts w:ascii="Times New Roman" w:hAnsi="Times New Roman" w:cs="Times New Roman"/>
          <w:i/>
          <w:sz w:val="24"/>
        </w:rPr>
        <w:t>Perceived Safety</w:t>
      </w:r>
      <w:r w:rsidRPr="00D421CC">
        <w:rPr>
          <w:rFonts w:ascii="Times New Roman" w:hAnsi="Times New Roman" w:cs="Times New Roman"/>
          <w:sz w:val="24"/>
        </w:rPr>
        <w:t>) dan variabel dependen (</w:t>
      </w:r>
      <w:r w:rsidRPr="00D421CC">
        <w:rPr>
          <w:rFonts w:ascii="Times New Roman" w:hAnsi="Times New Roman" w:cs="Times New Roman"/>
          <w:i/>
          <w:sz w:val="24"/>
        </w:rPr>
        <w:t>Purchase Decision</w:t>
      </w:r>
      <w:r w:rsidRPr="00D421CC">
        <w:rPr>
          <w:rFonts w:ascii="Times New Roman" w:hAnsi="Times New Roman" w:cs="Times New Roman"/>
          <w:sz w:val="24"/>
        </w:rPr>
        <w:t>) digambarkan dalam kerangka pemikiran konseptual berikut:</w:t>
      </w:r>
    </w:p>
    <w:p w14:paraId="72AC381B" w14:textId="53F161C3" w:rsidR="00D421CC" w:rsidRDefault="00D421CC" w:rsidP="00D421CC">
      <w:pPr>
        <w:keepNext/>
        <w:spacing w:before="200" w:after="80" w:line="360" w:lineRule="auto"/>
        <w:jc w:val="center"/>
        <w:rPr>
          <w:rFonts w:ascii="Times New Roman" w:hAnsi="Times New Roman" w:cs="Times New Roman"/>
          <w:b/>
        </w:rPr>
      </w:pPr>
      <w:r w:rsidRPr="00D421CC">
        <w:rPr>
          <w:rFonts w:ascii="Times New Roman" w:hAnsi="Times New Roman" w:cs="Times New Roman"/>
          <w:b/>
        </w:rPr>
        <w:t>Gambar 2.1 Kerangka Pemikiran Konseptual Penelitian</w:t>
      </w:r>
    </w:p>
    <w:p w14:paraId="3631C162" w14:textId="352EFAD0" w:rsidR="00D421CC" w:rsidRDefault="00D421CC" w:rsidP="00D421CC">
      <w:pPr>
        <w:keepNext/>
        <w:spacing w:before="80" w:after="240" w:line="360" w:lineRule="auto"/>
        <w:jc w:val="center"/>
        <w:rPr>
          <w:rFonts w:ascii="Times New Roman" w:hAnsi="Times New Roman" w:cs="Times New Roman"/>
          <w:b/>
        </w:rPr>
      </w:pPr>
      <w:r>
        <w:rPr>
          <w:rFonts w:ascii="Times New Roman" w:hAnsi="Times New Roman" w:cs="Times New Roman"/>
          <w:b/>
          <w:noProof/>
        </w:rPr>
        <w:drawing>
          <wp:inline distT="0" distB="0" distL="0" distR="0" wp14:anchorId="6658CB1C" wp14:editId="539A7797">
            <wp:extent cx="5400009" cy="2300616"/>
            <wp:effectExtent l="0" t="0" r="0" b="4445"/>
            <wp:docPr id="489449209" name="Picture 2"/>
            <wp:cNvGraphicFramePr/>
            <a:graphic xmlns:a="http://schemas.openxmlformats.org/drawingml/2006/main">
              <a:graphicData uri="http://schemas.openxmlformats.org/drawingml/2006/picture">
                <pic:pic xmlns:pic="http://schemas.openxmlformats.org/drawingml/2006/picture">
                  <pic:nvPicPr>
                    <pic:cNvPr id="48944920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9" cy="2300616"/>
                    </a:xfrm>
                    <a:prstGeom prst="rect">
                      <a:avLst/>
                    </a:prstGeom>
                  </pic:spPr>
                </pic:pic>
              </a:graphicData>
            </a:graphic>
          </wp:inline>
        </w:drawing>
      </w:r>
    </w:p>
    <w:p w14:paraId="4DF73D48" w14:textId="77777777" w:rsidR="00D421CC" w:rsidRDefault="00D421CC" w:rsidP="00D421CC">
      <w:pPr>
        <w:keepNext/>
        <w:spacing w:before="200" w:after="80" w:line="360" w:lineRule="auto"/>
        <w:jc w:val="center"/>
        <w:rPr>
          <w:rFonts w:ascii="Times New Roman" w:hAnsi="Times New Roman" w:cs="Times New Roman"/>
          <w:b/>
        </w:rPr>
      </w:pPr>
    </w:p>
    <w:p w14:paraId="19B0196D" w14:textId="13CC2A84" w:rsidR="00D421CC" w:rsidRDefault="00D421CC">
      <w:pPr>
        <w:rPr>
          <w:rFonts w:ascii="Times New Roman" w:hAnsi="Times New Roman" w:cs="Times New Roman"/>
          <w:b/>
        </w:rPr>
      </w:pPr>
      <w:r>
        <w:rPr>
          <w:rFonts w:ascii="Times New Roman" w:hAnsi="Times New Roman" w:cs="Times New Roman"/>
          <w:b/>
        </w:rPr>
        <w:br w:type="page"/>
      </w:r>
    </w:p>
    <w:p w14:paraId="01CDABA2" w14:textId="4A3E2876" w:rsidR="00D421CC" w:rsidRDefault="00D421CC" w:rsidP="00D421CC">
      <w:pPr>
        <w:keepNext/>
        <w:spacing w:after="240" w:line="360" w:lineRule="auto"/>
        <w:jc w:val="center"/>
        <w:rPr>
          <w:rFonts w:ascii="Times New Roman" w:hAnsi="Times New Roman" w:cs="Times New Roman"/>
          <w:b/>
          <w:sz w:val="28"/>
        </w:rPr>
      </w:pPr>
      <w:r w:rsidRPr="00D421CC">
        <w:rPr>
          <w:rFonts w:ascii="Times New Roman" w:hAnsi="Times New Roman" w:cs="Times New Roman"/>
          <w:b/>
          <w:sz w:val="28"/>
        </w:rPr>
        <w:t>BAB III</w:t>
      </w:r>
    </w:p>
    <w:p w14:paraId="6712B53F" w14:textId="53C0111F" w:rsidR="00D421CC" w:rsidRDefault="00D421CC" w:rsidP="00D421CC">
      <w:pPr>
        <w:keepNext/>
        <w:spacing w:after="240" w:line="360" w:lineRule="auto"/>
        <w:jc w:val="center"/>
        <w:rPr>
          <w:rFonts w:ascii="Times New Roman" w:hAnsi="Times New Roman" w:cs="Times New Roman"/>
          <w:b/>
          <w:sz w:val="28"/>
        </w:rPr>
      </w:pPr>
      <w:r w:rsidRPr="00D421CC">
        <w:rPr>
          <w:rFonts w:ascii="Times New Roman" w:hAnsi="Times New Roman" w:cs="Times New Roman"/>
          <w:b/>
          <w:sz w:val="28"/>
        </w:rPr>
        <w:t>METODOLOGI PENELITIAN</w:t>
      </w:r>
    </w:p>
    <w:p w14:paraId="66524A1D" w14:textId="7DF23976"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3.1 Objek Penelitian dan Desain Penelitian</w:t>
      </w:r>
    </w:p>
    <w:p w14:paraId="54706A9E" w14:textId="77B700C4"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3.1.1 Objek Penelitian</w:t>
      </w:r>
    </w:p>
    <w:p w14:paraId="00E1BDB2" w14:textId="2567CFE4"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Objek dalam penelitian ini adalah persepsi konsumen mengenai </w:t>
      </w:r>
      <w:r w:rsidRPr="00D421CC">
        <w:rPr>
          <w:rFonts w:ascii="Times New Roman" w:hAnsi="Times New Roman" w:cs="Times New Roman"/>
          <w:i/>
          <w:sz w:val="24"/>
        </w:rPr>
        <w:t>Brand Image</w:t>
      </w:r>
      <w:r w:rsidRPr="00D421CC">
        <w:rPr>
          <w:rFonts w:ascii="Times New Roman" w:hAnsi="Times New Roman" w:cs="Times New Roman"/>
          <w:sz w:val="24"/>
        </w:rPr>
        <w:t xml:space="preserve"> (Citra Merek), </w:t>
      </w:r>
      <w:r w:rsidRPr="00D421CC">
        <w:rPr>
          <w:rFonts w:ascii="Times New Roman" w:hAnsi="Times New Roman" w:cs="Times New Roman"/>
          <w:i/>
          <w:sz w:val="24"/>
        </w:rPr>
        <w:t>Brand Trust</w:t>
      </w:r>
      <w:r w:rsidRPr="00D421CC">
        <w:rPr>
          <w:rFonts w:ascii="Times New Roman" w:hAnsi="Times New Roman" w:cs="Times New Roman"/>
          <w:sz w:val="24"/>
        </w:rPr>
        <w:t xml:space="preserve"> (Kepercayaan Merek), dan </w:t>
      </w:r>
      <w:r w:rsidRPr="00D421CC">
        <w:rPr>
          <w:rFonts w:ascii="Times New Roman" w:hAnsi="Times New Roman" w:cs="Times New Roman"/>
          <w:i/>
          <w:sz w:val="24"/>
        </w:rPr>
        <w:t>Perceived Safety</w:t>
      </w:r>
      <w:r w:rsidRPr="00D421CC">
        <w:rPr>
          <w:rFonts w:ascii="Times New Roman" w:hAnsi="Times New Roman" w:cs="Times New Roman"/>
          <w:sz w:val="24"/>
        </w:rPr>
        <w:t xml:space="preserve"> (Persepsi Keamanan/Keselamatan) serta pengaruhnya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(Keputusan Pembelian/Penggunaan Jasa) taksi listrik </w:t>
      </w:r>
      <w:r w:rsidRPr="00D421CC">
        <w:rPr>
          <w:rFonts w:ascii="Times New Roman" w:hAnsi="Times New Roman" w:cs="Times New Roman"/>
          <w:i/>
          <w:sz w:val="24"/>
        </w:rPr>
        <w:t>Green SM</w:t>
      </w:r>
      <w:r w:rsidRPr="00D421CC">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159A2777" w14:textId="55E8CDEE"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3.1.2 Desain Penelitian</w:t>
      </w:r>
    </w:p>
    <w:p w14:paraId="3CA34BC4" w14:textId="0398FDC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Penelitian ini menggunakan pendekatan kuantitatif dengan metode asosiatif kausal (</w:t>
      </w:r>
      <w:r w:rsidRPr="00D421CC">
        <w:rPr>
          <w:rFonts w:ascii="Times New Roman" w:hAnsi="Times New Roman" w:cs="Times New Roman"/>
          <w:i/>
          <w:sz w:val="24"/>
        </w:rPr>
        <w:t>causal-explanatory research design</w:t>
      </w:r>
      <w:r w:rsidRPr="00D421CC">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68E54270" w14:textId="5DAE38F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Pengumpulan data dilakukan dengan metode survei (</w:t>
      </w:r>
      <w:r w:rsidRPr="00D421CC">
        <w:rPr>
          <w:rFonts w:ascii="Times New Roman" w:hAnsi="Times New Roman" w:cs="Times New Roman"/>
          <w:i/>
          <w:sz w:val="24"/>
        </w:rPr>
        <w:t>survey method</w:t>
      </w:r>
      <w:r w:rsidRPr="00D421CC">
        <w:rPr>
          <w:rFonts w:ascii="Times New Roman" w:hAnsi="Times New Roman" w:cs="Times New Roman"/>
          <w:sz w:val="24"/>
        </w:rPr>
        <w:t xml:space="preserve">) secara </w:t>
      </w:r>
      <w:r w:rsidRPr="00D421CC">
        <w:rPr>
          <w:rFonts w:ascii="Times New Roman" w:hAnsi="Times New Roman" w:cs="Times New Roman"/>
          <w:i/>
          <w:sz w:val="24"/>
        </w:rPr>
        <w:t>cross-sectional</w:t>
      </w:r>
      <w:r w:rsidRPr="00D421CC">
        <w:rPr>
          <w:rFonts w:ascii="Times New Roman" w:hAnsi="Times New Roman" w:cs="Times New Roman"/>
          <w:sz w:val="24"/>
        </w:rPr>
        <w:t>, di mana data dikumpulkan pada satu titik waktu tertentu melalui penyebaran kuesioner terstruktur kepada responden yang memenuhi kriteria penarikan sampel.</w:t>
      </w:r>
    </w:p>
    <w:p w14:paraId="5DB7C065" w14:textId="6D5CD87A"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3.2 Definisi Operasional dan Pengukuran Variabel</w:t>
      </w:r>
    </w:p>
    <w:p w14:paraId="64852841" w14:textId="63662B4A"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Variabel dalam penelitian ini diklasifikasikan menjadi dua jenis:</w:t>
      </w:r>
    </w:p>
    <w:p w14:paraId="7D2094B3" w14:textId="65F58EB0"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1. Variabel Independen (X): Variabel yang memengaruhi atau menjadi sebab perubahan variabel dependen. Dalam penelitian ini terdiri dari:</w:t>
      </w:r>
    </w:p>
    <w:p w14:paraId="4A39EB01" w14:textId="37AFB30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w:t>
      </w:r>
      <w:r w:rsidRPr="00D421CC">
        <w:rPr>
          <w:rFonts w:ascii="Times New Roman" w:hAnsi="Times New Roman" w:cs="Times New Roman"/>
          <w:i/>
          <w:sz w:val="24"/>
        </w:rPr>
        <w:t>Brand Image</w:t>
      </w:r>
      <w:r w:rsidRPr="00D421CC">
        <w:rPr>
          <w:rFonts w:ascii="Times New Roman" w:hAnsi="Times New Roman" w:cs="Times New Roman"/>
          <w:sz w:val="24"/>
        </w:rPr>
        <w:t xml:space="preserve"> (X_1)</w:t>
      </w:r>
    </w:p>
    <w:p w14:paraId="78190C15" w14:textId="3FB5ED7A"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w:t>
      </w:r>
      <w:r w:rsidRPr="00D421CC">
        <w:rPr>
          <w:rFonts w:ascii="Times New Roman" w:hAnsi="Times New Roman" w:cs="Times New Roman"/>
          <w:i/>
          <w:sz w:val="24"/>
        </w:rPr>
        <w:t>Brand Trust</w:t>
      </w:r>
      <w:r w:rsidRPr="00D421CC">
        <w:rPr>
          <w:rFonts w:ascii="Times New Roman" w:hAnsi="Times New Roman" w:cs="Times New Roman"/>
          <w:sz w:val="24"/>
        </w:rPr>
        <w:t xml:space="preserve"> (X_2)</w:t>
      </w:r>
    </w:p>
    <w:p w14:paraId="4CF73455" w14:textId="2201BEE4"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w:t>
      </w:r>
      <w:r w:rsidRPr="00D421CC">
        <w:rPr>
          <w:rFonts w:ascii="Times New Roman" w:hAnsi="Times New Roman" w:cs="Times New Roman"/>
          <w:i/>
          <w:sz w:val="24"/>
        </w:rPr>
        <w:t>Perceived Safety</w:t>
      </w:r>
      <w:r w:rsidRPr="00D421CC">
        <w:rPr>
          <w:rFonts w:ascii="Times New Roman" w:hAnsi="Times New Roman" w:cs="Times New Roman"/>
          <w:sz w:val="24"/>
        </w:rPr>
        <w:t xml:space="preserve"> (X_3)</w:t>
      </w:r>
    </w:p>
    <w:p w14:paraId="35CA0D06" w14:textId="3F1D1E8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2. Variabel Dependen (Y): Variabel yang dipengaruhi atau menjadi akibat karena adanya variabel independen, yaitu </w:t>
      </w:r>
      <w:r w:rsidRPr="00D421CC">
        <w:rPr>
          <w:rFonts w:ascii="Times New Roman" w:hAnsi="Times New Roman" w:cs="Times New Roman"/>
          <w:i/>
          <w:sz w:val="24"/>
        </w:rPr>
        <w:t>Purchase Decision</w:t>
      </w:r>
      <w:r w:rsidRPr="00D421CC">
        <w:rPr>
          <w:rFonts w:ascii="Times New Roman" w:hAnsi="Times New Roman" w:cs="Times New Roman"/>
          <w:sz w:val="24"/>
        </w:rPr>
        <w:t xml:space="preserve"> (Y).</w:t>
      </w:r>
    </w:p>
    <w:p w14:paraId="1A55E5F3" w14:textId="6C63535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Seluruh indikator diukur menggunakan instrumen skala Likert 5-titik (5-point Likert scale) dengan pembobotan skor sebagai berikut:</w:t>
      </w:r>
    </w:p>
    <w:p w14:paraId="6550FCA9" w14:textId="6EF9DB2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Sangat Tidak Setuju (STS) = Skor 1</w:t>
      </w:r>
    </w:p>
    <w:p w14:paraId="421F47BB" w14:textId="450FAEAB"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Tidak Setuju (TS) = Skor 2</w:t>
      </w:r>
    </w:p>
    <w:p w14:paraId="74402388" w14:textId="5BA00D7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Netral (N) = Skor 3</w:t>
      </w:r>
    </w:p>
    <w:p w14:paraId="046A707D" w14:textId="026A0B1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Setuju (S) = Skor 4</w:t>
      </w:r>
    </w:p>
    <w:p w14:paraId="0ED939E8" w14:textId="3E8F3E7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Sangat Setuju (SS) = Skor 5</w:t>
      </w:r>
    </w:p>
    <w:p w14:paraId="13C0722B" w14:textId="58E88A9A"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Berikut disajikan tabel operasionalisasi variabel secara komprehensif:</w:t>
      </w:r>
    </w:p>
    <w:p w14:paraId="01B496D8" w14:textId="080B86A8"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1429"/>
        <w:gridCol w:w="1480"/>
        <w:gridCol w:w="1417"/>
        <w:gridCol w:w="1729"/>
        <w:gridCol w:w="671"/>
        <w:gridCol w:w="1202"/>
      </w:tblGrid>
      <w:tr w:rsidR="00D421CC" w:rsidRPr="00D421CC" w14:paraId="63A56CD2" w14:textId="77777777" w:rsidTr="00D421CC">
        <w:trPr>
          <w:tblHeader/>
        </w:trPr>
        <w:tc>
          <w:tcPr>
            <w:tcW w:w="833" w:type="pct"/>
            <w:shd w:val="clear" w:color="auto" w:fill="E6E6E6"/>
          </w:tcPr>
          <w:p w14:paraId="3CC42D50" w14:textId="38179570"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4D0B1BF8" w14:textId="7BCCC612"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3E3CE4FE" w14:textId="79D79F51"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4129AD54" w14:textId="6007CD27"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76EB4D2C" w14:textId="26562C35"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3BFC9323" w14:textId="52EABB54"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D421CC" w:rsidRPr="00D421CC" w14:paraId="0F0293B7" w14:textId="77777777" w:rsidTr="00D421CC">
        <w:tc>
          <w:tcPr>
            <w:tcW w:w="833" w:type="pct"/>
          </w:tcPr>
          <w:p w14:paraId="26E0A5E3" w14:textId="43FEB668" w:rsidR="00D421CC" w:rsidRDefault="00D421CC" w:rsidP="00D421CC">
            <w:pPr>
              <w:spacing w:before="40" w:after="40" w:line="260" w:lineRule="auto"/>
              <w:rPr>
                <w:rFonts w:ascii="Times New Roman" w:hAnsi="Times New Roman" w:cs="Times New Roman"/>
                <w:b/>
                <w:sz w:val="19"/>
              </w:rPr>
            </w:pPr>
            <w:r w:rsidRPr="00D421CC">
              <w:rPr>
                <w:rFonts w:ascii="Times New Roman" w:hAnsi="Times New Roman" w:cs="Times New Roman"/>
                <w:b/>
                <w:i/>
                <w:sz w:val="19"/>
              </w:rPr>
              <w:t>Brand Image</w:t>
            </w:r>
            <w:r>
              <w:rPr>
                <w:rFonts w:ascii="Times New Roman" w:hAnsi="Times New Roman" w:cs="Times New Roman"/>
                <w:b/>
                <w:sz w:val="19"/>
              </w:rPr>
              <w:t xml:space="preserve"> (X_1)</w:t>
            </w:r>
          </w:p>
          <w:p w14:paraId="5C4C9C96" w14:textId="103B8DB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D421CC">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D421CC">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022020B4" w14:textId="511D8ED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D421CC">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259356AF" w14:textId="7EB21D4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D421CC">
              <w:rPr>
                <w:rFonts w:ascii="Times New Roman" w:hAnsi="Times New Roman" w:cs="Times New Roman"/>
                <w:b/>
                <w:i/>
                <w:sz w:val="19"/>
              </w:rPr>
              <w:t>Green SM</w:t>
            </w:r>
            <w:r>
              <w:rPr>
                <w:rFonts w:ascii="Times New Roman" w:hAnsi="Times New Roman" w:cs="Times New Roman"/>
                <w:b/>
                <w:sz w:val="19"/>
              </w:rPr>
              <w:t>.</w:t>
            </w:r>
          </w:p>
        </w:tc>
        <w:tc>
          <w:tcPr>
            <w:tcW w:w="833" w:type="pct"/>
          </w:tcPr>
          <w:p w14:paraId="20714162" w14:textId="0703519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D421CC">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33E613DC" w14:textId="7605DD7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C94AECC" w14:textId="1099D64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D421CC">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D421CC" w:rsidRPr="00D421CC" w14:paraId="1A9FF352" w14:textId="77777777" w:rsidTr="00D421CC">
        <w:tc>
          <w:tcPr>
            <w:tcW w:w="833" w:type="pct"/>
          </w:tcPr>
          <w:p w14:paraId="70E99185"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4B808471" w14:textId="2CC0A01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D421CC">
              <w:rPr>
                <w:rFonts w:ascii="Times New Roman" w:hAnsi="Times New Roman" w:cs="Times New Roman"/>
                <w:b/>
                <w:i/>
                <w:sz w:val="19"/>
              </w:rPr>
              <w:t>User Image</w:t>
            </w:r>
            <w:r>
              <w:rPr>
                <w:rFonts w:ascii="Times New Roman" w:hAnsi="Times New Roman" w:cs="Times New Roman"/>
                <w:b/>
                <w:sz w:val="19"/>
              </w:rPr>
              <w:t>)</w:t>
            </w:r>
          </w:p>
        </w:tc>
        <w:tc>
          <w:tcPr>
            <w:tcW w:w="833" w:type="pct"/>
          </w:tcPr>
          <w:p w14:paraId="1C65B6E6" w14:textId="0DB2E57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052652DA" w14:textId="57FA5F4B"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D421CC">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D421CC">
              <w:rPr>
                <w:rFonts w:ascii="Times New Roman" w:hAnsi="Times New Roman" w:cs="Times New Roman"/>
                <w:b/>
                <w:i/>
                <w:sz w:val="19"/>
              </w:rPr>
              <w:t>eco-friendly</w:t>
            </w:r>
            <w:r>
              <w:rPr>
                <w:rFonts w:ascii="Times New Roman" w:hAnsi="Times New Roman" w:cs="Times New Roman"/>
                <w:b/>
                <w:sz w:val="19"/>
              </w:rPr>
              <w:t>).</w:t>
            </w:r>
          </w:p>
        </w:tc>
        <w:tc>
          <w:tcPr>
            <w:tcW w:w="833" w:type="pct"/>
          </w:tcPr>
          <w:p w14:paraId="2A4518A3" w14:textId="27BAA2B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7CEFBD5" w14:textId="53CC323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D421CC">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D421CC" w:rsidRPr="00D421CC" w14:paraId="74B062EB" w14:textId="77777777" w:rsidTr="00D421CC">
        <w:tc>
          <w:tcPr>
            <w:tcW w:w="833" w:type="pct"/>
          </w:tcPr>
          <w:p w14:paraId="05465B92"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7733AE27" w14:textId="28A918B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D421CC">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14ACFE43" w14:textId="1A64B48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4BA31FFD" w14:textId="78828E7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D421CC">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D421CC">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4C0F09F8" w14:textId="2B7C72F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7FE5FDC" w14:textId="60527E1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D421CC" w:rsidRPr="00D421CC" w14:paraId="26083BDA" w14:textId="77777777" w:rsidTr="00D421CC">
        <w:tc>
          <w:tcPr>
            <w:tcW w:w="833" w:type="pct"/>
          </w:tcPr>
          <w:p w14:paraId="2DCFD612"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19543E64"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4FEA519A" w14:textId="57BBF97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6B496187" w14:textId="58C801E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D421CC">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792F570D" w14:textId="7877403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82B73DA" w14:textId="55879D1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D421CC">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D421CC" w:rsidRPr="00D421CC" w14:paraId="285B49C1" w14:textId="77777777" w:rsidTr="00D421CC">
        <w:tc>
          <w:tcPr>
            <w:tcW w:w="833" w:type="pct"/>
          </w:tcPr>
          <w:p w14:paraId="700505E8" w14:textId="7FC2E9C6" w:rsidR="00D421CC" w:rsidRDefault="00D421CC" w:rsidP="00D421CC">
            <w:pPr>
              <w:spacing w:before="40" w:after="40" w:line="260" w:lineRule="auto"/>
              <w:rPr>
                <w:rFonts w:ascii="Times New Roman" w:hAnsi="Times New Roman" w:cs="Times New Roman"/>
                <w:b/>
                <w:sz w:val="19"/>
              </w:rPr>
            </w:pPr>
            <w:r w:rsidRPr="00D421CC">
              <w:rPr>
                <w:rFonts w:ascii="Times New Roman" w:hAnsi="Times New Roman" w:cs="Times New Roman"/>
                <w:b/>
                <w:i/>
                <w:sz w:val="19"/>
              </w:rPr>
              <w:t>Brand Trust</w:t>
            </w:r>
            <w:r>
              <w:rPr>
                <w:rFonts w:ascii="Times New Roman" w:hAnsi="Times New Roman" w:cs="Times New Roman"/>
                <w:b/>
                <w:sz w:val="19"/>
              </w:rPr>
              <w:t xml:space="preserve"> (X_2)</w:t>
            </w:r>
          </w:p>
          <w:p w14:paraId="24ECE2E1" w14:textId="66602F6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D421CC">
              <w:rPr>
                <w:rFonts w:ascii="Times New Roman" w:hAnsi="Times New Roman" w:cs="Times New Roman"/>
                <w:b/>
                <w:i/>
                <w:sz w:val="19"/>
              </w:rPr>
              <w:t>Green SM</w:t>
            </w:r>
            <w:r>
              <w:rPr>
                <w:rFonts w:ascii="Times New Roman" w:hAnsi="Times New Roman" w:cs="Times New Roman"/>
                <w:b/>
                <w:sz w:val="19"/>
              </w:rPr>
              <w:t xml:space="preserve"> (Kotler </w:t>
            </w:r>
            <w:r w:rsidRPr="00D421CC">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2EC88C8F" w14:textId="45982F5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D421CC">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5EC513FA" w14:textId="2E1F8EF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499C4958" w14:textId="4D6821C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D421CC">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0BB6818D" w14:textId="6848BA4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394A3C2" w14:textId="492042B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D421CC" w:rsidRPr="00D421CC" w14:paraId="5539979A" w14:textId="77777777" w:rsidTr="00D421CC">
        <w:tc>
          <w:tcPr>
            <w:tcW w:w="833" w:type="pct"/>
          </w:tcPr>
          <w:p w14:paraId="512949C1"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37FF4662" w14:textId="7FD94AE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D421CC">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573BEC33" w14:textId="44CB810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30E14F1F" w14:textId="55B94C5B"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D421CC">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4EA535FF" w14:textId="61F4B5F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3155A65" w14:textId="03F5D67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D421CC" w:rsidRPr="00D421CC" w14:paraId="77CAC417" w14:textId="77777777" w:rsidTr="00D421CC">
        <w:tc>
          <w:tcPr>
            <w:tcW w:w="833" w:type="pct"/>
          </w:tcPr>
          <w:p w14:paraId="1D79D0A7"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65466B1C" w14:textId="0E39007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D421CC">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59880635" w14:textId="49DE69F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526314D1" w14:textId="03FFE27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D421CC">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3E226F8A" w14:textId="4A9B1B2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A1DE443" w14:textId="3B6DF27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D421CC" w:rsidRPr="00D421CC" w14:paraId="188FE4AE" w14:textId="77777777" w:rsidTr="00D421CC">
        <w:tc>
          <w:tcPr>
            <w:tcW w:w="833" w:type="pct"/>
          </w:tcPr>
          <w:p w14:paraId="38D199D2"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5C06E3AE" w14:textId="733A24EB"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D421CC">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0F59749D" w14:textId="4DF98FE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75DB5BCF" w14:textId="0168AF6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D421CC">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7B5E1DEA" w14:textId="381C23F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4AE94D0" w14:textId="2A9D8C4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D421CC" w:rsidRPr="00D421CC" w14:paraId="29B21B9C" w14:textId="77777777" w:rsidTr="00D421CC">
        <w:tc>
          <w:tcPr>
            <w:tcW w:w="833" w:type="pct"/>
          </w:tcPr>
          <w:p w14:paraId="30B6780A" w14:textId="28601104" w:rsidR="00D421CC" w:rsidRDefault="00D421CC" w:rsidP="00D421CC">
            <w:pPr>
              <w:spacing w:before="40" w:after="40" w:line="260" w:lineRule="auto"/>
              <w:rPr>
                <w:rFonts w:ascii="Times New Roman" w:hAnsi="Times New Roman" w:cs="Times New Roman"/>
                <w:b/>
                <w:sz w:val="19"/>
              </w:rPr>
            </w:pPr>
            <w:r w:rsidRPr="00D421CC">
              <w:rPr>
                <w:rFonts w:ascii="Times New Roman" w:hAnsi="Times New Roman" w:cs="Times New Roman"/>
                <w:b/>
                <w:i/>
                <w:sz w:val="19"/>
              </w:rPr>
              <w:t>Perceived Safety</w:t>
            </w:r>
            <w:r>
              <w:rPr>
                <w:rFonts w:ascii="Times New Roman" w:hAnsi="Times New Roman" w:cs="Times New Roman"/>
                <w:b/>
                <w:sz w:val="19"/>
              </w:rPr>
              <w:t xml:space="preserve"> (X_3)</w:t>
            </w:r>
          </w:p>
          <w:p w14:paraId="63449703" w14:textId="376284D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D421CC">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D421CC">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596249F2" w14:textId="31A0974F"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D421CC">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2ABBAC6C" w14:textId="12F3F95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7CD26719" w14:textId="75F4F89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D421CC">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2ECA2F4E" w14:textId="14B746C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D859BAE" w14:textId="609E0A4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D421CC">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D421CC" w:rsidRPr="00D421CC" w14:paraId="48A3556C" w14:textId="77777777" w:rsidTr="00D421CC">
        <w:tc>
          <w:tcPr>
            <w:tcW w:w="833" w:type="pct"/>
          </w:tcPr>
          <w:p w14:paraId="30D9E865"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32B5316D" w14:textId="6689AF1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D421CC">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6C35E80E" w14:textId="55118B2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6B144989" w14:textId="0E223A9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D421CC">
              <w:rPr>
                <w:rFonts w:ascii="Times New Roman" w:hAnsi="Times New Roman" w:cs="Times New Roman"/>
                <w:b/>
                <w:i/>
                <w:sz w:val="19"/>
              </w:rPr>
              <w:t>Green SM</w:t>
            </w:r>
            <w:r>
              <w:rPr>
                <w:rFonts w:ascii="Times New Roman" w:hAnsi="Times New Roman" w:cs="Times New Roman"/>
                <w:b/>
                <w:sz w:val="19"/>
              </w:rPr>
              <w:t>.</w:t>
            </w:r>
          </w:p>
        </w:tc>
        <w:tc>
          <w:tcPr>
            <w:tcW w:w="833" w:type="pct"/>
          </w:tcPr>
          <w:p w14:paraId="0455EEB4" w14:textId="1778686B"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FB33273" w14:textId="014A9A4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D421CC" w:rsidRPr="00D421CC" w14:paraId="15F1384D" w14:textId="77777777" w:rsidTr="00D421CC">
        <w:tc>
          <w:tcPr>
            <w:tcW w:w="833" w:type="pct"/>
          </w:tcPr>
          <w:p w14:paraId="3D10DC96"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4AEB43DA" w14:textId="744EBF8D"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D421CC">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3E96E879" w14:textId="0F0A5DB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3E614179" w14:textId="62AFD8C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D421CC">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34199ECB" w14:textId="50D9E59F"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5ED916F" w14:textId="524AE93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D421CC" w:rsidRPr="00D421CC" w14:paraId="1BCAF652" w14:textId="77777777" w:rsidTr="00D421CC">
        <w:tc>
          <w:tcPr>
            <w:tcW w:w="833" w:type="pct"/>
          </w:tcPr>
          <w:p w14:paraId="6209A7CE"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27776EC4"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2BE12261" w14:textId="1EE1495B"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76F0C085" w14:textId="4550673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D421CC">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0D16B3FE" w14:textId="6A4B6E3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B03CC8C" w14:textId="6AD1333D"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D421CC" w:rsidRPr="00D421CC" w14:paraId="43F4D252" w14:textId="77777777" w:rsidTr="00D421CC">
        <w:tc>
          <w:tcPr>
            <w:tcW w:w="833" w:type="pct"/>
          </w:tcPr>
          <w:p w14:paraId="142D3CBF" w14:textId="14FCCE66" w:rsidR="00D421CC" w:rsidRDefault="00D421CC" w:rsidP="00D421CC">
            <w:pPr>
              <w:spacing w:before="40" w:after="40" w:line="260" w:lineRule="auto"/>
              <w:rPr>
                <w:rFonts w:ascii="Times New Roman" w:hAnsi="Times New Roman" w:cs="Times New Roman"/>
                <w:b/>
                <w:sz w:val="19"/>
              </w:rPr>
            </w:pPr>
            <w:r w:rsidRPr="00D421CC">
              <w:rPr>
                <w:rFonts w:ascii="Times New Roman" w:hAnsi="Times New Roman" w:cs="Times New Roman"/>
                <w:b/>
                <w:i/>
                <w:sz w:val="19"/>
              </w:rPr>
              <w:t>Purchase Decision</w:t>
            </w:r>
            <w:r>
              <w:rPr>
                <w:rFonts w:ascii="Times New Roman" w:hAnsi="Times New Roman" w:cs="Times New Roman"/>
                <w:b/>
                <w:sz w:val="19"/>
              </w:rPr>
              <w:t xml:space="preserve"> (Y)</w:t>
            </w:r>
          </w:p>
          <w:p w14:paraId="54586B00" w14:textId="5F4FF3EB"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D421CC">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D421CC">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5F0DB637" w14:textId="1DED41C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2C14464E" w14:textId="288641C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D421CC">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20D9EE83" w14:textId="1F296F9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D421CC">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639FD8B3" w14:textId="277BA9B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6494550" w14:textId="7C10444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D421CC">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D421CC" w:rsidRPr="00D421CC" w14:paraId="0174F295" w14:textId="77777777" w:rsidTr="00D421CC">
        <w:tc>
          <w:tcPr>
            <w:tcW w:w="833" w:type="pct"/>
          </w:tcPr>
          <w:p w14:paraId="22357FD6"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79760BBB" w14:textId="2CE293C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40AD00B7" w14:textId="2EA56D9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D421CC">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48014904" w14:textId="5DA40EB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D421CC">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745B04CD" w14:textId="1BD1101F"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2D43152" w14:textId="203816EB"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D421CC">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D421CC" w:rsidRPr="00D421CC" w14:paraId="4B438FCF" w14:textId="77777777" w:rsidTr="00D421CC">
        <w:tc>
          <w:tcPr>
            <w:tcW w:w="833" w:type="pct"/>
          </w:tcPr>
          <w:p w14:paraId="7E8ADECB"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30921972" w14:textId="261F2DF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6FE6E7A1" w14:textId="0BFCA28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D421CC">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0850F4B1" w14:textId="54915DD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D421CC">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24C7DEAD" w14:textId="20434FB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2B66B6A" w14:textId="57E1EA9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D421CC">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D421CC" w:rsidRPr="00D421CC" w14:paraId="301F33EB" w14:textId="77777777" w:rsidTr="00D421CC">
        <w:tc>
          <w:tcPr>
            <w:tcW w:w="833" w:type="pct"/>
          </w:tcPr>
          <w:p w14:paraId="79F0CAEB" w14:textId="77777777" w:rsidR="00D421CC" w:rsidRPr="00D421CC" w:rsidRDefault="00D421CC" w:rsidP="00D421CC">
            <w:pPr>
              <w:spacing w:before="40" w:after="40" w:line="260" w:lineRule="auto"/>
              <w:rPr>
                <w:rFonts w:ascii="Times New Roman" w:hAnsi="Times New Roman" w:cs="Times New Roman"/>
                <w:b/>
                <w:sz w:val="19"/>
              </w:rPr>
            </w:pPr>
          </w:p>
        </w:tc>
        <w:tc>
          <w:tcPr>
            <w:tcW w:w="833" w:type="pct"/>
          </w:tcPr>
          <w:p w14:paraId="25A58798" w14:textId="575503E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D421CC">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5A4F8D30" w14:textId="6B9D94D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38E84267" w14:textId="33F322A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D421CC">
              <w:rPr>
                <w:rFonts w:ascii="Times New Roman" w:hAnsi="Times New Roman" w:cs="Times New Roman"/>
                <w:b/>
                <w:i/>
                <w:sz w:val="19"/>
              </w:rPr>
              <w:t>repeat usage</w:t>
            </w:r>
            <w:r>
              <w:rPr>
                <w:rFonts w:ascii="Times New Roman" w:hAnsi="Times New Roman" w:cs="Times New Roman"/>
                <w:b/>
                <w:sz w:val="19"/>
              </w:rPr>
              <w:t xml:space="preserve">) jasa taksi </w:t>
            </w:r>
            <w:r w:rsidRPr="00D421CC">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41484CB3" w14:textId="6ADA24D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DB33C5B" w14:textId="55385B5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D421CC">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7F4D0431" w14:textId="77777777" w:rsidR="00D421CC" w:rsidRDefault="00D421CC" w:rsidP="00D421CC">
      <w:pPr>
        <w:keepNext/>
        <w:spacing w:after="120" w:line="360" w:lineRule="auto"/>
        <w:rPr>
          <w:rFonts w:ascii="Times New Roman" w:hAnsi="Times New Roman" w:cs="Times New Roman"/>
          <w:b/>
          <w:sz w:val="24"/>
        </w:rPr>
      </w:pPr>
    </w:p>
    <w:p w14:paraId="4BB7939C" w14:textId="5CA6B6DD"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3.3 Populasi, Sampel, dan Teknik Penarikan Sampel</w:t>
      </w:r>
    </w:p>
    <w:p w14:paraId="6A49BAD0" w14:textId="2990A3EB"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3.3.1 Populasi Penelitian</w:t>
      </w:r>
    </w:p>
    <w:p w14:paraId="5796D969" w14:textId="6884B1A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yang berdomisili, bekerja, berkuliah, atau beraktivitas rutin di wilayah administratif Kota Administrasi Jakarta Barat dan telah mengetahui keberadaan layanan taksi listrik </w:t>
      </w:r>
      <w:r w:rsidRPr="00D421CC">
        <w:rPr>
          <w:rFonts w:ascii="Times New Roman" w:hAnsi="Times New Roman" w:cs="Times New Roman"/>
          <w:i/>
          <w:sz w:val="24"/>
        </w:rPr>
        <w:t>Green SM</w:t>
      </w:r>
      <w:r w:rsidRPr="00D421CC">
        <w:rPr>
          <w:rFonts w:ascii="Times New Roman" w:hAnsi="Times New Roman" w:cs="Times New Roman"/>
          <w:sz w:val="24"/>
        </w:rPr>
        <w:t xml:space="preserve">. Karena jumlah populasi pengguna maupun calon pengguna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D421CC">
        <w:rPr>
          <w:rFonts w:ascii="Times New Roman" w:hAnsi="Times New Roman" w:cs="Times New Roman"/>
          <w:i/>
          <w:sz w:val="24"/>
        </w:rPr>
        <w:t>unknown / infinite population</w:t>
      </w:r>
      <w:r w:rsidRPr="00D421CC">
        <w:rPr>
          <w:rFonts w:ascii="Times New Roman" w:hAnsi="Times New Roman" w:cs="Times New Roman"/>
          <w:sz w:val="24"/>
        </w:rPr>
        <w:t>).</w:t>
      </w:r>
    </w:p>
    <w:p w14:paraId="174EB639" w14:textId="41B17463"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3.3.2 Teknik Penarikan Sampel</w:t>
      </w:r>
    </w:p>
    <w:p w14:paraId="00873642" w14:textId="3FC5C148"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Mengingat ukuran populasi tidak diketahui secara pasti (sampling frame tidak tersedia), maka teknik pengambilan sampel yang digunakan adalah metode </w:t>
      </w:r>
      <w:r w:rsidRPr="00D421CC">
        <w:rPr>
          <w:rFonts w:ascii="Times New Roman" w:hAnsi="Times New Roman" w:cs="Times New Roman"/>
          <w:i/>
          <w:sz w:val="24"/>
        </w:rPr>
        <w:t>Non-Probability Sampling</w:t>
      </w:r>
      <w:r w:rsidRPr="00D421CC">
        <w:rPr>
          <w:rFonts w:ascii="Times New Roman" w:hAnsi="Times New Roman" w:cs="Times New Roman"/>
          <w:sz w:val="24"/>
        </w:rPr>
        <w:t xml:space="preserve">, secara khusus menggunakan pendekatan </w:t>
      </w:r>
      <w:r w:rsidRPr="00D421CC">
        <w:rPr>
          <w:rFonts w:ascii="Times New Roman" w:hAnsi="Times New Roman" w:cs="Times New Roman"/>
          <w:i/>
          <w:sz w:val="24"/>
        </w:rPr>
        <w:t>Purposive Sampling</w:t>
      </w:r>
      <w:r w:rsidRPr="00D421CC">
        <w:rPr>
          <w:rFonts w:ascii="Times New Roman" w:hAnsi="Times New Roman" w:cs="Times New Roman"/>
          <w:sz w:val="24"/>
        </w:rPr>
        <w:t xml:space="preserve"> (penarikan sampel bertujuan). Menurut Sugiyono (2022) serta Ghozali (2021), </w:t>
      </w:r>
      <w:r w:rsidRPr="00D421CC">
        <w:rPr>
          <w:rFonts w:ascii="Times New Roman" w:hAnsi="Times New Roman" w:cs="Times New Roman"/>
          <w:i/>
          <w:sz w:val="24"/>
        </w:rPr>
        <w:t>purposive sampling</w:t>
      </w:r>
      <w:r w:rsidRPr="00D421CC">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6C2FF31E" w14:textId="47252B01"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Kriteria inklusi responden (</w:t>
      </w:r>
      <w:r w:rsidRPr="00D421CC">
        <w:rPr>
          <w:rFonts w:ascii="Times New Roman" w:hAnsi="Times New Roman" w:cs="Times New Roman"/>
          <w:i/>
          <w:sz w:val="24"/>
        </w:rPr>
        <w:t>screening questions</w:t>
      </w:r>
      <w:r w:rsidRPr="00D421CC">
        <w:rPr>
          <w:rFonts w:ascii="Times New Roman" w:hAnsi="Times New Roman" w:cs="Times New Roman"/>
          <w:sz w:val="24"/>
        </w:rPr>
        <w:t>) dalam penelitian ini meliputi:</w:t>
      </w:r>
    </w:p>
    <w:p w14:paraId="79E1C8F5" w14:textId="65E76499"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1. Responden berusia minimal 17 tahun (telah memiliki identitas KTP, dewasa, dan mandiri dalam mengambil keputusan mobilitas serta bertransaksi keuangan).</w:t>
      </w:r>
    </w:p>
    <w:p w14:paraId="4335FE7B" w14:textId="3C2452DB"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72CCD569" w14:textId="3132F994"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3. Mengetahui keberadaan merek taksi listrik </w:t>
      </w:r>
      <w:r w:rsidRPr="00D421CC">
        <w:rPr>
          <w:rFonts w:ascii="Times New Roman" w:hAnsi="Times New Roman" w:cs="Times New Roman"/>
          <w:i/>
          <w:sz w:val="24"/>
        </w:rPr>
        <w:t>Green SM</w:t>
      </w:r>
      <w:r w:rsidRPr="00D421CC">
        <w:rPr>
          <w:rFonts w:ascii="Times New Roman" w:hAnsi="Times New Roman" w:cs="Times New Roman"/>
          <w:sz w:val="24"/>
        </w:rPr>
        <w:t xml:space="preserve"> (pernah melihat armada di jalan, melihat iklan/media sosial, atau mengunduh aplikasi </w:t>
      </w:r>
      <w:r w:rsidRPr="00D421CC">
        <w:rPr>
          <w:rFonts w:ascii="Times New Roman" w:hAnsi="Times New Roman" w:cs="Times New Roman"/>
          <w:i/>
          <w:sz w:val="24"/>
        </w:rPr>
        <w:t>Green SM</w:t>
      </w:r>
      <w:r w:rsidRPr="00D421CC">
        <w:rPr>
          <w:rFonts w:ascii="Times New Roman" w:hAnsi="Times New Roman" w:cs="Times New Roman"/>
          <w:sz w:val="24"/>
        </w:rPr>
        <w:t>).</w:t>
      </w:r>
    </w:p>
    <w:p w14:paraId="202C7561" w14:textId="75C76CA0"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4. Pernah menggunakan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minimal satu kali ATAU sedang mempertimbangkan secara aktif untuk memilih menggunakan taksi </w:t>
      </w:r>
      <w:r w:rsidRPr="00D421CC">
        <w:rPr>
          <w:rFonts w:ascii="Times New Roman" w:hAnsi="Times New Roman" w:cs="Times New Roman"/>
          <w:i/>
          <w:sz w:val="24"/>
        </w:rPr>
        <w:t>Green SM</w:t>
      </w:r>
      <w:r w:rsidRPr="00D421CC">
        <w:rPr>
          <w:rFonts w:ascii="Times New Roman" w:hAnsi="Times New Roman" w:cs="Times New Roman"/>
          <w:sz w:val="24"/>
        </w:rPr>
        <w:t xml:space="preserve"> dalam waktu dekat (</w:t>
      </w:r>
      <w:r w:rsidRPr="00D421CC">
        <w:rPr>
          <w:rFonts w:ascii="Times New Roman" w:hAnsi="Times New Roman" w:cs="Times New Roman"/>
          <w:i/>
          <w:sz w:val="24"/>
        </w:rPr>
        <w:t>prospective users</w:t>
      </w:r>
      <w:r w:rsidRPr="00D421CC">
        <w:rPr>
          <w:rFonts w:ascii="Times New Roman" w:hAnsi="Times New Roman" w:cs="Times New Roman"/>
          <w:sz w:val="24"/>
        </w:rPr>
        <w:t>).</w:t>
      </w:r>
    </w:p>
    <w:p w14:paraId="36637D97" w14:textId="728F2CF7"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3.3.3 Penentuan Ukuran Sampel (</w:t>
      </w:r>
      <w:r w:rsidRPr="00D421CC">
        <w:rPr>
          <w:rFonts w:ascii="Times New Roman" w:hAnsi="Times New Roman" w:cs="Times New Roman"/>
          <w:b/>
          <w:i/>
          <w:sz w:val="24"/>
        </w:rPr>
        <w:t>Sample Size</w:t>
      </w:r>
      <w:r w:rsidRPr="00D421CC">
        <w:rPr>
          <w:rFonts w:ascii="Times New Roman" w:hAnsi="Times New Roman" w:cs="Times New Roman"/>
          <w:b/>
          <w:sz w:val="24"/>
        </w:rPr>
        <w:t>)</w:t>
      </w:r>
    </w:p>
    <w:p w14:paraId="422D5ADE" w14:textId="622AFDFE"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Dalam menentukan ukuran sampel minimum untuk populasi yang tidak diketahui jumlahnya (</w:t>
      </w:r>
      <w:r w:rsidRPr="00D421CC">
        <w:rPr>
          <w:rFonts w:ascii="Times New Roman" w:hAnsi="Times New Roman" w:cs="Times New Roman"/>
          <w:i/>
          <w:sz w:val="24"/>
        </w:rPr>
        <w:t>infinite population</w:t>
      </w:r>
      <w:r w:rsidRPr="00D421CC">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099D9741" w14:textId="7DC04A36"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n = \frac{Z_{1-\alpha/2}^2 \cdot P (1 - P)}{d^2}</w:t>
      </w:r>
    </w:p>
    <w:p w14:paraId="27E11025" w14:textId="003511E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Keterangan:</w:t>
      </w:r>
    </w:p>
    <w:p w14:paraId="0ACEDF8A" w14:textId="3D625553"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n = Jumlah sampel yang diperlukan</w:t>
      </w:r>
    </w:p>
    <w:p w14:paraId="0D77A240" w14:textId="21DAF60F"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Z_{1-\alpha/2} = Nilai distribusi normal standar pada tingkat kepercayaan (</w:t>
      </w:r>
      <w:r w:rsidRPr="00D421CC">
        <w:rPr>
          <w:rFonts w:ascii="Times New Roman" w:hAnsi="Times New Roman" w:cs="Times New Roman"/>
          <w:i/>
          <w:sz w:val="24"/>
        </w:rPr>
        <w:t>confidence level</w:t>
      </w:r>
      <w:r w:rsidRPr="00D421CC">
        <w:rPr>
          <w:rFonts w:ascii="Times New Roman" w:hAnsi="Times New Roman" w:cs="Times New Roman"/>
          <w:sz w:val="24"/>
        </w:rPr>
        <w:t>) 95% = 1,96</w:t>
      </w:r>
    </w:p>
    <w:p w14:paraId="4891208D" w14:textId="029A8D47"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P = Estimasi proporsi populasi (apabila prevalensi tidak diketahui, diasumsikan varians maksimum P = 0,50)</w:t>
      </w:r>
    </w:p>
    <w:p w14:paraId="1EC8032A" w14:textId="4562F23A"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d = Tingkat kesalahan maksimal yang ditoleransi (</w:t>
      </w:r>
      <w:r w:rsidRPr="00D421CC">
        <w:rPr>
          <w:rFonts w:ascii="Times New Roman" w:hAnsi="Times New Roman" w:cs="Times New Roman"/>
          <w:i/>
          <w:sz w:val="24"/>
        </w:rPr>
        <w:t>margin of error</w:t>
      </w:r>
      <w:r w:rsidRPr="00D421CC">
        <w:rPr>
          <w:rFonts w:ascii="Times New Roman" w:hAnsi="Times New Roman" w:cs="Times New Roman"/>
          <w:sz w:val="24"/>
        </w:rPr>
        <w:t>), ditetapkan sebesar 10% (0,10)</w:t>
      </w:r>
    </w:p>
    <w:p w14:paraId="1945036F" w14:textId="07A17AAA"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Perhitungan:</w:t>
      </w:r>
    </w:p>
    <w:p w14:paraId="50404053" w14:textId="4BF0947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n = \frac{(1,96)^2 \cdot 0,50 \cdot (1 - 0,50)}{(0,10)^2} = \frac{3,8416 \cdot 0,25}{0,01} = \frac{0,9604}{0,01} = 96,04 \approx 100 \text{ responden}</w:t>
      </w:r>
    </w:p>
    <w:p w14:paraId="15EFF0BA" w14:textId="65A6C87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Selain itu, berdasarkan rekomendasi Hair, Page, dan Brunsveld (2021) serta Hair </w:t>
      </w:r>
      <w:r w:rsidRPr="00D421CC">
        <w:rPr>
          <w:rFonts w:ascii="Times New Roman" w:hAnsi="Times New Roman" w:cs="Times New Roman"/>
          <w:i/>
          <w:sz w:val="24"/>
        </w:rPr>
        <w:t>et al.</w:t>
      </w:r>
      <w:r w:rsidRPr="00D421CC">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462CAAE0" w14:textId="3AA4377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\text{Sampel Minimum} = 16 \times 5 = 80 \text{ responden}</w:t>
      </w:r>
    </w:p>
    <w:p w14:paraId="05019B28" w14:textId="29AA031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\text{Sampel Ideal} = 16 \times 10 = 160 \text{ responden}</w:t>
      </w:r>
    </w:p>
    <w:p w14:paraId="15615D89" w14:textId="5D58513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Berdasarkan sintesis formula estimasi populasi tidak diketahui dan pedoman Hair </w:t>
      </w:r>
      <w:r w:rsidRPr="00D421CC">
        <w:rPr>
          <w:rFonts w:ascii="Times New Roman" w:hAnsi="Times New Roman" w:cs="Times New Roman"/>
          <w:i/>
          <w:sz w:val="24"/>
        </w:rPr>
        <w:t>et al.</w:t>
      </w:r>
      <w:r w:rsidRPr="00D421CC">
        <w:rPr>
          <w:rFonts w:ascii="Times New Roman" w:hAnsi="Times New Roman" w:cs="Times New Roman"/>
          <w:sz w:val="24"/>
        </w:rPr>
        <w:t xml:space="preserve"> (2021, 2022), serta untuk mengantisipasi potensi kuesioner yang tidak terisi lengkap (</w:t>
      </w:r>
      <w:r w:rsidRPr="00D421CC">
        <w:rPr>
          <w:rFonts w:ascii="Times New Roman" w:hAnsi="Times New Roman" w:cs="Times New Roman"/>
          <w:i/>
          <w:sz w:val="24"/>
        </w:rPr>
        <w:t>outlier</w:t>
      </w:r>
      <w:r w:rsidRPr="00D421CC">
        <w:rPr>
          <w:rFonts w:ascii="Times New Roman" w:hAnsi="Times New Roman" w:cs="Times New Roman"/>
          <w:sz w:val="24"/>
        </w:rPr>
        <w:t xml:space="preserve"> atau data </w:t>
      </w:r>
      <w:r w:rsidRPr="00D421CC">
        <w:rPr>
          <w:rFonts w:ascii="Times New Roman" w:hAnsi="Times New Roman" w:cs="Times New Roman"/>
          <w:i/>
          <w:sz w:val="24"/>
        </w:rPr>
        <w:t>drop-out</w:t>
      </w:r>
      <w:r w:rsidRPr="00D421CC">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D421CC">
        <w:rPr>
          <w:rFonts w:ascii="Times New Roman" w:hAnsi="Times New Roman" w:cs="Times New Roman"/>
          <w:i/>
          <w:sz w:val="24"/>
        </w:rPr>
        <w:t>statistical power</w:t>
      </w:r>
      <w:r w:rsidRPr="00D421CC">
        <w:rPr>
          <w:rFonts w:ascii="Times New Roman" w:hAnsi="Times New Roman" w:cs="Times New Roman"/>
          <w:sz w:val="24"/>
        </w:rPr>
        <w:t>) untuk uji regresi linear berganda.</w:t>
      </w:r>
    </w:p>
    <w:p w14:paraId="5C766DA4" w14:textId="46591986"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3.4 Metode Pengumpulan Data</w:t>
      </w:r>
    </w:p>
    <w:p w14:paraId="05AE2027" w14:textId="04141F36"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Data yang dikumpulkan dalam penelitian ini mencakup:</w:t>
      </w:r>
    </w:p>
    <w:p w14:paraId="052FAC28" w14:textId="53FC09E6"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1. Data Primer: Data yang diperoleh secara langsung dari sumber pertama melalui penyebaran kuesioner daring (</w:t>
      </w:r>
      <w:r w:rsidRPr="00D421CC">
        <w:rPr>
          <w:rFonts w:ascii="Times New Roman" w:hAnsi="Times New Roman" w:cs="Times New Roman"/>
          <w:i/>
          <w:sz w:val="24"/>
        </w:rPr>
        <w:t>online questionnaire</w:t>
      </w:r>
      <w:r w:rsidRPr="00D421CC">
        <w:rPr>
          <w:rFonts w:ascii="Times New Roman" w:hAnsi="Times New Roman" w:cs="Times New Roman"/>
          <w:sz w:val="24"/>
        </w:rPr>
        <w:t xml:space="preserve">) menggunakan platform </w:t>
      </w:r>
      <w:r w:rsidRPr="00D421CC">
        <w:rPr>
          <w:rFonts w:ascii="Times New Roman" w:hAnsi="Times New Roman" w:cs="Times New Roman"/>
          <w:i/>
          <w:sz w:val="24"/>
        </w:rPr>
        <w:t>Google Forms</w:t>
      </w:r>
      <w:r w:rsidRPr="00D421CC">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2005F95E" w14:textId="42804EB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6D75B4F5" w14:textId="57AC0986"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3.5 Metode Analisis Data</w:t>
      </w:r>
    </w:p>
    <w:p w14:paraId="52F45CD4" w14:textId="0F8B7E67"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Pengolahan dan analisis data dalam penelitian ini dilakukan dengan bantuan perangkat lunak (</w:t>
      </w:r>
      <w:r w:rsidRPr="00D421CC">
        <w:rPr>
          <w:rFonts w:ascii="Times New Roman" w:hAnsi="Times New Roman" w:cs="Times New Roman"/>
          <w:i/>
          <w:sz w:val="24"/>
        </w:rPr>
        <w:t>software</w:t>
      </w:r>
      <w:r w:rsidRPr="00D421CC">
        <w:rPr>
          <w:rFonts w:ascii="Times New Roman" w:hAnsi="Times New Roman" w:cs="Times New Roman"/>
          <w:sz w:val="24"/>
        </w:rPr>
        <w:t xml:space="preserve">) statistik </w:t>
      </w:r>
      <w:r w:rsidRPr="00D421CC">
        <w:rPr>
          <w:rFonts w:ascii="Times New Roman" w:hAnsi="Times New Roman" w:cs="Times New Roman"/>
          <w:i/>
          <w:sz w:val="24"/>
        </w:rPr>
        <w:t>IBM SPSS</w:t>
      </w:r>
      <w:r w:rsidRPr="00D421CC">
        <w:rPr>
          <w:rFonts w:ascii="Times New Roman" w:hAnsi="Times New Roman" w:cs="Times New Roman"/>
          <w:sz w:val="24"/>
        </w:rPr>
        <w:t xml:space="preserve"> (</w:t>
      </w:r>
      <w:r w:rsidRPr="00D421CC">
        <w:rPr>
          <w:rFonts w:ascii="Times New Roman" w:hAnsi="Times New Roman" w:cs="Times New Roman"/>
          <w:i/>
          <w:sz w:val="24"/>
        </w:rPr>
        <w:t>Statistical Package for the Social Sciences</w:t>
      </w:r>
      <w:r w:rsidRPr="00D421CC">
        <w:rPr>
          <w:rFonts w:ascii="Times New Roman" w:hAnsi="Times New Roman" w:cs="Times New Roman"/>
          <w:sz w:val="24"/>
        </w:rPr>
        <w:t>) versi terkini. Tahapan analisis data meliputi:</w:t>
      </w:r>
    </w:p>
    <w:p w14:paraId="0D3BFB78" w14:textId="512ADB72"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3.5.1 Analisis Statistik Deskriptif</w:t>
      </w:r>
    </w:p>
    <w:p w14:paraId="36F52738" w14:textId="578DB300"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4AD36497" w14:textId="2AC6E360"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3.5.2 Uji Kualitas Data (Uji Instrumen)</w:t>
      </w:r>
    </w:p>
    <w:p w14:paraId="0E74DDDD" w14:textId="347029F9" w:rsidR="00D421CC" w:rsidRDefault="00D421CC" w:rsidP="00D421CC">
      <w:pPr>
        <w:keepNext/>
        <w:spacing w:after="80" w:line="360" w:lineRule="auto"/>
        <w:rPr>
          <w:rFonts w:ascii="Times New Roman" w:hAnsi="Times New Roman" w:cs="Times New Roman"/>
          <w:b/>
          <w:i/>
          <w:sz w:val="24"/>
        </w:rPr>
      </w:pPr>
      <w:r w:rsidRPr="00D421CC">
        <w:rPr>
          <w:rFonts w:ascii="Times New Roman" w:hAnsi="Times New Roman" w:cs="Times New Roman"/>
          <w:b/>
          <w:i/>
          <w:sz w:val="24"/>
        </w:rPr>
        <w:t>A. Uji Validitas</w:t>
      </w:r>
    </w:p>
    <w:p w14:paraId="4E0964E1" w14:textId="4B552984"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D421CC">
        <w:rPr>
          <w:rFonts w:ascii="Times New Roman" w:hAnsi="Times New Roman" w:cs="Times New Roman"/>
          <w:i/>
          <w:sz w:val="24"/>
        </w:rPr>
        <w:t>Bivariate Pearson Product Moment</w:t>
      </w:r>
      <w:r w:rsidRPr="00D421CC">
        <w:rPr>
          <w:rFonts w:ascii="Times New Roman" w:hAnsi="Times New Roman" w:cs="Times New Roman"/>
          <w:sz w:val="24"/>
        </w:rPr>
        <w:t>, yaitu mengorelasikan skor masing-masing butir pertanyaan dengan skor total konstruk variabel:</w:t>
      </w:r>
    </w:p>
    <w:p w14:paraId="2199B238" w14:textId="2056E2DD"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r = \frac{n \sum XY - (\sum X)(\sum Y)}{\sqrt{[n \sum X^2 - (\sum X)^2][n \sum Y^2 - (\sum Y)^2]}}</w:t>
      </w:r>
    </w:p>
    <w:p w14:paraId="2D770AF2" w14:textId="4AEBBE08"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Kriteria Keputusan:</w:t>
      </w:r>
    </w:p>
    <w:p w14:paraId="7D1F28C6" w14:textId="2F6C33D5"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Jika r_{hitung} &gt; r_{tabel} pada tingkat signifikansi \alpha = 0,05 (df = n - 2), maka butir pernyataan dinyatakan valid.</w:t>
      </w:r>
    </w:p>
    <w:p w14:paraId="0EAD7F30" w14:textId="30F4FC3A"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Jika r_{hitung} \le r_{tabel}, maka butir pernyataan dinyatakan tidak valid dan digugurkan dari analisis selanjutnya.</w:t>
      </w:r>
    </w:p>
    <w:p w14:paraId="06CBAD2D" w14:textId="4EBF5B3B" w:rsidR="00D421CC" w:rsidRDefault="00D421CC" w:rsidP="00D421CC">
      <w:pPr>
        <w:keepNext/>
        <w:spacing w:after="80" w:line="360" w:lineRule="auto"/>
        <w:rPr>
          <w:rFonts w:ascii="Times New Roman" w:hAnsi="Times New Roman" w:cs="Times New Roman"/>
          <w:b/>
          <w:i/>
          <w:sz w:val="24"/>
        </w:rPr>
      </w:pPr>
      <w:r w:rsidRPr="00D421CC">
        <w:rPr>
          <w:rFonts w:ascii="Times New Roman" w:hAnsi="Times New Roman" w:cs="Times New Roman"/>
          <w:b/>
          <w:i/>
          <w:sz w:val="24"/>
        </w:rPr>
        <w:t>B. Uji Reliabilitas</w:t>
      </w:r>
    </w:p>
    <w:p w14:paraId="191387C6" w14:textId="43A36EFF"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D421CC">
        <w:rPr>
          <w:rFonts w:ascii="Times New Roman" w:hAnsi="Times New Roman" w:cs="Times New Roman"/>
          <w:i/>
          <w:sz w:val="24"/>
        </w:rPr>
        <w:t>Cronbach's Alpha</w:t>
      </w:r>
      <w:r w:rsidRPr="00D421CC">
        <w:rPr>
          <w:rFonts w:ascii="Times New Roman" w:hAnsi="Times New Roman" w:cs="Times New Roman"/>
          <w:sz w:val="24"/>
        </w:rPr>
        <w:t xml:space="preserve"> (\alpha):</w:t>
      </w:r>
    </w:p>
    <w:p w14:paraId="085468BA" w14:textId="29426D55"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\alpha = \left(\frac{k}{k-1}\right) \left(1 - \frac{\sum \sigma_b^2}{\sigma_t^2}\right)</w:t>
      </w:r>
    </w:p>
    <w:p w14:paraId="5AF29D79" w14:textId="28901E0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Kriteria Keputusan:</w:t>
      </w:r>
    </w:p>
    <w:p w14:paraId="0911D09A" w14:textId="06550875"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Suatu konstruk atau variabel dinyatakan reliabel apabila nilai </w:t>
      </w:r>
      <w:r w:rsidRPr="00D421CC">
        <w:rPr>
          <w:rFonts w:ascii="Times New Roman" w:hAnsi="Times New Roman" w:cs="Times New Roman"/>
          <w:i/>
          <w:sz w:val="24"/>
        </w:rPr>
        <w:t>Cronbach's Alpha</w:t>
      </w:r>
      <w:r w:rsidRPr="00D421CC">
        <w:rPr>
          <w:rFonts w:ascii="Times New Roman" w:hAnsi="Times New Roman" w:cs="Times New Roman"/>
          <w:sz w:val="24"/>
        </w:rPr>
        <w:t xml:space="preserve"> \ge 0,70 (Hair </w:t>
      </w:r>
      <w:r w:rsidRPr="00D421CC">
        <w:rPr>
          <w:rFonts w:ascii="Times New Roman" w:hAnsi="Times New Roman" w:cs="Times New Roman"/>
          <w:i/>
          <w:sz w:val="24"/>
        </w:rPr>
        <w:t>et al.</w:t>
      </w:r>
      <w:r w:rsidRPr="00D421CC">
        <w:rPr>
          <w:rFonts w:ascii="Times New Roman" w:hAnsi="Times New Roman" w:cs="Times New Roman"/>
          <w:sz w:val="24"/>
        </w:rPr>
        <w:t>, 2022; Ghozali, 2021).</w:t>
      </w:r>
    </w:p>
    <w:p w14:paraId="1638F165" w14:textId="219161BC"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3.5.3 Uji Asumsi Klasik</w:t>
      </w:r>
    </w:p>
    <w:p w14:paraId="7B7374D4" w14:textId="2F98547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D421CC">
        <w:rPr>
          <w:rFonts w:ascii="Times New Roman" w:hAnsi="Times New Roman" w:cs="Times New Roman"/>
          <w:i/>
          <w:sz w:val="24"/>
        </w:rPr>
        <w:t>Best Linear Unbiased Estimator</w:t>
      </w:r>
      <w:r w:rsidRPr="00D421CC">
        <w:rPr>
          <w:rFonts w:ascii="Times New Roman" w:hAnsi="Times New Roman" w:cs="Times New Roman"/>
          <w:sz w:val="24"/>
        </w:rPr>
        <w:t xml:space="preserve"> / BLUE).</w:t>
      </w:r>
    </w:p>
    <w:p w14:paraId="5DE09EE1" w14:textId="0D3C1241" w:rsidR="00D421CC" w:rsidRDefault="00D421CC" w:rsidP="00D421CC">
      <w:pPr>
        <w:keepNext/>
        <w:spacing w:after="80" w:line="360" w:lineRule="auto"/>
        <w:rPr>
          <w:rFonts w:ascii="Times New Roman" w:hAnsi="Times New Roman" w:cs="Times New Roman"/>
          <w:b/>
          <w:i/>
          <w:sz w:val="24"/>
        </w:rPr>
      </w:pPr>
      <w:r w:rsidRPr="00D421CC">
        <w:rPr>
          <w:rFonts w:ascii="Times New Roman" w:hAnsi="Times New Roman" w:cs="Times New Roman"/>
          <w:b/>
          <w:i/>
          <w:sz w:val="24"/>
        </w:rPr>
        <w:t>A. Uji Normalitas</w:t>
      </w:r>
    </w:p>
    <w:p w14:paraId="631179E3" w14:textId="307DE3B7"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Bertujuan untuk menguji apakah dalam model regresi, variabel pengganggu atau residual memiliki distribusi normal. Uji normalitas dilakukan dengan dua pendekatan:</w:t>
      </w:r>
    </w:p>
    <w:p w14:paraId="636A7130" w14:textId="2CA38922"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1. Pendekatan grafik </w:t>
      </w:r>
      <w:r w:rsidRPr="00D421CC">
        <w:rPr>
          <w:rFonts w:ascii="Times New Roman" w:hAnsi="Times New Roman" w:cs="Times New Roman"/>
          <w:i/>
          <w:sz w:val="24"/>
        </w:rPr>
        <w:t>Normal Probability Plot</w:t>
      </w:r>
      <w:r w:rsidRPr="00D421CC">
        <w:rPr>
          <w:rFonts w:ascii="Times New Roman" w:hAnsi="Times New Roman" w:cs="Times New Roman"/>
          <w:sz w:val="24"/>
        </w:rPr>
        <w:t xml:space="preserve"> (</w:t>
      </w:r>
      <w:r w:rsidRPr="00D421CC">
        <w:rPr>
          <w:rFonts w:ascii="Times New Roman" w:hAnsi="Times New Roman" w:cs="Times New Roman"/>
          <w:i/>
          <w:sz w:val="24"/>
        </w:rPr>
        <w:t>P-P Plot</w:t>
      </w:r>
      <w:r w:rsidRPr="00D421CC">
        <w:rPr>
          <w:rFonts w:ascii="Times New Roman" w:hAnsi="Times New Roman" w:cs="Times New Roman"/>
          <w:sz w:val="24"/>
        </w:rPr>
        <w:t>): Data terdistribusi normal jika titik-titik data menyebar di sekitar garis diagonal dan mengikuti arah garis diagonal.</w:t>
      </w:r>
    </w:p>
    <w:p w14:paraId="2AE6BDE1" w14:textId="11351717"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2. Uji statistik non-parametrik </w:t>
      </w:r>
      <w:r w:rsidRPr="00D421CC">
        <w:rPr>
          <w:rFonts w:ascii="Times New Roman" w:hAnsi="Times New Roman" w:cs="Times New Roman"/>
          <w:i/>
          <w:sz w:val="24"/>
        </w:rPr>
        <w:t>One-Sample Kolmogorov-Smirnov</w:t>
      </w:r>
      <w:r w:rsidRPr="00D421CC">
        <w:rPr>
          <w:rFonts w:ascii="Times New Roman" w:hAnsi="Times New Roman" w:cs="Times New Roman"/>
          <w:sz w:val="24"/>
        </w:rPr>
        <w:t xml:space="preserve"> (K-S): Residual berdistribusi normal jika nilai signifikansi </w:t>
      </w:r>
      <w:r w:rsidRPr="00D421CC">
        <w:rPr>
          <w:rFonts w:ascii="Times New Roman" w:hAnsi="Times New Roman" w:cs="Times New Roman"/>
          <w:i/>
          <w:sz w:val="24"/>
        </w:rPr>
        <w:t>Asymp. Sig. (2-tailed)</w:t>
      </w:r>
      <w:r w:rsidRPr="00D421CC">
        <w:rPr>
          <w:rFonts w:ascii="Times New Roman" w:hAnsi="Times New Roman" w:cs="Times New Roman"/>
          <w:sz w:val="24"/>
        </w:rPr>
        <w:t xml:space="preserve"> &gt; 0,05.</w:t>
      </w:r>
    </w:p>
    <w:p w14:paraId="3B426BF5" w14:textId="7E347516" w:rsidR="00D421CC" w:rsidRDefault="00D421CC" w:rsidP="00D421CC">
      <w:pPr>
        <w:keepNext/>
        <w:spacing w:after="80" w:line="360" w:lineRule="auto"/>
        <w:rPr>
          <w:rFonts w:ascii="Times New Roman" w:hAnsi="Times New Roman" w:cs="Times New Roman"/>
          <w:b/>
          <w:i/>
          <w:sz w:val="24"/>
        </w:rPr>
      </w:pPr>
      <w:r w:rsidRPr="00D421CC">
        <w:rPr>
          <w:rFonts w:ascii="Times New Roman" w:hAnsi="Times New Roman" w:cs="Times New Roman"/>
          <w:b/>
          <w:i/>
          <w:sz w:val="24"/>
        </w:rPr>
        <w:t>B. Uji Multikolinearitas</w:t>
      </w:r>
    </w:p>
    <w:p w14:paraId="391E6A06" w14:textId="5ED62B3D"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1DF0779C" w14:textId="1EF928F7"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Kriteria: Tidak terjadi multikolinearitas jika nilai </w:t>
      </w:r>
      <w:r w:rsidRPr="00D421CC">
        <w:rPr>
          <w:rFonts w:ascii="Times New Roman" w:hAnsi="Times New Roman" w:cs="Times New Roman"/>
          <w:i/>
          <w:sz w:val="24"/>
        </w:rPr>
        <w:t>Tolerance</w:t>
      </w:r>
      <w:r w:rsidRPr="00D421CC">
        <w:rPr>
          <w:rFonts w:ascii="Times New Roman" w:hAnsi="Times New Roman" w:cs="Times New Roman"/>
          <w:sz w:val="24"/>
        </w:rPr>
        <w:t xml:space="preserve"> &gt; 0,10 dan nilai </w:t>
      </w:r>
      <w:r w:rsidRPr="00D421CC">
        <w:rPr>
          <w:rFonts w:ascii="Times New Roman" w:hAnsi="Times New Roman" w:cs="Times New Roman"/>
          <w:i/>
          <w:sz w:val="24"/>
        </w:rPr>
        <w:t>Variance Inflation Factor</w:t>
      </w:r>
      <w:r w:rsidRPr="00D421CC">
        <w:rPr>
          <w:rFonts w:ascii="Times New Roman" w:hAnsi="Times New Roman" w:cs="Times New Roman"/>
          <w:sz w:val="24"/>
        </w:rPr>
        <w:t xml:space="preserve"> (VIF) &lt; 10 (Ghozali, 2021).</w:t>
      </w:r>
    </w:p>
    <w:p w14:paraId="15E3B8AC" w14:textId="5C304BF7" w:rsidR="00D421CC" w:rsidRDefault="00D421CC" w:rsidP="00D421CC">
      <w:pPr>
        <w:keepNext/>
        <w:spacing w:after="80" w:line="360" w:lineRule="auto"/>
        <w:rPr>
          <w:rFonts w:ascii="Times New Roman" w:hAnsi="Times New Roman" w:cs="Times New Roman"/>
          <w:b/>
          <w:i/>
          <w:sz w:val="24"/>
        </w:rPr>
      </w:pPr>
      <w:r w:rsidRPr="00D421CC">
        <w:rPr>
          <w:rFonts w:ascii="Times New Roman" w:hAnsi="Times New Roman" w:cs="Times New Roman"/>
          <w:b/>
          <w:i/>
          <w:sz w:val="24"/>
        </w:rPr>
        <w:t>C. Uji Heteroskedastisitas</w:t>
      </w:r>
    </w:p>
    <w:p w14:paraId="0C3DE505" w14:textId="3D87954F"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Bertujuan untuk menguji apakah dalam model regresi terjadi ketidaksamaan varians dari residual satu pengamatan ke pengamatan yang lain. Pengujian dilakukan melalui:</w:t>
      </w:r>
    </w:p>
    <w:p w14:paraId="78635B20" w14:textId="2BAEC324"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1. Analisis grafik </w:t>
      </w:r>
      <w:r w:rsidRPr="00D421CC">
        <w:rPr>
          <w:rFonts w:ascii="Times New Roman" w:hAnsi="Times New Roman" w:cs="Times New Roman"/>
          <w:i/>
          <w:sz w:val="24"/>
        </w:rPr>
        <w:t>Scatterplot</w:t>
      </w:r>
      <w:r w:rsidRPr="00D421CC">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70E5041B" w14:textId="1C4960C3"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2. Uji </w:t>
      </w:r>
      <w:r w:rsidRPr="00D421CC">
        <w:rPr>
          <w:rFonts w:ascii="Times New Roman" w:hAnsi="Times New Roman" w:cs="Times New Roman"/>
          <w:i/>
          <w:sz w:val="24"/>
        </w:rPr>
        <w:t>Glejser</w:t>
      </w:r>
      <w:r w:rsidRPr="00D421CC">
        <w:rPr>
          <w:rFonts w:ascii="Times New Roman" w:hAnsi="Times New Roman" w:cs="Times New Roman"/>
          <w:sz w:val="24"/>
        </w:rPr>
        <w:t xml:space="preserve"> (</w:t>
      </w:r>
      <w:r w:rsidRPr="00D421CC">
        <w:rPr>
          <w:rFonts w:ascii="Times New Roman" w:hAnsi="Times New Roman" w:cs="Times New Roman"/>
          <w:i/>
          <w:sz w:val="24"/>
        </w:rPr>
        <w:t>Glejser Test</w:t>
      </w:r>
      <w:r w:rsidRPr="00D421CC">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513F4869" w14:textId="03C9C974"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3.5.4 Analisis Regresi Linear Berganda</w:t>
      </w:r>
    </w:p>
    <w:p w14:paraId="371F44A1" w14:textId="62ECAE56"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Analisis regresi linear berganda (</w:t>
      </w:r>
      <w:r w:rsidRPr="00D421CC">
        <w:rPr>
          <w:rFonts w:ascii="Times New Roman" w:hAnsi="Times New Roman" w:cs="Times New Roman"/>
          <w:i/>
          <w:sz w:val="24"/>
        </w:rPr>
        <w:t>multiple linear regression</w:t>
      </w:r>
      <w:r w:rsidRPr="00D421CC">
        <w:rPr>
          <w:rFonts w:ascii="Times New Roman" w:hAnsi="Times New Roman" w:cs="Times New Roman"/>
          <w:sz w:val="24"/>
        </w:rPr>
        <w:t>) digunakan untuk menguji besarnya pengaruh parsial dari masing-masing variabel independen (X_1, X_2, X_3) terhadap variabel dependen (Y). Persamaan regresi linear berganda dirumuskan sebagai berikut:</w:t>
      </w:r>
    </w:p>
    <w:p w14:paraId="5F27F6FB" w14:textId="1B3AE1EA"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Y = \alpha + \beta_1 X_1 + \beta_2 X_2 + \beta_3 X_3 + e</w:t>
      </w:r>
    </w:p>
    <w:p w14:paraId="2EE25611" w14:textId="3C0C8778"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Keterangan:</w:t>
      </w:r>
    </w:p>
    <w:p w14:paraId="41C34A60" w14:textId="24B1CC3E"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Y = </w:t>
      </w:r>
      <w:r w:rsidRPr="00D421CC">
        <w:rPr>
          <w:rFonts w:ascii="Times New Roman" w:hAnsi="Times New Roman" w:cs="Times New Roman"/>
          <w:i/>
          <w:sz w:val="24"/>
        </w:rPr>
        <w:t>Purchase Decision</w:t>
      </w:r>
      <w:r w:rsidRPr="00D421CC">
        <w:rPr>
          <w:rFonts w:ascii="Times New Roman" w:hAnsi="Times New Roman" w:cs="Times New Roman"/>
          <w:sz w:val="24"/>
        </w:rPr>
        <w:t xml:space="preserve"> (Keputusan Pembelian/Penggunaan Jasa)</w:t>
      </w:r>
    </w:p>
    <w:p w14:paraId="16B97980" w14:textId="6476E523"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\alpha = Konstanta (nilai Y apabila seluruh X = 0)</w:t>
      </w:r>
    </w:p>
    <w:p w14:paraId="26D7678B" w14:textId="6FC91C8D"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\beta_1 = Koefisien regresi </w:t>
      </w:r>
      <w:r w:rsidRPr="00D421CC">
        <w:rPr>
          <w:rFonts w:ascii="Times New Roman" w:hAnsi="Times New Roman" w:cs="Times New Roman"/>
          <w:i/>
          <w:sz w:val="24"/>
        </w:rPr>
        <w:t>Brand Image</w:t>
      </w:r>
      <w:r w:rsidRPr="00D421CC">
        <w:rPr>
          <w:rFonts w:ascii="Times New Roman" w:hAnsi="Times New Roman" w:cs="Times New Roman"/>
          <w:sz w:val="24"/>
        </w:rPr>
        <w:t xml:space="preserve"> (X_1)</w:t>
      </w:r>
    </w:p>
    <w:p w14:paraId="674DB299" w14:textId="60B69125"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\beta_2 = Koefisien regresi </w:t>
      </w:r>
      <w:r w:rsidRPr="00D421CC">
        <w:rPr>
          <w:rFonts w:ascii="Times New Roman" w:hAnsi="Times New Roman" w:cs="Times New Roman"/>
          <w:i/>
          <w:sz w:val="24"/>
        </w:rPr>
        <w:t>Brand Trust</w:t>
      </w:r>
      <w:r w:rsidRPr="00D421CC">
        <w:rPr>
          <w:rFonts w:ascii="Times New Roman" w:hAnsi="Times New Roman" w:cs="Times New Roman"/>
          <w:sz w:val="24"/>
        </w:rPr>
        <w:t xml:space="preserve"> (X_2)</w:t>
      </w:r>
    </w:p>
    <w:p w14:paraId="1DBDEEB0" w14:textId="5E5C19F0"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\beta_3 = Koefisien regresi </w:t>
      </w:r>
      <w:r w:rsidRPr="00D421CC">
        <w:rPr>
          <w:rFonts w:ascii="Times New Roman" w:hAnsi="Times New Roman" w:cs="Times New Roman"/>
          <w:i/>
          <w:sz w:val="24"/>
        </w:rPr>
        <w:t>Perceived Safety</w:t>
      </w:r>
      <w:r w:rsidRPr="00D421CC">
        <w:rPr>
          <w:rFonts w:ascii="Times New Roman" w:hAnsi="Times New Roman" w:cs="Times New Roman"/>
          <w:sz w:val="24"/>
        </w:rPr>
        <w:t xml:space="preserve"> (X_3)</w:t>
      </w:r>
    </w:p>
    <w:p w14:paraId="135FAA98" w14:textId="74454BB7"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X_1 = </w:t>
      </w:r>
      <w:r w:rsidRPr="00D421CC">
        <w:rPr>
          <w:rFonts w:ascii="Times New Roman" w:hAnsi="Times New Roman" w:cs="Times New Roman"/>
          <w:i/>
          <w:sz w:val="24"/>
        </w:rPr>
        <w:t>Brand Image</w:t>
      </w:r>
    </w:p>
    <w:p w14:paraId="2D4314D0" w14:textId="74B953C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X_2 = </w:t>
      </w:r>
      <w:r w:rsidRPr="00D421CC">
        <w:rPr>
          <w:rFonts w:ascii="Times New Roman" w:hAnsi="Times New Roman" w:cs="Times New Roman"/>
          <w:i/>
          <w:sz w:val="24"/>
        </w:rPr>
        <w:t>Brand Trust</w:t>
      </w:r>
    </w:p>
    <w:p w14:paraId="3511ADA9" w14:textId="7FFCD33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X_3 = </w:t>
      </w:r>
      <w:r w:rsidRPr="00D421CC">
        <w:rPr>
          <w:rFonts w:ascii="Times New Roman" w:hAnsi="Times New Roman" w:cs="Times New Roman"/>
          <w:i/>
          <w:sz w:val="24"/>
        </w:rPr>
        <w:t>Perceived Safety</w:t>
      </w:r>
    </w:p>
    <w:p w14:paraId="71A252BF" w14:textId="2ED645D8"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e = </w:t>
      </w:r>
      <w:r w:rsidRPr="00D421CC">
        <w:rPr>
          <w:rFonts w:ascii="Times New Roman" w:hAnsi="Times New Roman" w:cs="Times New Roman"/>
          <w:i/>
          <w:sz w:val="24"/>
        </w:rPr>
        <w:t>Standard error</w:t>
      </w:r>
      <w:r w:rsidRPr="00D421CC">
        <w:rPr>
          <w:rFonts w:ascii="Times New Roman" w:hAnsi="Times New Roman" w:cs="Times New Roman"/>
          <w:sz w:val="24"/>
        </w:rPr>
        <w:t xml:space="preserve"> / variabel residual pengganggu</w:t>
      </w:r>
    </w:p>
    <w:p w14:paraId="3637ECA2" w14:textId="1A7DD3A0"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3.5.5 Pengujian Hipotesis dan Koefisien Determinasi</w:t>
      </w:r>
    </w:p>
    <w:p w14:paraId="497AE68E" w14:textId="14752B3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Pengujian hipotesis dalam penelitian ini difokuskan pada pengujian signifikansi pengaruh individual (parsial) dari variabel independen terhadap variabel dependen melalui uji statistik t, serta evaluasi proporsi daya penjelas model melalui analisis koefisien determinasi (R^2). Sesuai dengan arahan dosen pembimbing, pengujian ANOVA / Uji F simultan ditiadakan karena fokus penelitian tertuju secara spesifik pada pengujian kausalitas parsial masing-masing variabel bebas (X_1, X_2, X_3) terhadap keputusan pembelian (Y).</w:t>
      </w:r>
    </w:p>
    <w:p w14:paraId="619CFC6A" w14:textId="5E8C46D9" w:rsidR="00D421CC" w:rsidRDefault="00D421CC" w:rsidP="00D421CC">
      <w:pPr>
        <w:keepNext/>
        <w:spacing w:after="80" w:line="360" w:lineRule="auto"/>
        <w:rPr>
          <w:rFonts w:ascii="Times New Roman" w:hAnsi="Times New Roman" w:cs="Times New Roman"/>
          <w:b/>
          <w:i/>
          <w:sz w:val="24"/>
        </w:rPr>
      </w:pPr>
      <w:r w:rsidRPr="00D421CC">
        <w:rPr>
          <w:rFonts w:ascii="Times New Roman" w:hAnsi="Times New Roman" w:cs="Times New Roman"/>
          <w:b/>
          <w:i/>
          <w:sz w:val="24"/>
        </w:rPr>
        <w:t>A. Koefisien Determinasi ($R^2$)</w:t>
      </w:r>
    </w:p>
    <w:p w14:paraId="4D065AFA" w14:textId="77452E64"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D421CC">
        <w:rPr>
          <w:rFonts w:ascii="Times New Roman" w:hAnsi="Times New Roman" w:cs="Times New Roman"/>
          <w:i/>
          <w:sz w:val="24"/>
        </w:rPr>
        <w:t>Brand Image</w:t>
      </w:r>
      <w:r w:rsidRPr="00D421CC">
        <w:rPr>
          <w:rFonts w:ascii="Times New Roman" w:hAnsi="Times New Roman" w:cs="Times New Roman"/>
          <w:sz w:val="24"/>
        </w:rPr>
        <w:t xml:space="preserve">, </w:t>
      </w:r>
      <w:r w:rsidRPr="00D421CC">
        <w:rPr>
          <w:rFonts w:ascii="Times New Roman" w:hAnsi="Times New Roman" w:cs="Times New Roman"/>
          <w:i/>
          <w:sz w:val="24"/>
        </w:rPr>
        <w:t>Brand Trust</w:t>
      </w:r>
      <w:r w:rsidRPr="00D421CC">
        <w:rPr>
          <w:rFonts w:ascii="Times New Roman" w:hAnsi="Times New Roman" w:cs="Times New Roman"/>
          <w:sz w:val="24"/>
        </w:rPr>
        <w:t xml:space="preserve">, dan </w:t>
      </w:r>
      <w:r w:rsidRPr="00D421CC">
        <w:rPr>
          <w:rFonts w:ascii="Times New Roman" w:hAnsi="Times New Roman" w:cs="Times New Roman"/>
          <w:i/>
          <w:sz w:val="24"/>
        </w:rPr>
        <w:t>Perceived Safety</w:t>
      </w:r>
      <w:r w:rsidRPr="00D421CC">
        <w:rPr>
          <w:rFonts w:ascii="Times New Roman" w:hAnsi="Times New Roman" w:cs="Times New Roman"/>
          <w:sz w:val="24"/>
        </w:rPr>
        <w:t>) memberikan hampir seluruh informasi yang dibutuhkan untuk menjelaskan variasi keputusan pembelian (</w:t>
      </w:r>
      <w:r w:rsidRPr="00D421CC">
        <w:rPr>
          <w:rFonts w:ascii="Times New Roman" w:hAnsi="Times New Roman" w:cs="Times New Roman"/>
          <w:i/>
          <w:sz w:val="24"/>
        </w:rPr>
        <w:t>Purchase Decision</w:t>
      </w:r>
      <w:r w:rsidRPr="00D421CC">
        <w:rPr>
          <w:rFonts w:ascii="Times New Roman" w:hAnsi="Times New Roman" w:cs="Times New Roman"/>
          <w:sz w:val="24"/>
        </w:rPr>
        <w:t>).</w:t>
      </w:r>
    </w:p>
    <w:p w14:paraId="50B15E16" w14:textId="3F7362C2" w:rsidR="00D421CC" w:rsidRDefault="00D421CC" w:rsidP="00D421CC">
      <w:pPr>
        <w:keepNext/>
        <w:spacing w:after="80" w:line="360" w:lineRule="auto"/>
        <w:rPr>
          <w:rFonts w:ascii="Times New Roman" w:hAnsi="Times New Roman" w:cs="Times New Roman"/>
          <w:b/>
          <w:i/>
          <w:sz w:val="24"/>
        </w:rPr>
      </w:pPr>
      <w:r w:rsidRPr="00D421CC">
        <w:rPr>
          <w:rFonts w:ascii="Times New Roman" w:hAnsi="Times New Roman" w:cs="Times New Roman"/>
          <w:b/>
          <w:i/>
          <w:sz w:val="24"/>
        </w:rPr>
        <w:t>B. Pengujian Hipotesis Parsial (Uji Statistik t)</w:t>
      </w:r>
    </w:p>
    <w:p w14:paraId="1A595982" w14:textId="53E249EF"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D421CC">
        <w:rPr>
          <w:rFonts w:ascii="Times New Roman" w:hAnsi="Times New Roman" w:cs="Times New Roman"/>
          <w:i/>
          <w:sz w:val="24"/>
        </w:rPr>
        <w:t>t-test</w:t>
      </w:r>
      <w:r w:rsidRPr="00D421CC">
        <w:rPr>
          <w:rFonts w:ascii="Times New Roman" w:hAnsi="Times New Roman" w:cs="Times New Roman"/>
          <w:sz w:val="24"/>
        </w:rPr>
        <w:t>), guna membuktikan hipotesis H_1, H_2, dan H_3:</w:t>
      </w:r>
    </w:p>
    <w:p w14:paraId="7858A70B" w14:textId="13C178D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1. Pengujian H_1: Pengaruh </w:t>
      </w:r>
      <w:r w:rsidRPr="00D421CC">
        <w:rPr>
          <w:rFonts w:ascii="Times New Roman" w:hAnsi="Times New Roman" w:cs="Times New Roman"/>
          <w:i/>
          <w:sz w:val="24"/>
        </w:rPr>
        <w:t>Brand Image</w:t>
      </w:r>
      <w:r w:rsidRPr="00D421CC">
        <w:rPr>
          <w:rFonts w:ascii="Times New Roman" w:hAnsi="Times New Roman" w:cs="Times New Roman"/>
          <w:sz w:val="24"/>
        </w:rPr>
        <w:t xml:space="preserve"> (X_1)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(Y).</w:t>
      </w:r>
    </w:p>
    <w:p w14:paraId="24416B51" w14:textId="736C407D"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2. Pengujian H_2: Pengaruh </w:t>
      </w:r>
      <w:r w:rsidRPr="00D421CC">
        <w:rPr>
          <w:rFonts w:ascii="Times New Roman" w:hAnsi="Times New Roman" w:cs="Times New Roman"/>
          <w:i/>
          <w:sz w:val="24"/>
        </w:rPr>
        <w:t>Brand Trust</w:t>
      </w:r>
      <w:r w:rsidRPr="00D421CC">
        <w:rPr>
          <w:rFonts w:ascii="Times New Roman" w:hAnsi="Times New Roman" w:cs="Times New Roman"/>
          <w:sz w:val="24"/>
        </w:rPr>
        <w:t xml:space="preserve"> (X_2)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(Y).</w:t>
      </w:r>
    </w:p>
    <w:p w14:paraId="0DCABA4D" w14:textId="4E75AC8B"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3. Pengujian H_3: Pengaruh </w:t>
      </w:r>
      <w:r w:rsidRPr="00D421CC">
        <w:rPr>
          <w:rFonts w:ascii="Times New Roman" w:hAnsi="Times New Roman" w:cs="Times New Roman"/>
          <w:i/>
          <w:sz w:val="24"/>
        </w:rPr>
        <w:t>Perceived Safety</w:t>
      </w:r>
      <w:r w:rsidRPr="00D421CC">
        <w:rPr>
          <w:rFonts w:ascii="Times New Roman" w:hAnsi="Times New Roman" w:cs="Times New Roman"/>
          <w:sz w:val="24"/>
        </w:rPr>
        <w:t xml:space="preserve"> (X_3)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(Y).</w:t>
      </w:r>
    </w:p>
    <w:p w14:paraId="1F68F057" w14:textId="0B5C1BE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Kriteria Keputusan pada tingkat signifikansi \alpha = 0,05 (uji dua sisi / </w:t>
      </w:r>
      <w:r w:rsidRPr="00D421CC">
        <w:rPr>
          <w:rFonts w:ascii="Times New Roman" w:hAnsi="Times New Roman" w:cs="Times New Roman"/>
          <w:i/>
          <w:sz w:val="24"/>
        </w:rPr>
        <w:t>two-tailed</w:t>
      </w:r>
      <w:r w:rsidRPr="00D421CC">
        <w:rPr>
          <w:rFonts w:ascii="Times New Roman" w:hAnsi="Times New Roman" w:cs="Times New Roman"/>
          <w:sz w:val="24"/>
        </w:rPr>
        <w:t>):</w:t>
      </w:r>
    </w:p>
    <w:p w14:paraId="564175BF" w14:textId="284F0C83"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Jika t_{hitung} &gt; t_{tabel} dan nilai \text{Sig.} &lt; 0,05, serta arah koefisien regresi bertanda positif (\beta &gt; 0), maka hipotesis penelitian (H_1, H_2, atau H_3) diterima.</w:t>
      </w:r>
    </w:p>
    <w:p w14:paraId="750C13F4" w14:textId="6B6663C3"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Jika t_{hitung} \le t_{tabel} atau nilai \text{Sig.} \ge 0,05, maka hipotesis penelitian ditolak.</w:t>
      </w:r>
    </w:p>
    <w:p w14:paraId="3165513F" w14:textId="16EAB302" w:rsidR="00D421CC" w:rsidRDefault="00D421CC">
      <w:pPr>
        <w:rPr>
          <w:rFonts w:ascii="Times New Roman" w:hAnsi="Times New Roman" w:cs="Times New Roman"/>
          <w:sz w:val="24"/>
        </w:rPr>
      </w:pPr>
      <w:r>
        <w:rPr>
          <w:rFonts w:ascii="Times New Roman" w:hAnsi="Times New Roman" w:cs="Times New Roman"/>
          <w:sz w:val="24"/>
        </w:rPr>
        <w:br w:type="page"/>
      </w:r>
    </w:p>
    <w:p w14:paraId="7ED26575" w14:textId="688B234D" w:rsidR="00D421CC" w:rsidRDefault="00D421CC" w:rsidP="00D421CC">
      <w:pPr>
        <w:keepNext/>
        <w:spacing w:after="240" w:line="360" w:lineRule="auto"/>
        <w:jc w:val="center"/>
        <w:rPr>
          <w:rFonts w:ascii="Times New Roman" w:hAnsi="Times New Roman" w:cs="Times New Roman"/>
          <w:b/>
          <w:sz w:val="28"/>
        </w:rPr>
      </w:pPr>
      <w:r w:rsidRPr="00D421CC">
        <w:rPr>
          <w:rFonts w:ascii="Times New Roman" w:hAnsi="Times New Roman" w:cs="Times New Roman"/>
          <w:b/>
          <w:sz w:val="28"/>
        </w:rPr>
        <w:t>DAFTAR PUSTAKA SEMENTARA (PROPOSAL SKRIPSI)</w:t>
      </w:r>
    </w:p>
    <w:p w14:paraId="497AB336" w14:textId="033A086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Format: American Psychological Association (APA) 7th Edition</w:t>
      </w:r>
    </w:p>
    <w:p w14:paraId="5E04E31C" w14:textId="0EB37BB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Topik: Pengaruh </w:t>
      </w:r>
      <w:r w:rsidRPr="00D421CC">
        <w:rPr>
          <w:rFonts w:ascii="Times New Roman" w:hAnsi="Times New Roman" w:cs="Times New Roman"/>
          <w:i/>
          <w:sz w:val="24"/>
        </w:rPr>
        <w:t>Brand Image</w:t>
      </w:r>
      <w:r w:rsidRPr="00D421CC">
        <w:rPr>
          <w:rFonts w:ascii="Times New Roman" w:hAnsi="Times New Roman" w:cs="Times New Roman"/>
          <w:sz w:val="24"/>
        </w:rPr>
        <w:t xml:space="preserve">, </w:t>
      </w:r>
      <w:r w:rsidRPr="00D421CC">
        <w:rPr>
          <w:rFonts w:ascii="Times New Roman" w:hAnsi="Times New Roman" w:cs="Times New Roman"/>
          <w:i/>
          <w:sz w:val="24"/>
        </w:rPr>
        <w:t>Brand Trust</w:t>
      </w:r>
      <w:r w:rsidRPr="00D421CC">
        <w:rPr>
          <w:rFonts w:ascii="Times New Roman" w:hAnsi="Times New Roman" w:cs="Times New Roman"/>
          <w:sz w:val="24"/>
        </w:rPr>
        <w:t xml:space="preserve"> dan </w:t>
      </w:r>
      <w:r w:rsidRPr="00D421CC">
        <w:rPr>
          <w:rFonts w:ascii="Times New Roman" w:hAnsi="Times New Roman" w:cs="Times New Roman"/>
          <w:i/>
          <w:sz w:val="24"/>
        </w:rPr>
        <w:t>Perceived Safety</w:t>
      </w:r>
      <w:r w:rsidRPr="00D421CC">
        <w:rPr>
          <w:rFonts w:ascii="Times New Roman" w:hAnsi="Times New Roman" w:cs="Times New Roman"/>
          <w:sz w:val="24"/>
        </w:rPr>
        <w:t xml:space="preserve">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dalam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w:t>
      </w:r>
    </w:p>
    <w:p w14:paraId="1CC31861" w14:textId="038AFFB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Penyusun: Siddharta Pratama Budiono (NIM: 312023017)</w:t>
      </w:r>
    </w:p>
    <w:p w14:paraId="4A7B9297" w14:textId="01B397F5"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Institusi: Program Studi S1 Manajemen, Fakultas Ekonomi dan Bisnis, Universitas Kristen Krida Wacana (UKRIDA) Jakarta</w:t>
      </w:r>
    </w:p>
    <w:p w14:paraId="0871F027" w14:textId="1616AD2F"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Standar Kemutakhiran: Seluruh referensi diterbitkan minimal dalam 5 tahun terakhir (2021–2026).</w:t>
      </w:r>
    </w:p>
    <w:p w14:paraId="0E408531" w14:textId="5C4267F7"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1. BUKU TEKS, PEDOMAN, DAN REGULASI PEMERINTAH</w:t>
      </w:r>
    </w:p>
    <w:p w14:paraId="0408531A" w14:textId="4E68B608"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Aaker, D. A. (2023). Aaker on branding: 20 principles that drive success (2nd ed.). Morgan James Publishing.</w:t>
      </w:r>
    </w:p>
    <w:p w14:paraId="71A1E5A9" w14:textId="6AF472D6"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Badan Pusat Statistik Provinsi DKI Jakarta. (2023). Provinsi DKI Jakarta dalam angka 2023. BPS Provinsi DKI Jakarta.</w:t>
      </w:r>
    </w:p>
    <w:p w14:paraId="5CE5C673" w14:textId="75FB20C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04248120" w14:textId="077A5117"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Fakultas Ekonomi dan Bisnis Universitas Kristen Krida Wacana. (2023). Buku pedoman penyusunan tugas akhir program sarjana (SK Dekan No. 350a/SK/UKKW/FEB/D/VI/2023). FEB UKRIDA.</w:t>
      </w:r>
    </w:p>
    <w:p w14:paraId="28320A80" w14:textId="3BC5538E"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Frontier Group. (2024). Top Brand Index kategori transportasi </w:t>
      </w:r>
      <w:r w:rsidRPr="00D421CC">
        <w:rPr>
          <w:rFonts w:ascii="Times New Roman" w:hAnsi="Times New Roman" w:cs="Times New Roman"/>
          <w:i/>
          <w:sz w:val="24"/>
        </w:rPr>
        <w:t>online</w:t>
      </w:r>
      <w:r w:rsidRPr="00D421CC">
        <w:rPr>
          <w:rFonts w:ascii="Times New Roman" w:hAnsi="Times New Roman" w:cs="Times New Roman"/>
          <w:sz w:val="24"/>
        </w:rPr>
        <w:t xml:space="preserve"> dan taksi 2024. Frontier Consulting Group &amp; Majalah Marketing. https://www.topbrand-award.com</w:t>
      </w:r>
    </w:p>
    <w:p w14:paraId="758416B3" w14:textId="1AEE5B60"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Ghozali, I. (2021). Aplikasi analisis multivariate dengan program </w:t>
      </w:r>
      <w:r w:rsidRPr="00D421CC">
        <w:rPr>
          <w:rFonts w:ascii="Times New Roman" w:hAnsi="Times New Roman" w:cs="Times New Roman"/>
          <w:i/>
          <w:sz w:val="24"/>
        </w:rPr>
        <w:t>IBM SPSS</w:t>
      </w:r>
      <w:r w:rsidRPr="00D421CC">
        <w:rPr>
          <w:rFonts w:ascii="Times New Roman" w:hAnsi="Times New Roman" w:cs="Times New Roman"/>
          <w:sz w:val="24"/>
        </w:rPr>
        <w:t xml:space="preserve"> 26 (Edisi ke-10). Badan Penerbit Universitas Diponegoro.</w:t>
      </w:r>
    </w:p>
    <w:p w14:paraId="58D4C264" w14:textId="7EB351C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GoodStats. (2024). Survei perilaku pengguna dan preferensi aplikasi transportasi </w:t>
      </w:r>
      <w:r w:rsidRPr="00D421CC">
        <w:rPr>
          <w:rFonts w:ascii="Times New Roman" w:hAnsi="Times New Roman" w:cs="Times New Roman"/>
          <w:i/>
          <w:sz w:val="24"/>
        </w:rPr>
        <w:t>online</w:t>
      </w:r>
      <w:r w:rsidRPr="00D421CC">
        <w:rPr>
          <w:rFonts w:ascii="Times New Roman" w:hAnsi="Times New Roman" w:cs="Times New Roman"/>
          <w:sz w:val="24"/>
        </w:rPr>
        <w:t xml:space="preserve"> di Indonesia. GoodStats Data &amp; Research. https://goodstats.id</w:t>
      </w:r>
    </w:p>
    <w:p w14:paraId="423D27BA" w14:textId="5010197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Hair, J. F., Hult, G. T. M., Ringle, C. M., &amp; Sarstedt, M. (2022). A primer on partial least squares structural equation modeling (</w:t>
      </w:r>
      <w:r w:rsidRPr="00D421CC">
        <w:rPr>
          <w:rFonts w:ascii="Times New Roman" w:hAnsi="Times New Roman" w:cs="Times New Roman"/>
          <w:i/>
          <w:sz w:val="24"/>
        </w:rPr>
        <w:t>PLS-SEM</w:t>
      </w:r>
      <w:r w:rsidRPr="00D421CC">
        <w:rPr>
          <w:rFonts w:ascii="Times New Roman" w:hAnsi="Times New Roman" w:cs="Times New Roman"/>
          <w:sz w:val="24"/>
        </w:rPr>
        <w:t>) (3rd ed.). SAGE Publications.</w:t>
      </w:r>
    </w:p>
    <w:p w14:paraId="40DE3B5B" w14:textId="2897D831"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Hair, J. F., Page, M., &amp; Brunsveld, N. (2021). Essentials of business research methods (5th ed.). Routledge. https://doi.org/10.4324/9781003107798</w:t>
      </w:r>
    </w:p>
    <w:p w14:paraId="14C82D6E" w14:textId="6B11E6E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Institute for Development of Economics and Finance. (2023). Dinamika persaingan dan perilaku konsumen industri transportasi </w:t>
      </w:r>
      <w:r w:rsidRPr="00D421CC">
        <w:rPr>
          <w:rFonts w:ascii="Times New Roman" w:hAnsi="Times New Roman" w:cs="Times New Roman"/>
          <w:i/>
          <w:sz w:val="24"/>
        </w:rPr>
        <w:t>online</w:t>
      </w:r>
      <w:r w:rsidRPr="00D421CC">
        <w:rPr>
          <w:rFonts w:ascii="Times New Roman" w:hAnsi="Times New Roman" w:cs="Times New Roman"/>
          <w:sz w:val="24"/>
        </w:rPr>
        <w:t xml:space="preserve"> di Indonesia. INDEF Policy Report. https://indef.or.id</w:t>
      </w:r>
    </w:p>
    <w:p w14:paraId="22F2E2D2" w14:textId="5AF4577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International Energy Agency. (2023). Global EV outlook 2023: Catching up with climate targets. IEA Publications. https://doi.org/10.1787/d4349524-en</w:t>
      </w:r>
    </w:p>
    <w:p w14:paraId="409C8AAB" w14:textId="50809345"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Katadata. (2025). Tantangan adaptasi teknologi dan dinamika operasional taksi listrik di Jakarta. Katadata Indonesia. https://katadata.co.id</w:t>
      </w:r>
    </w:p>
    <w:p w14:paraId="20F4E59A" w14:textId="6E19187D"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Kompas. (2025). Evaluasi keselamatan berkendara dan kesiapan pengemudi angkutan listrik komersial di ibu kota. Kompas.com. https://otomotif.kompas.com</w:t>
      </w:r>
    </w:p>
    <w:p w14:paraId="639F7894" w14:textId="77E1BD59"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Kotler, P., Keller, K. L., &amp; Chernev, A. (2022). Marketing management (16th ed.). Pearson Education.</w:t>
      </w:r>
    </w:p>
    <w:p w14:paraId="4553609F" w14:textId="2AAE9D90"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Lovelock, C., Wirtz, J., &amp; Chew, P. (2022). Services marketing: People, technology, strategy (9th ed.). World Scientific Publishing.</w:t>
      </w:r>
    </w:p>
    <w:p w14:paraId="27E21106" w14:textId="11320428"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Mirae Asset Sekuritas Indonesia. (2023). Indonesia mobility sector update: Navigating duopoly competition and profitability in </w:t>
      </w:r>
      <w:r w:rsidRPr="00D421CC">
        <w:rPr>
          <w:rFonts w:ascii="Times New Roman" w:hAnsi="Times New Roman" w:cs="Times New Roman"/>
          <w:i/>
          <w:sz w:val="24"/>
        </w:rPr>
        <w:t>ride-hailing</w:t>
      </w:r>
      <w:r w:rsidRPr="00D421CC">
        <w:rPr>
          <w:rFonts w:ascii="Times New Roman" w:hAnsi="Times New Roman" w:cs="Times New Roman"/>
          <w:sz w:val="24"/>
        </w:rPr>
        <w:t xml:space="preserve"> services. Research Report, Mirae Asset Sekuritas.</w:t>
      </w:r>
    </w:p>
    <w:p w14:paraId="126C0A23" w14:textId="4BCC0130"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4DC5D65A" w14:textId="05BC30B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Populix. (2024). </w:t>
      </w:r>
      <w:r w:rsidRPr="00D421CC">
        <w:rPr>
          <w:rFonts w:ascii="Times New Roman" w:hAnsi="Times New Roman" w:cs="Times New Roman"/>
          <w:i/>
          <w:sz w:val="24"/>
        </w:rPr>
        <w:t>Electric vehicle</w:t>
      </w:r>
      <w:r w:rsidRPr="00D421CC">
        <w:rPr>
          <w:rFonts w:ascii="Times New Roman" w:hAnsi="Times New Roman" w:cs="Times New Roman"/>
          <w:sz w:val="24"/>
        </w:rPr>
        <w:t xml:space="preserve"> dynamics: Unveiling consumer perspectives and market insights in Indonesia. Populix Consumer Insights Report. https://populix.co</w:t>
      </w:r>
    </w:p>
    <w:p w14:paraId="3CDA5DAC" w14:textId="20486B80"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Priansa, D. J. (2021). Perencanaan &amp; pengembangan bisnis pariwisata dan jasa. Alfabeta.</w:t>
      </w:r>
    </w:p>
    <w:p w14:paraId="79EB1628" w14:textId="642FDB4A"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D421CC">
        <w:rPr>
          <w:rFonts w:ascii="Times New Roman" w:hAnsi="Times New Roman" w:cs="Times New Roman"/>
          <w:i/>
          <w:sz w:val="24"/>
        </w:rPr>
        <w:t>Battery Electric Vehicle</w:t>
      </w:r>
      <w:r w:rsidRPr="00D421CC">
        <w:rPr>
          <w:rFonts w:ascii="Times New Roman" w:hAnsi="Times New Roman" w:cs="Times New Roman"/>
          <w:sz w:val="24"/>
        </w:rPr>
        <w:t>) untuk Transportasi Jalan. Lembaran Negara Republik Indonesia Tahun 2023 Nomor 158. Sekretariat Negara.</w:t>
      </w:r>
    </w:p>
    <w:p w14:paraId="08970736" w14:textId="2241F048"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Schiffman, L. G., &amp; Wisenblit, J. (2024). </w:t>
      </w:r>
      <w:r w:rsidRPr="00D421CC">
        <w:rPr>
          <w:rFonts w:ascii="Times New Roman" w:hAnsi="Times New Roman" w:cs="Times New Roman"/>
          <w:i/>
          <w:sz w:val="24"/>
        </w:rPr>
        <w:t>Consumer behavior</w:t>
      </w:r>
      <w:r w:rsidRPr="00D421CC">
        <w:rPr>
          <w:rFonts w:ascii="Times New Roman" w:hAnsi="Times New Roman" w:cs="Times New Roman"/>
          <w:sz w:val="24"/>
        </w:rPr>
        <w:t xml:space="preserve"> (13th ed., Global ed.). Pearson Education.</w:t>
      </w:r>
    </w:p>
    <w:p w14:paraId="21602B6E" w14:textId="016ECEE4"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Sugiyono. (2022). Metode penelitian kuantitatif, kualitatif, dan R&amp;D (Edisi ke-3). Alfabeta.</w:t>
      </w:r>
    </w:p>
    <w:p w14:paraId="10583080" w14:textId="2249626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Tjiptono, F. (2022). Pemasaran strategik (Edisi ke-4). Andi Offset.</w:t>
      </w:r>
    </w:p>
    <w:p w14:paraId="76040F9B" w14:textId="14D7ADF7"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Zeithaml, V. A., Bitner, M. J., &amp; Gremler, D. D. (2023). Services marketing: Integrating customer focus across the firm (8th ed.). McGraw-Hill Education.</w:t>
      </w:r>
    </w:p>
    <w:p w14:paraId="502A0810" w14:textId="77843416"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2. KARYA ILMIAH DOSEN PROGRAM STUDI MANAJEMEN FEB UKRIDA</w:t>
      </w:r>
    </w:p>
    <w:p w14:paraId="1BD8864B" w14:textId="5D27146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Sundah, F., Tecoalu, M., &amp; Wahyoedi, S. (2022). The effect of trust, price, and ease of transaction on buying interest and their implications on </w:t>
      </w:r>
      <w:r w:rsidRPr="00D421CC">
        <w:rPr>
          <w:rFonts w:ascii="Times New Roman" w:hAnsi="Times New Roman" w:cs="Times New Roman"/>
          <w:i/>
          <w:sz w:val="24"/>
        </w:rPr>
        <w:t>purchase decisions</w:t>
      </w:r>
      <w:r w:rsidRPr="00D421CC">
        <w:rPr>
          <w:rFonts w:ascii="Times New Roman" w:hAnsi="Times New Roman" w:cs="Times New Roman"/>
          <w:sz w:val="24"/>
        </w:rPr>
        <w:t xml:space="preserve"> study PT. Indonesia Maybank Finance </w:t>
      </w:r>
      <w:r w:rsidRPr="00D421CC">
        <w:rPr>
          <w:rFonts w:ascii="Times New Roman" w:hAnsi="Times New Roman" w:cs="Times New Roman"/>
          <w:i/>
          <w:sz w:val="24"/>
        </w:rPr>
        <w:t>online</w:t>
      </w:r>
      <w:r w:rsidRPr="00D421CC">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2AEECA5B" w14:textId="30F22506"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Tecoalu, M. (2021). The effect of service quality, promotion strategy and company image on </w:t>
      </w:r>
      <w:r w:rsidRPr="00D421CC">
        <w:rPr>
          <w:rFonts w:ascii="Times New Roman" w:hAnsi="Times New Roman" w:cs="Times New Roman"/>
          <w:i/>
          <w:sz w:val="24"/>
        </w:rPr>
        <w:t>word of mouth</w:t>
      </w:r>
      <w:r w:rsidRPr="00D421CC">
        <w:rPr>
          <w:rFonts w:ascii="Times New Roman" w:hAnsi="Times New Roman" w:cs="Times New Roman"/>
          <w:sz w:val="24"/>
        </w:rPr>
        <w:t xml:space="preserve"> in mediation by </w:t>
      </w:r>
      <w:r w:rsidRPr="00D421CC">
        <w:rPr>
          <w:rFonts w:ascii="Times New Roman" w:hAnsi="Times New Roman" w:cs="Times New Roman"/>
          <w:i/>
          <w:sz w:val="24"/>
        </w:rPr>
        <w:t>online</w:t>
      </w:r>
      <w:r w:rsidRPr="00D421CC">
        <w:rPr>
          <w:rFonts w:ascii="Times New Roman" w:hAnsi="Times New Roman" w:cs="Times New Roman"/>
          <w:sz w:val="24"/>
        </w:rPr>
        <w:t xml:space="preserve"> transport customer satisfaction Jakarta region. Revista Gestão Inovação e Tecnologias, 11(3), 93–102. https://doi.org/10.47059/revistageintec.v11i3.1918</w:t>
      </w:r>
    </w:p>
    <w:p w14:paraId="43D2E1B1" w14:textId="574040F0"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Tecoalu, M., Saparso, &amp; Fernandes. (2021). The role of </w:t>
      </w:r>
      <w:r w:rsidRPr="00D421CC">
        <w:rPr>
          <w:rFonts w:ascii="Times New Roman" w:hAnsi="Times New Roman" w:cs="Times New Roman"/>
          <w:i/>
          <w:sz w:val="24"/>
        </w:rPr>
        <w:t>brand image</w:t>
      </w:r>
      <w:r w:rsidRPr="00D421CC">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5DC9199C" w14:textId="06E85FD9"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3. ARTIKEL JURNAL EMPIRIS TERDAHULU (TERVERIFIKASI &amp; BERKAS PDF TERSEDIA)</w:t>
      </w:r>
    </w:p>
    <w:p w14:paraId="5AD25416" w14:textId="710A40E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Adha, F. Z., &amp; Suhardi. (2025). The role of influencers, </w:t>
      </w:r>
      <w:r w:rsidRPr="00D421CC">
        <w:rPr>
          <w:rFonts w:ascii="Times New Roman" w:hAnsi="Times New Roman" w:cs="Times New Roman"/>
          <w:i/>
          <w:sz w:val="24"/>
        </w:rPr>
        <w:t>brand image</w:t>
      </w:r>
      <w:r w:rsidRPr="00D421CC">
        <w:rPr>
          <w:rFonts w:ascii="Times New Roman" w:hAnsi="Times New Roman" w:cs="Times New Roman"/>
          <w:sz w:val="24"/>
        </w:rPr>
        <w:t xml:space="preserve">, </w:t>
      </w:r>
      <w:r w:rsidRPr="00D421CC">
        <w:rPr>
          <w:rFonts w:ascii="Times New Roman" w:hAnsi="Times New Roman" w:cs="Times New Roman"/>
          <w:i/>
          <w:sz w:val="24"/>
        </w:rPr>
        <w:t>ease of use</w:t>
      </w:r>
      <w:r w:rsidRPr="00D421CC">
        <w:rPr>
          <w:rFonts w:ascii="Times New Roman" w:hAnsi="Times New Roman" w:cs="Times New Roman"/>
          <w:sz w:val="24"/>
        </w:rPr>
        <w:t xml:space="preserve">, and </w:t>
      </w:r>
      <w:r w:rsidRPr="00D421CC">
        <w:rPr>
          <w:rFonts w:ascii="Times New Roman" w:hAnsi="Times New Roman" w:cs="Times New Roman"/>
          <w:i/>
          <w:sz w:val="24"/>
        </w:rPr>
        <w:t>consumer trust</w:t>
      </w:r>
      <w:r w:rsidRPr="00D421CC">
        <w:rPr>
          <w:rFonts w:ascii="Times New Roman" w:hAnsi="Times New Roman" w:cs="Times New Roman"/>
          <w:sz w:val="24"/>
        </w:rPr>
        <w:t xml:space="preserve"> in </w:t>
      </w:r>
      <w:r w:rsidRPr="00D421CC">
        <w:rPr>
          <w:rFonts w:ascii="Times New Roman" w:hAnsi="Times New Roman" w:cs="Times New Roman"/>
          <w:i/>
          <w:sz w:val="24"/>
        </w:rPr>
        <w:t>electric vehicle</w:t>
      </w:r>
      <w:r w:rsidRPr="00D421CC">
        <w:rPr>
          <w:rFonts w:ascii="Times New Roman" w:hAnsi="Times New Roman" w:cs="Times New Roman"/>
          <w:sz w:val="24"/>
        </w:rPr>
        <w:t xml:space="preserve"> </w:t>
      </w:r>
      <w:r w:rsidRPr="00D421CC">
        <w:rPr>
          <w:rFonts w:ascii="Times New Roman" w:hAnsi="Times New Roman" w:cs="Times New Roman"/>
          <w:i/>
          <w:sz w:val="24"/>
        </w:rPr>
        <w:t>purchase decisions</w:t>
      </w:r>
      <w:r w:rsidRPr="00D421CC">
        <w:rPr>
          <w:rFonts w:ascii="Times New Roman" w:hAnsi="Times New Roman" w:cs="Times New Roman"/>
          <w:sz w:val="24"/>
        </w:rPr>
        <w:t>. Journal of Educational Management Research, 4(6), 2924–2936. https://doi.org/10.61987/jemr.v4i6.1474</w:t>
      </w:r>
    </w:p>
    <w:p w14:paraId="4470E6A6" w14:textId="6D2ABB60"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Afendi, R. F., &amp; Suhardi. (2026). Pengaruh kepercayaan, keamanan, dan kemudahan penggunaan terhadap keputusan pembelian pada </w:t>
      </w:r>
      <w:r w:rsidRPr="00D421CC">
        <w:rPr>
          <w:rFonts w:ascii="Times New Roman" w:hAnsi="Times New Roman" w:cs="Times New Roman"/>
          <w:i/>
          <w:sz w:val="24"/>
        </w:rPr>
        <w:t>Grab</w:t>
      </w:r>
      <w:r w:rsidRPr="00D421CC">
        <w:rPr>
          <w:rFonts w:ascii="Times New Roman" w:hAnsi="Times New Roman" w:cs="Times New Roman"/>
          <w:sz w:val="24"/>
        </w:rPr>
        <w:t>Food di Kota Batam. Jurnal Riset Rumpun Ilmu Ekonomi (JURRIE), 5(1), 22–34. https://doi.org/10.55606/jurrie.v5i1.7941</w:t>
      </w:r>
    </w:p>
    <w:p w14:paraId="2E7DF7BF" w14:textId="31962DEF"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72719D0D" w14:textId="5664A4CF"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Ardialis, A., &amp; Irfani, A. (2023). Pengaruh kepercayaan, keamanan, dan persepsi resiko terhadap keputusan pembelian </w:t>
      </w:r>
      <w:r w:rsidRPr="00D421CC">
        <w:rPr>
          <w:rFonts w:ascii="Times New Roman" w:hAnsi="Times New Roman" w:cs="Times New Roman"/>
          <w:i/>
          <w:sz w:val="24"/>
        </w:rPr>
        <w:t>online</w:t>
      </w:r>
      <w:r w:rsidRPr="00D421CC">
        <w:rPr>
          <w:rFonts w:ascii="Times New Roman" w:hAnsi="Times New Roman" w:cs="Times New Roman"/>
          <w:sz w:val="24"/>
        </w:rPr>
        <w:t xml:space="preserve"> pada marketplace Lazada. Indonesian Journal of Business Economics and Management (IJBEM), 2(1), 12–21. https://doi.org/10.57152/ijbem.v2i1.470</w:t>
      </w:r>
    </w:p>
    <w:p w14:paraId="6FAA3ED8" w14:textId="1B5AC647"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Asnawir, &amp; Simanjuntak, M. (2024). The role of </w:t>
      </w:r>
      <w:r w:rsidRPr="00D421CC">
        <w:rPr>
          <w:rFonts w:ascii="Times New Roman" w:hAnsi="Times New Roman" w:cs="Times New Roman"/>
          <w:i/>
          <w:sz w:val="24"/>
        </w:rPr>
        <w:t>perceived risk</w:t>
      </w:r>
      <w:r w:rsidRPr="00D421CC">
        <w:rPr>
          <w:rFonts w:ascii="Times New Roman" w:hAnsi="Times New Roman" w:cs="Times New Roman"/>
          <w:sz w:val="24"/>
        </w:rPr>
        <w:t xml:space="preserve"> in moderating the effects of </w:t>
      </w:r>
      <w:r w:rsidRPr="00D421CC">
        <w:rPr>
          <w:rFonts w:ascii="Times New Roman" w:hAnsi="Times New Roman" w:cs="Times New Roman"/>
          <w:i/>
          <w:sz w:val="24"/>
        </w:rPr>
        <w:t>brand image</w:t>
      </w:r>
      <w:r w:rsidRPr="00D421CC">
        <w:rPr>
          <w:rFonts w:ascii="Times New Roman" w:hAnsi="Times New Roman" w:cs="Times New Roman"/>
          <w:sz w:val="24"/>
        </w:rPr>
        <w:t xml:space="preserve">, e-WOM, and </w:t>
      </w:r>
      <w:r w:rsidRPr="00D421CC">
        <w:rPr>
          <w:rFonts w:ascii="Times New Roman" w:hAnsi="Times New Roman" w:cs="Times New Roman"/>
          <w:i/>
          <w:sz w:val="24"/>
        </w:rPr>
        <w:t>brand trust</w:t>
      </w:r>
      <w:r w:rsidRPr="00D421CC">
        <w:rPr>
          <w:rFonts w:ascii="Times New Roman" w:hAnsi="Times New Roman" w:cs="Times New Roman"/>
          <w:sz w:val="24"/>
        </w:rPr>
        <w:t xml:space="preserve"> on </w:t>
      </w:r>
      <w:r w:rsidRPr="00D421CC">
        <w:rPr>
          <w:rFonts w:ascii="Times New Roman" w:hAnsi="Times New Roman" w:cs="Times New Roman"/>
          <w:i/>
          <w:sz w:val="24"/>
        </w:rPr>
        <w:t>purchase decision</w:t>
      </w:r>
      <w:r w:rsidRPr="00D421CC">
        <w:rPr>
          <w:rFonts w:ascii="Times New Roman" w:hAnsi="Times New Roman" w:cs="Times New Roman"/>
          <w:sz w:val="24"/>
        </w:rPr>
        <w:t xml:space="preserve"> in Shopee Mall. Jurnal Ilmiah Global Education, 6(3), 3842–3852. https://doi.org/10.55681/jige.v6i3.3842</w:t>
      </w:r>
    </w:p>
    <w:p w14:paraId="6FDAC385" w14:textId="368BBFE6"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5EE9FA9B" w14:textId="0AB0745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Devananda, R., &amp; Hartono, B. (2023). Pengaruh kepercayaan, </w:t>
      </w:r>
      <w:r w:rsidRPr="00D421CC">
        <w:rPr>
          <w:rFonts w:ascii="Times New Roman" w:hAnsi="Times New Roman" w:cs="Times New Roman"/>
          <w:i/>
          <w:sz w:val="24"/>
        </w:rPr>
        <w:t>brand image</w:t>
      </w:r>
      <w:r w:rsidRPr="00D421CC">
        <w:rPr>
          <w:rFonts w:ascii="Times New Roman" w:hAnsi="Times New Roman" w:cs="Times New Roman"/>
          <w:sz w:val="24"/>
        </w:rPr>
        <w:t>, keamanan terhadap keputusan pembelian (Studi pada pengguna Shopee Generasi Y &amp; Z). JIIP - Jurnal Ilmiah Ilmu Pendidikan, 6(10), 8021–8030. https://doi.org/10.54371/jiip.v6i10.2183</w:t>
      </w:r>
    </w:p>
    <w:p w14:paraId="7C991D3D" w14:textId="3108C7BE"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Fadila, N., &amp; Wahyuni, S. (2025). Pengaruh environmental awareness, </w:t>
      </w:r>
      <w:r w:rsidRPr="00D421CC">
        <w:rPr>
          <w:rFonts w:ascii="Times New Roman" w:hAnsi="Times New Roman" w:cs="Times New Roman"/>
          <w:i/>
          <w:sz w:val="24"/>
        </w:rPr>
        <w:t>brand trust</w:t>
      </w:r>
      <w:r w:rsidRPr="00D421CC">
        <w:rPr>
          <w:rFonts w:ascii="Times New Roman" w:hAnsi="Times New Roman" w:cs="Times New Roman"/>
          <w:sz w:val="24"/>
        </w:rPr>
        <w:t xml:space="preserve">, dan </w:t>
      </w:r>
      <w:r w:rsidRPr="00D421CC">
        <w:rPr>
          <w:rFonts w:ascii="Times New Roman" w:hAnsi="Times New Roman" w:cs="Times New Roman"/>
          <w:i/>
          <w:sz w:val="24"/>
        </w:rPr>
        <w:t>brand image</w:t>
      </w:r>
      <w:r w:rsidRPr="00D421CC">
        <w:rPr>
          <w:rFonts w:ascii="Times New Roman" w:hAnsi="Times New Roman" w:cs="Times New Roman"/>
          <w:sz w:val="24"/>
        </w:rPr>
        <w:t xml:space="preserve"> terhadap keputusan pembelian The Body Shop dengan brand loyalty sebagai media </w:t>
      </w:r>
      <w:r w:rsidRPr="00D421CC">
        <w:rPr>
          <w:rFonts w:ascii="Times New Roman" w:hAnsi="Times New Roman" w:cs="Times New Roman"/>
          <w:i/>
          <w:sz w:val="24"/>
        </w:rPr>
        <w:t>intervening</w:t>
      </w:r>
      <w:r w:rsidRPr="00D421CC">
        <w:rPr>
          <w:rFonts w:ascii="Times New Roman" w:hAnsi="Times New Roman" w:cs="Times New Roman"/>
          <w:sz w:val="24"/>
        </w:rPr>
        <w:t>. Paradoks: Jurnal Ilmu Ekonomi, 8(2), 211–224. https://doi.org/10.57178/paradoks.v8i2.1251</w:t>
      </w:r>
    </w:p>
    <w:p w14:paraId="110D6E6F" w14:textId="1712373E"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Hera, H., &amp; Fourqoniah, F. (2023). Pengaruh </w:t>
      </w:r>
      <w:r w:rsidRPr="00D421CC">
        <w:rPr>
          <w:rFonts w:ascii="Times New Roman" w:hAnsi="Times New Roman" w:cs="Times New Roman"/>
          <w:i/>
          <w:sz w:val="24"/>
        </w:rPr>
        <w:t>brand image</w:t>
      </w:r>
      <w:r w:rsidRPr="00D421CC">
        <w:rPr>
          <w:rFonts w:ascii="Times New Roman" w:hAnsi="Times New Roman" w:cs="Times New Roman"/>
          <w:sz w:val="24"/>
        </w:rPr>
        <w:t xml:space="preserve"> dan </w:t>
      </w:r>
      <w:r w:rsidRPr="00D421CC">
        <w:rPr>
          <w:rFonts w:ascii="Times New Roman" w:hAnsi="Times New Roman" w:cs="Times New Roman"/>
          <w:i/>
          <w:sz w:val="24"/>
        </w:rPr>
        <w:t>brand ambassador</w:t>
      </w:r>
      <w:r w:rsidRPr="00D421CC">
        <w:rPr>
          <w:rFonts w:ascii="Times New Roman" w:hAnsi="Times New Roman" w:cs="Times New Roman"/>
          <w:sz w:val="24"/>
        </w:rPr>
        <w:t xml:space="preserve">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melalui </w:t>
      </w:r>
      <w:r w:rsidRPr="00D421CC">
        <w:rPr>
          <w:rFonts w:ascii="Times New Roman" w:hAnsi="Times New Roman" w:cs="Times New Roman"/>
          <w:i/>
          <w:sz w:val="24"/>
        </w:rPr>
        <w:t>brand trust</w:t>
      </w:r>
      <w:r w:rsidRPr="00D421CC">
        <w:rPr>
          <w:rFonts w:ascii="Times New Roman" w:hAnsi="Times New Roman" w:cs="Times New Roman"/>
          <w:sz w:val="24"/>
        </w:rPr>
        <w:t xml:space="preserve"> sebagai </w:t>
      </w:r>
      <w:r w:rsidRPr="00D421CC">
        <w:rPr>
          <w:rFonts w:ascii="Times New Roman" w:hAnsi="Times New Roman" w:cs="Times New Roman"/>
          <w:i/>
          <w:sz w:val="24"/>
        </w:rPr>
        <w:t>intervening</w:t>
      </w:r>
      <w:r w:rsidRPr="00D421CC">
        <w:rPr>
          <w:rFonts w:ascii="Times New Roman" w:hAnsi="Times New Roman" w:cs="Times New Roman"/>
          <w:sz w:val="24"/>
        </w:rPr>
        <w:t>. Ekonomi, Keuangan, Investasi dan Syariah (EKUITAS), 4(3), 877–884. https://doi.org/10.47065/ekuitas.v4i3.2810</w:t>
      </w:r>
    </w:p>
    <w:p w14:paraId="3C73802F" w14:textId="361EAA8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Inggasari, V., &amp; Prabowo, H. (2022). Pengaruh celebrity endorser, </w:t>
      </w:r>
      <w:r w:rsidRPr="00D421CC">
        <w:rPr>
          <w:rFonts w:ascii="Times New Roman" w:hAnsi="Times New Roman" w:cs="Times New Roman"/>
          <w:i/>
          <w:sz w:val="24"/>
        </w:rPr>
        <w:t>brand image</w:t>
      </w:r>
      <w:r w:rsidRPr="00D421CC">
        <w:rPr>
          <w:rFonts w:ascii="Times New Roman" w:hAnsi="Times New Roman" w:cs="Times New Roman"/>
          <w:sz w:val="24"/>
        </w:rPr>
        <w:t xml:space="preserve">, dan </w:t>
      </w:r>
      <w:r w:rsidRPr="00D421CC">
        <w:rPr>
          <w:rFonts w:ascii="Times New Roman" w:hAnsi="Times New Roman" w:cs="Times New Roman"/>
          <w:i/>
          <w:sz w:val="24"/>
        </w:rPr>
        <w:t>brand trust</w:t>
      </w:r>
      <w:r w:rsidRPr="00D421CC">
        <w:rPr>
          <w:rFonts w:ascii="Times New Roman" w:hAnsi="Times New Roman" w:cs="Times New Roman"/>
          <w:sz w:val="24"/>
        </w:rPr>
        <w:t xml:space="preserve"> terhadap keputusan pembelian produk Scarlett Whitening. Cakrawangsa Bisnis: Jurnal Ilmiah Mahasiswa, 3(1), 45–58. https://doi.org/10.35917/cb.v3i1.298</w:t>
      </w:r>
    </w:p>
    <w:p w14:paraId="594FFF22" w14:textId="4C69916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Nurlita, F., &amp; Arsyad, A. W. (2025). Pengaruh </w:t>
      </w:r>
      <w:r w:rsidRPr="00D421CC">
        <w:rPr>
          <w:rFonts w:ascii="Times New Roman" w:hAnsi="Times New Roman" w:cs="Times New Roman"/>
          <w:i/>
          <w:sz w:val="24"/>
        </w:rPr>
        <w:t>brand awareness</w:t>
      </w:r>
      <w:r w:rsidRPr="00D421CC">
        <w:rPr>
          <w:rFonts w:ascii="Times New Roman" w:hAnsi="Times New Roman" w:cs="Times New Roman"/>
          <w:sz w:val="24"/>
        </w:rPr>
        <w:t xml:space="preserve">, </w:t>
      </w:r>
      <w:r w:rsidRPr="00D421CC">
        <w:rPr>
          <w:rFonts w:ascii="Times New Roman" w:hAnsi="Times New Roman" w:cs="Times New Roman"/>
          <w:i/>
          <w:sz w:val="24"/>
        </w:rPr>
        <w:t>brand image</w:t>
      </w:r>
      <w:r w:rsidRPr="00D421CC">
        <w:rPr>
          <w:rFonts w:ascii="Times New Roman" w:hAnsi="Times New Roman" w:cs="Times New Roman"/>
          <w:sz w:val="24"/>
        </w:rPr>
        <w:t xml:space="preserve">, dan </w:t>
      </w:r>
      <w:r w:rsidRPr="00D421CC">
        <w:rPr>
          <w:rFonts w:ascii="Times New Roman" w:hAnsi="Times New Roman" w:cs="Times New Roman"/>
          <w:i/>
          <w:sz w:val="24"/>
        </w:rPr>
        <w:t>brand trust</w:t>
      </w:r>
      <w:r w:rsidRPr="00D421CC">
        <w:rPr>
          <w:rFonts w:ascii="Times New Roman" w:hAnsi="Times New Roman" w:cs="Times New Roman"/>
          <w:sz w:val="24"/>
        </w:rPr>
        <w:t xml:space="preserve"> terhadap keputusan pembelian. Ekonomi, Keuangan, Investasi dan Syariah (EKUITAS), 6(3), 1–9. https://doi.org/10.47065/ekuitas.v6i3.6975</w:t>
      </w:r>
    </w:p>
    <w:p w14:paraId="6F238E98" w14:textId="601A4F7A"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Patria, A., &amp; Susila, I. (2023). Pengaruh kualitas pelayanan, e-WOM dan </w:t>
      </w:r>
      <w:r w:rsidRPr="00D421CC">
        <w:rPr>
          <w:rFonts w:ascii="Times New Roman" w:hAnsi="Times New Roman" w:cs="Times New Roman"/>
          <w:i/>
          <w:sz w:val="24"/>
        </w:rPr>
        <w:t>brand image</w:t>
      </w:r>
      <w:r w:rsidRPr="00D421CC">
        <w:rPr>
          <w:rFonts w:ascii="Times New Roman" w:hAnsi="Times New Roman" w:cs="Times New Roman"/>
          <w:sz w:val="24"/>
        </w:rPr>
        <w:t xml:space="preserve"> terhadap keputusan pembelian konsumen dimediasi oleh </w:t>
      </w:r>
      <w:r w:rsidRPr="00D421CC">
        <w:rPr>
          <w:rFonts w:ascii="Times New Roman" w:hAnsi="Times New Roman" w:cs="Times New Roman"/>
          <w:i/>
          <w:sz w:val="24"/>
        </w:rPr>
        <w:t>brand trust</w:t>
      </w:r>
      <w:r w:rsidRPr="00D421CC">
        <w:rPr>
          <w:rFonts w:ascii="Times New Roman" w:hAnsi="Times New Roman" w:cs="Times New Roman"/>
          <w:sz w:val="24"/>
        </w:rPr>
        <w:t>. Manajemen dan Bisnis, 5(2), 7683–7694. https://doi.org/10.30743/jmb.v5i2.7683</w:t>
      </w:r>
    </w:p>
    <w:p w14:paraId="7F9CEFE7" w14:textId="61B5C779"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Patricia, D., &amp; Djong, A. M. R. (2026). Keputusan penggunaan </w:t>
      </w:r>
      <w:r w:rsidRPr="00D421CC">
        <w:rPr>
          <w:rFonts w:ascii="Times New Roman" w:hAnsi="Times New Roman" w:cs="Times New Roman"/>
          <w:i/>
          <w:sz w:val="24"/>
        </w:rPr>
        <w:t>QRIS</w:t>
      </w:r>
      <w:r w:rsidRPr="00D421CC">
        <w:rPr>
          <w:rFonts w:ascii="Times New Roman" w:hAnsi="Times New Roman" w:cs="Times New Roman"/>
          <w:sz w:val="24"/>
        </w:rPr>
        <w:t xml:space="preserve"> berdasarkan pengaruh persepsi kemudahan dan keamanan melalui persepsi kepercayaan pada </w:t>
      </w:r>
      <w:r w:rsidRPr="00D421CC">
        <w:rPr>
          <w:rFonts w:ascii="Times New Roman" w:hAnsi="Times New Roman" w:cs="Times New Roman"/>
          <w:i/>
          <w:sz w:val="24"/>
        </w:rPr>
        <w:t>Gen_Z</w:t>
      </w:r>
      <w:r w:rsidRPr="00D421CC">
        <w:rPr>
          <w:rFonts w:ascii="Times New Roman" w:hAnsi="Times New Roman" w:cs="Times New Roman"/>
          <w:sz w:val="24"/>
        </w:rPr>
        <w:t xml:space="preserve"> di Tawangmangu. Jurnal Minfo Polgan, 15(1), 538–552. https://doi.org/10.33395/jmp.v15i1.16085</w:t>
      </w:r>
    </w:p>
    <w:p w14:paraId="3F6D641D" w14:textId="677B38E6"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Putri, W., &amp; Harti, H. (2022). Pengaruh </w:t>
      </w:r>
      <w:r w:rsidRPr="00D421CC">
        <w:rPr>
          <w:rFonts w:ascii="Times New Roman" w:hAnsi="Times New Roman" w:cs="Times New Roman"/>
          <w:i/>
          <w:sz w:val="24"/>
        </w:rPr>
        <w:t>brand image</w:t>
      </w:r>
      <w:r w:rsidRPr="00D421CC">
        <w:rPr>
          <w:rFonts w:ascii="Times New Roman" w:hAnsi="Times New Roman" w:cs="Times New Roman"/>
          <w:sz w:val="24"/>
        </w:rPr>
        <w:t xml:space="preserve"> dan </w:t>
      </w:r>
      <w:r w:rsidRPr="00D421CC">
        <w:rPr>
          <w:rFonts w:ascii="Times New Roman" w:hAnsi="Times New Roman" w:cs="Times New Roman"/>
          <w:i/>
          <w:sz w:val="24"/>
        </w:rPr>
        <w:t>brand ambassador</w:t>
      </w:r>
      <w:r w:rsidRPr="00D421CC">
        <w:rPr>
          <w:rFonts w:ascii="Times New Roman" w:hAnsi="Times New Roman" w:cs="Times New Roman"/>
          <w:sz w:val="24"/>
        </w:rPr>
        <w:t xml:space="preserve"> terhadap keputusan pembelian melalui kepercayaan konsumen pada produk Scarlett. Jurnal Dimensi, 11(2), 4143–4155. https://doi.org/10.33373/dms.v11i2.4143</w:t>
      </w:r>
    </w:p>
    <w:p w14:paraId="18355D89" w14:textId="525204E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2006B174" w14:textId="3BD2817D"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3A5EFFB8" w14:textId="31CF3E7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Wulandari, R. (2021). Pengaruh kepercayaan, keamanan, persepsi resiko dan kualitas pelayanan terhadap keputusan pembelian secara </w:t>
      </w:r>
      <w:r w:rsidRPr="00D421CC">
        <w:rPr>
          <w:rFonts w:ascii="Times New Roman" w:hAnsi="Times New Roman" w:cs="Times New Roman"/>
          <w:i/>
          <w:sz w:val="24"/>
        </w:rPr>
        <w:t>online</w:t>
      </w:r>
      <w:r w:rsidRPr="00D421CC">
        <w:rPr>
          <w:rFonts w:ascii="Times New Roman" w:hAnsi="Times New Roman" w:cs="Times New Roman"/>
          <w:sz w:val="24"/>
        </w:rPr>
        <w:t xml:space="preserve"> melalui media sosial Instagram. Manajerial, 4(1), 310–322. https://doi.org/10.30587/manajerial.v4i1.310</w:t>
      </w:r>
    </w:p>
    <w:p w14:paraId="656D5FB1" w14:textId="2FFCF62C" w:rsidR="00D421CC" w:rsidRDefault="00D421CC">
      <w:pPr>
        <w:rPr>
          <w:rFonts w:ascii="Times New Roman" w:hAnsi="Times New Roman" w:cs="Times New Roman"/>
          <w:sz w:val="24"/>
        </w:rPr>
      </w:pPr>
      <w:r>
        <w:rPr>
          <w:rFonts w:ascii="Times New Roman" w:hAnsi="Times New Roman" w:cs="Times New Roman"/>
          <w:sz w:val="24"/>
        </w:rPr>
        <w:br w:type="page"/>
      </w:r>
    </w:p>
    <w:p w14:paraId="03F55ECF" w14:textId="4DA92415" w:rsidR="00D421CC" w:rsidRDefault="00D421CC" w:rsidP="00D421CC">
      <w:pPr>
        <w:keepNext/>
        <w:spacing w:after="240" w:line="360" w:lineRule="auto"/>
        <w:jc w:val="center"/>
        <w:rPr>
          <w:rFonts w:ascii="Times New Roman" w:hAnsi="Times New Roman" w:cs="Times New Roman"/>
          <w:b/>
          <w:sz w:val="28"/>
        </w:rPr>
      </w:pPr>
      <w:r w:rsidRPr="00D421CC">
        <w:rPr>
          <w:rFonts w:ascii="Times New Roman" w:hAnsi="Times New Roman" w:cs="Times New Roman"/>
          <w:b/>
          <w:sz w:val="28"/>
        </w:rPr>
        <w:t>DRAF INSTRUMEN KUESIONER PENELITIAN (</w:t>
      </w:r>
      <w:r w:rsidRPr="00D421CC">
        <w:rPr>
          <w:rFonts w:ascii="Times New Roman" w:hAnsi="Times New Roman" w:cs="Times New Roman"/>
          <w:b/>
          <w:i/>
          <w:sz w:val="28"/>
        </w:rPr>
        <w:t>GOOGLE FORMS BLUEPRINT</w:t>
      </w:r>
      <w:r w:rsidRPr="00D421CC">
        <w:rPr>
          <w:rFonts w:ascii="Times New Roman" w:hAnsi="Times New Roman" w:cs="Times New Roman"/>
          <w:b/>
          <w:sz w:val="28"/>
        </w:rPr>
        <w:t>)</w:t>
      </w:r>
    </w:p>
    <w:p w14:paraId="7B6BFEB6" w14:textId="79177E01"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Judul Penelitian:</w:t>
      </w:r>
    </w:p>
    <w:p w14:paraId="5588960E" w14:textId="18B66544"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Pengaruh </w:t>
      </w:r>
      <w:r w:rsidRPr="00D421CC">
        <w:rPr>
          <w:rFonts w:ascii="Times New Roman" w:hAnsi="Times New Roman" w:cs="Times New Roman"/>
          <w:i/>
          <w:sz w:val="24"/>
        </w:rPr>
        <w:t>Brand Image</w:t>
      </w:r>
      <w:r w:rsidRPr="00D421CC">
        <w:rPr>
          <w:rFonts w:ascii="Times New Roman" w:hAnsi="Times New Roman" w:cs="Times New Roman"/>
          <w:sz w:val="24"/>
        </w:rPr>
        <w:t xml:space="preserve">, </w:t>
      </w:r>
      <w:r w:rsidRPr="00D421CC">
        <w:rPr>
          <w:rFonts w:ascii="Times New Roman" w:hAnsi="Times New Roman" w:cs="Times New Roman"/>
          <w:i/>
          <w:sz w:val="24"/>
        </w:rPr>
        <w:t>Brand Trust</w:t>
      </w:r>
      <w:r w:rsidRPr="00D421CC">
        <w:rPr>
          <w:rFonts w:ascii="Times New Roman" w:hAnsi="Times New Roman" w:cs="Times New Roman"/>
          <w:sz w:val="24"/>
        </w:rPr>
        <w:t xml:space="preserve"> dan </w:t>
      </w:r>
      <w:r w:rsidRPr="00D421CC">
        <w:rPr>
          <w:rFonts w:ascii="Times New Roman" w:hAnsi="Times New Roman" w:cs="Times New Roman"/>
          <w:i/>
          <w:sz w:val="24"/>
        </w:rPr>
        <w:t>Perceived Safety</w:t>
      </w:r>
      <w:r w:rsidRPr="00D421CC">
        <w:rPr>
          <w:rFonts w:ascii="Times New Roman" w:hAnsi="Times New Roman" w:cs="Times New Roman"/>
          <w:sz w:val="24"/>
        </w:rPr>
        <w:t xml:space="preserve">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dalam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w:t>
      </w:r>
    </w:p>
    <w:p w14:paraId="494D10BA" w14:textId="2C877C60"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Penyusun: Siddharta Pratama Budiono (NIM: 312023017)</w:t>
      </w:r>
    </w:p>
    <w:p w14:paraId="3B925A5E" w14:textId="78A18D3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Program Studi: S1 Manajemen – Konsentrasi Manajemen Pemasaran</w:t>
      </w:r>
    </w:p>
    <w:p w14:paraId="5CD3B9ED" w14:textId="4190A359"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Fakultas: Ekonomi dan Bisnis, Universitas Kristen Krida Wacana (UKRIDA) Jakarta</w:t>
      </w:r>
    </w:p>
    <w:p w14:paraId="54131272" w14:textId="7AB779B3"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Dosen Pembimbing: Dr. Bernardus Wishman Simbora Siregar, S.E, M.E.</w:t>
      </w:r>
    </w:p>
    <w:p w14:paraId="2A4F5FED" w14:textId="421FCD61"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BAGIAN PENGANTAR (COVER LETTER)</w:t>
      </w:r>
    </w:p>
    <w:p w14:paraId="43DFEF54" w14:textId="00ED3C9E"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Kepada Yth.</w:t>
      </w:r>
    </w:p>
    <w:p w14:paraId="262F6DF8" w14:textId="049A8CD4"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Bapak/Ibu/Saudara/i Responden</w:t>
      </w:r>
    </w:p>
    <w:p w14:paraId="03FDB67D" w14:textId="374E9162"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Di Wilayah Jakarta Barat</w:t>
      </w:r>
    </w:p>
    <w:p w14:paraId="45B72329" w14:textId="1DCCC58C"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Dengan hormat,</w:t>
      </w:r>
    </w:p>
    <w:p w14:paraId="7DA4D409" w14:textId="153FE846"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07AE7C9D" w14:textId="70F150B9"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 xml:space="preserve">"Pengaruh </w:t>
      </w:r>
      <w:r w:rsidRPr="00D421CC">
        <w:rPr>
          <w:rFonts w:ascii="Times New Roman" w:hAnsi="Times New Roman" w:cs="Times New Roman"/>
          <w:i/>
          <w:sz w:val="24"/>
        </w:rPr>
        <w:t>Brand Image</w:t>
      </w:r>
      <w:r w:rsidRPr="00D421CC">
        <w:rPr>
          <w:rFonts w:ascii="Times New Roman" w:hAnsi="Times New Roman" w:cs="Times New Roman"/>
          <w:sz w:val="24"/>
        </w:rPr>
        <w:t xml:space="preserve">, </w:t>
      </w:r>
      <w:r w:rsidRPr="00D421CC">
        <w:rPr>
          <w:rFonts w:ascii="Times New Roman" w:hAnsi="Times New Roman" w:cs="Times New Roman"/>
          <w:i/>
          <w:sz w:val="24"/>
        </w:rPr>
        <w:t>Brand Trust</w:t>
      </w:r>
      <w:r w:rsidRPr="00D421CC">
        <w:rPr>
          <w:rFonts w:ascii="Times New Roman" w:hAnsi="Times New Roman" w:cs="Times New Roman"/>
          <w:sz w:val="24"/>
        </w:rPr>
        <w:t xml:space="preserve"> dan </w:t>
      </w:r>
      <w:r w:rsidRPr="00D421CC">
        <w:rPr>
          <w:rFonts w:ascii="Times New Roman" w:hAnsi="Times New Roman" w:cs="Times New Roman"/>
          <w:i/>
          <w:sz w:val="24"/>
        </w:rPr>
        <w:t>Perceived Safety</w:t>
      </w:r>
      <w:r w:rsidRPr="00D421CC">
        <w:rPr>
          <w:rFonts w:ascii="Times New Roman" w:hAnsi="Times New Roman" w:cs="Times New Roman"/>
          <w:sz w:val="24"/>
        </w:rPr>
        <w:t xml:space="preserve"> terhadap </w:t>
      </w:r>
      <w:r w:rsidRPr="00D421CC">
        <w:rPr>
          <w:rFonts w:ascii="Times New Roman" w:hAnsi="Times New Roman" w:cs="Times New Roman"/>
          <w:i/>
          <w:sz w:val="24"/>
        </w:rPr>
        <w:t>Purchase Decision</w:t>
      </w:r>
      <w:r w:rsidRPr="00D421CC">
        <w:rPr>
          <w:rFonts w:ascii="Times New Roman" w:hAnsi="Times New Roman" w:cs="Times New Roman"/>
          <w:sz w:val="24"/>
        </w:rPr>
        <w:t xml:space="preserve"> dalam Penggunaan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di Wilayah Jakarta Barat".</w:t>
      </w:r>
    </w:p>
    <w:p w14:paraId="082737FD" w14:textId="639BA9D8"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1AEF9180" w14:textId="73ADA1D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14AD7392" w14:textId="5D37675A"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2A1D0DC4" w14:textId="37A5E96D"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Hormat saya,</w:t>
      </w:r>
    </w:p>
    <w:p w14:paraId="27D656FD" w14:textId="64D3E2BA"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Siddharta Pratama Budiono</w:t>
      </w:r>
    </w:p>
    <w:p w14:paraId="1E01B1B0" w14:textId="420A607D"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NIM: 312023017</w:t>
      </w:r>
    </w:p>
    <w:p w14:paraId="7078829A" w14:textId="5A37520B"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Fakultas Ekonomi dan Bisnis, Universitas Kristen Krida Wacana (UKRIDA)</w:t>
      </w:r>
    </w:p>
    <w:p w14:paraId="4BA47530" w14:textId="5209840A"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BAGIAN I: PERTANYAAN SARINGAN (</w:t>
      </w:r>
      <w:r w:rsidRPr="00D421CC">
        <w:rPr>
          <w:rFonts w:ascii="Times New Roman" w:hAnsi="Times New Roman" w:cs="Times New Roman"/>
          <w:b/>
          <w:i/>
          <w:sz w:val="24"/>
        </w:rPr>
        <w:t>SCREENING QUESTIONS</w:t>
      </w:r>
      <w:r w:rsidRPr="00D421CC">
        <w:rPr>
          <w:rFonts w:ascii="Times New Roman" w:hAnsi="Times New Roman" w:cs="Times New Roman"/>
          <w:b/>
          <w:sz w:val="24"/>
        </w:rPr>
        <w:t>)</w:t>
      </w:r>
    </w:p>
    <w:p w14:paraId="1757288D" w14:textId="05BB5B94"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Petunjuk: Jawablah pertanyaan berikut dengan memilih salah satu opsi. Responden yang memenuhi seluruh kriteria akan melanjutkan pengisian ke bagian berikutnya.</w:t>
      </w:r>
    </w:p>
    <w:p w14:paraId="0510230B" w14:textId="571D230E"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1. Apakah Anda berusia minimal 17 tahun?</w:t>
      </w:r>
    </w:p>
    <w:p w14:paraId="00201400" w14:textId="69ABE1D2"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Ya (Lanjut)</w:t>
      </w:r>
    </w:p>
    <w:p w14:paraId="6BC7CFAB" w14:textId="6B76C037"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Tidak (Kuesioner Selesai - Terima kasih)</w:t>
      </w:r>
    </w:p>
    <w:p w14:paraId="5B4D1D41" w14:textId="386837E8"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2. Apakah Anda saat ini berdomisili, bekerja, berkuliah, atau beraktivitas rutin di wilayah Jakarta Barat?</w:t>
      </w:r>
    </w:p>
    <w:p w14:paraId="558CCBE5" w14:textId="1576FE1E"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Ya (Lanjut)</w:t>
      </w:r>
    </w:p>
    <w:p w14:paraId="6C8FFD24" w14:textId="6AEF40CB"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Tidak (Kuesioner Selesai - Terima kasih)</w:t>
      </w:r>
    </w:p>
    <w:p w14:paraId="2BB05B07" w14:textId="00DEB2ED"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3. Apakah Anda mengetahui keberadaan armada taksi listrik </w:t>
      </w:r>
      <w:r w:rsidRPr="00D421CC">
        <w:rPr>
          <w:rFonts w:ascii="Times New Roman" w:hAnsi="Times New Roman" w:cs="Times New Roman"/>
          <w:i/>
          <w:sz w:val="24"/>
        </w:rPr>
        <w:t>Green SM</w:t>
      </w:r>
      <w:r w:rsidRPr="00D421CC">
        <w:rPr>
          <w:rFonts w:ascii="Times New Roman" w:hAnsi="Times New Roman" w:cs="Times New Roman"/>
          <w:sz w:val="24"/>
        </w:rPr>
        <w:t xml:space="preserve"> (taksi mobil listrik </w:t>
      </w:r>
      <w:r w:rsidRPr="00D421CC">
        <w:rPr>
          <w:rFonts w:ascii="Times New Roman" w:hAnsi="Times New Roman" w:cs="Times New Roman"/>
          <w:i/>
          <w:sz w:val="24"/>
        </w:rPr>
        <w:t>VinFast</w:t>
      </w:r>
      <w:r w:rsidRPr="00D421CC">
        <w:rPr>
          <w:rFonts w:ascii="Times New Roman" w:hAnsi="Times New Roman" w:cs="Times New Roman"/>
          <w:sz w:val="24"/>
        </w:rPr>
        <w:t xml:space="preserve"> berwarna hijau toska / cyan)?</w:t>
      </w:r>
    </w:p>
    <w:p w14:paraId="3E7FDB22" w14:textId="4A068889"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Ya (Lanjut)</w:t>
      </w:r>
    </w:p>
    <w:p w14:paraId="0DD3D0BD" w14:textId="11FB9218"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Tidak (Kuesioner Selesai - Terima kasih)</w:t>
      </w:r>
    </w:p>
    <w:p w14:paraId="40176838" w14:textId="17C3528A"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4. Apakah Anda pernah menggunakan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minimal satu kali ATAU saat ini sedang mempertimbangkan secara aktif untuk menggunakan taksi </w:t>
      </w:r>
      <w:r w:rsidRPr="00D421CC">
        <w:rPr>
          <w:rFonts w:ascii="Times New Roman" w:hAnsi="Times New Roman" w:cs="Times New Roman"/>
          <w:i/>
          <w:sz w:val="24"/>
        </w:rPr>
        <w:t>Green SM</w:t>
      </w:r>
      <w:r w:rsidRPr="00D421CC">
        <w:rPr>
          <w:rFonts w:ascii="Times New Roman" w:hAnsi="Times New Roman" w:cs="Times New Roman"/>
          <w:sz w:val="24"/>
        </w:rPr>
        <w:t>?</w:t>
      </w:r>
    </w:p>
    <w:p w14:paraId="27D5B8FD" w14:textId="38A0F9B9"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 [ ] Ya, saya sudah pernah menggunakan jasa taksi </w:t>
      </w:r>
      <w:r w:rsidRPr="00D421CC">
        <w:rPr>
          <w:rFonts w:ascii="Times New Roman" w:hAnsi="Times New Roman" w:cs="Times New Roman"/>
          <w:i/>
          <w:sz w:val="24"/>
        </w:rPr>
        <w:t>Green SM</w:t>
      </w:r>
      <w:r w:rsidRPr="00D421CC">
        <w:rPr>
          <w:rFonts w:ascii="Times New Roman" w:hAnsi="Times New Roman" w:cs="Times New Roman"/>
          <w:sz w:val="24"/>
        </w:rPr>
        <w:t xml:space="preserve"> (Pengguna Aktif)</w:t>
      </w:r>
    </w:p>
    <w:p w14:paraId="7D5FC16D" w14:textId="5D8C63AA"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Ya, saya belum pernah mencoba tetapi sedang mempertimbangkan/berminat menggunakannya (Calon Pengguna / Prospective User)</w:t>
      </w:r>
    </w:p>
    <w:p w14:paraId="42B0E2BA" w14:textId="16F6D536"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Tidak sama sekali dan tidak berminat (Kuesioner Selesai - Terima kasih)</w:t>
      </w:r>
    </w:p>
    <w:p w14:paraId="479A5747" w14:textId="07130EF8"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BAGIAN II: PROFIL DEMOGRAFIS RESPONDEN</w:t>
      </w:r>
    </w:p>
    <w:p w14:paraId="54081DF8" w14:textId="56729001"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Petunjuk: Berilah tanda centang atau pilih salah satu jawaban yang paling menggambarkan profil Anda.</w:t>
      </w:r>
    </w:p>
    <w:p w14:paraId="57B004F2" w14:textId="16BAA96F"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1. Jenis Kelamin:</w:t>
      </w:r>
    </w:p>
    <w:p w14:paraId="1E73CCDF" w14:textId="5B87371D"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Laki-laki</w:t>
      </w:r>
    </w:p>
    <w:p w14:paraId="5E1D7E24" w14:textId="2C7D23F0"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Perempuan</w:t>
      </w:r>
    </w:p>
    <w:p w14:paraId="125C2A52" w14:textId="74D049D4"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2. Usia Anda Saat Ini:</w:t>
      </w:r>
    </w:p>
    <w:p w14:paraId="472C3A01" w14:textId="06BA0B03"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17 – 22 tahun</w:t>
      </w:r>
    </w:p>
    <w:p w14:paraId="3FBF53BA" w14:textId="29FBE82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23 – 28 tahun</w:t>
      </w:r>
    </w:p>
    <w:p w14:paraId="02976A6E" w14:textId="05DABD94"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29 – 35 tahun</w:t>
      </w:r>
    </w:p>
    <w:p w14:paraId="2DB4100F" w14:textId="6FD8D20F"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&gt; 35 tahun</w:t>
      </w:r>
    </w:p>
    <w:p w14:paraId="6DC59D97" w14:textId="513BAB68"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3. Pekerjaan Utama:</w:t>
      </w:r>
    </w:p>
    <w:p w14:paraId="1F71A2CA" w14:textId="657EF493"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Pelajar / Mahasiswa</w:t>
      </w:r>
    </w:p>
    <w:p w14:paraId="13EF8C5C" w14:textId="67E85693"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Karyawan Swasta</w:t>
      </w:r>
    </w:p>
    <w:p w14:paraId="430F581C" w14:textId="3EB3EFB5"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Pegawai Negeri Sipil (PNS) / BUMN</w:t>
      </w:r>
    </w:p>
    <w:p w14:paraId="0484CD27" w14:textId="75BF0C22"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Wirausaha / Profesional Mandiri</w:t>
      </w:r>
    </w:p>
    <w:p w14:paraId="6EA67115" w14:textId="024D30D0"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Lainnya</w:t>
      </w:r>
    </w:p>
    <w:p w14:paraId="1E6A42EE" w14:textId="6D965E27"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4. Pengeluaran / Uang Saku Rata-rata per Bulan:</w:t>
      </w:r>
    </w:p>
    <w:p w14:paraId="1FDFE728" w14:textId="6BB39FA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&lt; Rp 2.500.000</w:t>
      </w:r>
    </w:p>
    <w:p w14:paraId="79A72722" w14:textId="1C953DC9"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Rp 2.500.000 – Rp 5.000.000</w:t>
      </w:r>
    </w:p>
    <w:p w14:paraId="155670B3" w14:textId="302E3648"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Rp 5.000.001 – Rp 10.000.000</w:t>
      </w:r>
    </w:p>
    <w:p w14:paraId="22BFEEA7" w14:textId="3833317E"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&gt; Rp 10.000.000</w:t>
      </w:r>
    </w:p>
    <w:p w14:paraId="20ECA48D" w14:textId="31716793"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5. Kecamatan Domisili / Lokasi Utama Aktivitas di Jakarta Barat:</w:t>
      </w:r>
    </w:p>
    <w:p w14:paraId="737E2F4C" w14:textId="4AE96B1F"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Grogol Petamburan (Tanjung Duren, Tomang, dll.)</w:t>
      </w:r>
    </w:p>
    <w:p w14:paraId="730AD0E3" w14:textId="00FC9951"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Kebon Jeruk (Kedoya, Sukabumi, dll.)</w:t>
      </w:r>
    </w:p>
    <w:p w14:paraId="2135A078" w14:textId="2159EA0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Kembangan (Puri Indah, Meruya, dll.)</w:t>
      </w:r>
    </w:p>
    <w:p w14:paraId="6A65773B" w14:textId="519BF6FD"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Palmerah (Slipi, Kemanggisan, dll.)</w:t>
      </w:r>
    </w:p>
    <w:p w14:paraId="6C48AB9C" w14:textId="3AEC796E"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Cengkareng (Daan Mogot, Rawa Buaya, dll.)</w:t>
      </w:r>
    </w:p>
    <w:p w14:paraId="181FCB1F" w14:textId="16C014BE"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Kalideres</w:t>
      </w:r>
    </w:p>
    <w:p w14:paraId="01B3143E" w14:textId="4E1C46B8"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Tambora</w:t>
      </w:r>
    </w:p>
    <w:p w14:paraId="63FA2D60" w14:textId="0FABB45D"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Taman Sari</w:t>
      </w:r>
    </w:p>
    <w:p w14:paraId="45FE4005" w14:textId="762F14CA"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xml:space="preserve">6. Status Pengalaman Menggunakan Taksi </w:t>
      </w:r>
      <w:r w:rsidRPr="00D421CC">
        <w:rPr>
          <w:rFonts w:ascii="Times New Roman" w:hAnsi="Times New Roman" w:cs="Times New Roman"/>
          <w:i/>
          <w:sz w:val="24"/>
        </w:rPr>
        <w:t>Green SM</w:t>
      </w:r>
      <w:r w:rsidRPr="00D421CC">
        <w:rPr>
          <w:rFonts w:ascii="Times New Roman" w:hAnsi="Times New Roman" w:cs="Times New Roman"/>
          <w:sz w:val="24"/>
        </w:rPr>
        <w:t>:</w:t>
      </w:r>
    </w:p>
    <w:p w14:paraId="7711C579" w14:textId="7FD19B67"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Pernah menggunakan 1 – 2 kali</w:t>
      </w:r>
    </w:p>
    <w:p w14:paraId="6AF16CA5" w14:textId="4AE1D34D"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Pernah menggunakan 3 – 5 kali</w:t>
      </w:r>
    </w:p>
    <w:p w14:paraId="786893B9" w14:textId="5EF82880"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Rutin menggunakan (&gt; 5 kali)</w:t>
      </w:r>
    </w:p>
    <w:p w14:paraId="66BDEF37" w14:textId="1F8EF769"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 ] Belum pernah, namun berminat dan aktif mempertimbangkan</w:t>
      </w:r>
    </w:p>
    <w:p w14:paraId="3149D823" w14:textId="78F579B3"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BAGIAN III: PERNYATAAN VARIABEL PENELITIAN</w:t>
      </w:r>
    </w:p>
    <w:p w14:paraId="5F6126D8" w14:textId="2D1C1419"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Petunjuk Pengisian:</w:t>
      </w:r>
    </w:p>
    <w:p w14:paraId="57BA0A17" w14:textId="1721E6EE"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Mohon berikan penilaian Anda terhadap pernyataan-pernyataan di bawah ini dengan memilih salah satu skala penilaian yang paling mencerminkan persepsi Anda:</w:t>
      </w:r>
    </w:p>
    <w:p w14:paraId="362C48CD" w14:textId="5BF1B73D"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- 1 = Sangat Tidak Setuju (STS)</w:t>
      </w:r>
    </w:p>
    <w:p w14:paraId="54E11BE1" w14:textId="5AF779E7"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- 2 = Tidak Setuju (TS)</w:t>
      </w:r>
    </w:p>
    <w:p w14:paraId="69020E65" w14:textId="0EEF2424"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- 3 = Netral (N)</w:t>
      </w:r>
    </w:p>
    <w:p w14:paraId="6C9CDB71" w14:textId="589B67EC"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- 4 = Setuju (S)</w:t>
      </w:r>
    </w:p>
    <w:p w14:paraId="53C42501" w14:textId="26CC886F" w:rsidR="00D421CC" w:rsidRDefault="00D421CC" w:rsidP="00D421CC">
      <w:pPr>
        <w:keepNext/>
        <w:spacing w:after="80" w:line="360" w:lineRule="auto"/>
        <w:ind w:firstLine="425"/>
        <w:jc w:val="both"/>
        <w:rPr>
          <w:rFonts w:ascii="Times New Roman" w:hAnsi="Times New Roman" w:cs="Times New Roman"/>
          <w:sz w:val="24"/>
        </w:rPr>
      </w:pPr>
      <w:r w:rsidRPr="00D421CC">
        <w:rPr>
          <w:rFonts w:ascii="Times New Roman" w:hAnsi="Times New Roman" w:cs="Times New Roman"/>
          <w:sz w:val="24"/>
        </w:rPr>
        <w:t>- 5 = Sangat Setuju (SS)</w:t>
      </w:r>
    </w:p>
    <w:p w14:paraId="360D728A" w14:textId="1A859284"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 xml:space="preserve">A. VARIABEL </w:t>
      </w:r>
      <w:r w:rsidRPr="00D421CC">
        <w:rPr>
          <w:rFonts w:ascii="Times New Roman" w:hAnsi="Times New Roman" w:cs="Times New Roman"/>
          <w:b/>
          <w:i/>
          <w:sz w:val="24"/>
        </w:rPr>
        <w:t>BRAND IMAGE</w:t>
      </w:r>
      <w:r w:rsidRPr="00D421CC">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4"/>
        <w:gridCol w:w="934"/>
        <w:gridCol w:w="1385"/>
        <w:gridCol w:w="935"/>
        <w:gridCol w:w="935"/>
        <w:gridCol w:w="935"/>
        <w:gridCol w:w="935"/>
        <w:gridCol w:w="935"/>
      </w:tblGrid>
      <w:tr w:rsidR="00D421CC" w:rsidRPr="00D421CC" w14:paraId="70BC9355" w14:textId="77777777" w:rsidTr="00D421CC">
        <w:trPr>
          <w:tblHeader/>
        </w:trPr>
        <w:tc>
          <w:tcPr>
            <w:tcW w:w="625" w:type="pct"/>
            <w:shd w:val="clear" w:color="auto" w:fill="E6E6E6"/>
          </w:tcPr>
          <w:p w14:paraId="3D8A2317" w14:textId="30F7B6B4"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770FE79" w14:textId="2A28E744"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44DF4EFC" w14:textId="7E3CE74D"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5E5EA18" w14:textId="01827FBE"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0527EAD" w14:textId="066B5ECA"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7D2722A" w14:textId="602018CA"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F727B63" w14:textId="4A63E591"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5F485C4" w14:textId="756AC0A4"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421CC" w:rsidRPr="00D421CC" w14:paraId="0A73A8EC" w14:textId="77777777" w:rsidTr="00D421CC">
        <w:tc>
          <w:tcPr>
            <w:tcW w:w="625" w:type="pct"/>
          </w:tcPr>
          <w:p w14:paraId="0D6D09A3" w14:textId="1B6D5309"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2B17591B" w14:textId="4C1732B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39C21EB3" w14:textId="740B3E1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D421CC">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67209437" w14:textId="03E7666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7E2DDFE" w14:textId="5F4F137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56B3537" w14:textId="77AB9F7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E52D95" w14:textId="0E11782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12AC94" w14:textId="4F3AC3B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17834A10" w14:textId="77777777" w:rsidTr="00D421CC">
        <w:tc>
          <w:tcPr>
            <w:tcW w:w="625" w:type="pct"/>
          </w:tcPr>
          <w:p w14:paraId="122422A7" w14:textId="1C73E827"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0F522DFF" w14:textId="259DE66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5EBB547F" w14:textId="06B272F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D421CC">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D421CC">
              <w:rPr>
                <w:rFonts w:ascii="Times New Roman" w:hAnsi="Times New Roman" w:cs="Times New Roman"/>
                <w:b/>
                <w:i/>
                <w:sz w:val="19"/>
              </w:rPr>
              <w:t>eco-friendly</w:t>
            </w:r>
            <w:r>
              <w:rPr>
                <w:rFonts w:ascii="Times New Roman" w:hAnsi="Times New Roman" w:cs="Times New Roman"/>
                <w:b/>
                <w:sz w:val="19"/>
              </w:rPr>
              <w:t>).</w:t>
            </w:r>
          </w:p>
        </w:tc>
        <w:tc>
          <w:tcPr>
            <w:tcW w:w="625" w:type="pct"/>
          </w:tcPr>
          <w:p w14:paraId="53A56334" w14:textId="35DEF31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ADB9E48" w14:textId="4520988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53E236" w14:textId="0E87CDA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19F1FA" w14:textId="0AE9675F"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650526" w14:textId="372F69F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1F2D7358" w14:textId="77777777" w:rsidTr="00D421CC">
        <w:tc>
          <w:tcPr>
            <w:tcW w:w="625" w:type="pct"/>
          </w:tcPr>
          <w:p w14:paraId="22BD17B0" w14:textId="310153B8"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4B42868A" w14:textId="1AF580A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52304089" w14:textId="12B9A48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D421CC">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2028B0E5" w14:textId="7F61A40B"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1714F6" w14:textId="5FDF428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8BFE0E" w14:textId="130799FF"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99E2D03" w14:textId="25AB8F8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431A256" w14:textId="41ADD0E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33BE921A" w14:textId="77777777" w:rsidTr="00D421CC">
        <w:tc>
          <w:tcPr>
            <w:tcW w:w="625" w:type="pct"/>
          </w:tcPr>
          <w:p w14:paraId="2DAEAFFE" w14:textId="443359B3"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21A25F85" w14:textId="0104FB9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6D37264A" w14:textId="4443571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D421CC">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77C4CED4" w14:textId="60AB2B5D"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3F9539" w14:textId="21AB6F5F"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4C8F70" w14:textId="48DC482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278C75" w14:textId="45C90CA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2445D5E" w14:textId="4CF778F9"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A94D6B6" w14:textId="77777777" w:rsidR="00D421CC" w:rsidRDefault="00D421CC" w:rsidP="00D421CC">
      <w:pPr>
        <w:keepNext/>
        <w:spacing w:after="120" w:line="360" w:lineRule="auto"/>
        <w:rPr>
          <w:rFonts w:ascii="Times New Roman" w:hAnsi="Times New Roman" w:cs="Times New Roman"/>
          <w:b/>
          <w:sz w:val="24"/>
        </w:rPr>
      </w:pPr>
    </w:p>
    <w:p w14:paraId="17154D97" w14:textId="2C4AB030"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 xml:space="preserve">B. VARIABEL </w:t>
      </w:r>
      <w:r w:rsidRPr="00D421CC">
        <w:rPr>
          <w:rFonts w:ascii="Times New Roman" w:hAnsi="Times New Roman" w:cs="Times New Roman"/>
          <w:b/>
          <w:i/>
          <w:sz w:val="24"/>
        </w:rPr>
        <w:t>BRAND TRUST</w:t>
      </w:r>
      <w:r w:rsidRPr="00D421CC">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23"/>
        <w:gridCol w:w="923"/>
        <w:gridCol w:w="1465"/>
        <w:gridCol w:w="923"/>
        <w:gridCol w:w="923"/>
        <w:gridCol w:w="923"/>
        <w:gridCol w:w="924"/>
        <w:gridCol w:w="924"/>
      </w:tblGrid>
      <w:tr w:rsidR="00D421CC" w:rsidRPr="00D421CC" w14:paraId="67F8C7CF" w14:textId="77777777" w:rsidTr="00D421CC">
        <w:trPr>
          <w:tblHeader/>
        </w:trPr>
        <w:tc>
          <w:tcPr>
            <w:tcW w:w="625" w:type="pct"/>
            <w:shd w:val="clear" w:color="auto" w:fill="E6E6E6"/>
          </w:tcPr>
          <w:p w14:paraId="40253FC8" w14:textId="5AF5C89F"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00CC30E" w14:textId="221E5959"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4A3E367" w14:textId="01568028"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0E57AEE1" w14:textId="6E7F2352"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4DC93A7" w14:textId="1E7AE1C0"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D194410" w14:textId="6B334369"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3D54DDD9" w14:textId="28AE09FC"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BCFA4F8" w14:textId="37C1BF52"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421CC" w:rsidRPr="00D421CC" w14:paraId="73EAABB3" w14:textId="77777777" w:rsidTr="00D421CC">
        <w:tc>
          <w:tcPr>
            <w:tcW w:w="625" w:type="pct"/>
          </w:tcPr>
          <w:p w14:paraId="4E164B02" w14:textId="1ED57E2A"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48485A67" w14:textId="7F55CEC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1AC0F09F" w14:textId="113B485F"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D421CC">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76DBB702" w14:textId="4F8A3DD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08D138" w14:textId="0572EE7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4F372B" w14:textId="25324BA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04670E" w14:textId="158C2C8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F2566F" w14:textId="3D94934D"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688550C2" w14:textId="77777777" w:rsidTr="00D421CC">
        <w:tc>
          <w:tcPr>
            <w:tcW w:w="625" w:type="pct"/>
          </w:tcPr>
          <w:p w14:paraId="0CC9E7E5" w14:textId="07E3D887"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38D1E507" w14:textId="4AF6679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674C1728" w14:textId="768711E6" w:rsidR="00D421CC" w:rsidRPr="00D421CC" w:rsidRDefault="00D421CC" w:rsidP="00D421CC">
            <w:pPr>
              <w:spacing w:before="40" w:after="40" w:line="260" w:lineRule="auto"/>
              <w:rPr>
                <w:rFonts w:ascii="Times New Roman" w:hAnsi="Times New Roman" w:cs="Times New Roman"/>
                <w:b/>
                <w:sz w:val="19"/>
              </w:rPr>
            </w:pPr>
            <w:r w:rsidRPr="00D421CC">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6D213CA9" w14:textId="391006C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F210526" w14:textId="36E0870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CF500F" w14:textId="5EA94B7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3F0D57" w14:textId="1FC032D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EF9DCB" w14:textId="2B6A9D6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24B9CD94" w14:textId="77777777" w:rsidTr="00D421CC">
        <w:tc>
          <w:tcPr>
            <w:tcW w:w="625" w:type="pct"/>
          </w:tcPr>
          <w:p w14:paraId="5D77FE69" w14:textId="3425163E"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5F67FD7A" w14:textId="0DD3073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33740A69" w14:textId="798F56B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D421CC">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05C036DD" w14:textId="15CA747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057229" w14:textId="12E3261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F9595F" w14:textId="2F391BEB"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1E6807B" w14:textId="3CF0DEDD"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DBC8F8" w14:textId="7FA28B9D"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4CE3D1D5" w14:textId="77777777" w:rsidTr="00D421CC">
        <w:tc>
          <w:tcPr>
            <w:tcW w:w="625" w:type="pct"/>
          </w:tcPr>
          <w:p w14:paraId="0710676F" w14:textId="19D3033E"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1B5CB770" w14:textId="4F30291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4EF5FA4F" w14:textId="3B2110EB"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D421CC">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4D90927F" w14:textId="1ECCE49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50FE42" w14:textId="35699AF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43707F0" w14:textId="2F69EA9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38537D" w14:textId="0D5970EF"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E798F6" w14:textId="3B4E3EA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B408B3F" w14:textId="77777777" w:rsidR="00D421CC" w:rsidRDefault="00D421CC" w:rsidP="00D421CC">
      <w:pPr>
        <w:keepNext/>
        <w:spacing w:after="120" w:line="360" w:lineRule="auto"/>
        <w:rPr>
          <w:rFonts w:ascii="Times New Roman" w:hAnsi="Times New Roman" w:cs="Times New Roman"/>
          <w:b/>
          <w:sz w:val="24"/>
        </w:rPr>
      </w:pPr>
    </w:p>
    <w:p w14:paraId="62254914" w14:textId="223377F3"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 xml:space="preserve">C. VARIABEL </w:t>
      </w:r>
      <w:r w:rsidRPr="00D421CC">
        <w:rPr>
          <w:rFonts w:ascii="Times New Roman" w:hAnsi="Times New Roman" w:cs="Times New Roman"/>
          <w:b/>
          <w:i/>
          <w:sz w:val="24"/>
        </w:rPr>
        <w:t>PERCEIVED SAFETY</w:t>
      </w:r>
      <w:r w:rsidRPr="00D421CC">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0"/>
        <w:gridCol w:w="930"/>
        <w:gridCol w:w="1417"/>
        <w:gridCol w:w="930"/>
        <w:gridCol w:w="930"/>
        <w:gridCol w:w="930"/>
        <w:gridCol w:w="930"/>
        <w:gridCol w:w="931"/>
      </w:tblGrid>
      <w:tr w:rsidR="00D421CC" w:rsidRPr="00D421CC" w14:paraId="65616821" w14:textId="77777777" w:rsidTr="00D421CC">
        <w:trPr>
          <w:tblHeader/>
        </w:trPr>
        <w:tc>
          <w:tcPr>
            <w:tcW w:w="625" w:type="pct"/>
            <w:shd w:val="clear" w:color="auto" w:fill="E6E6E6"/>
          </w:tcPr>
          <w:p w14:paraId="4A265DE8" w14:textId="46E529D5"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CED7642" w14:textId="6082AEB6"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7CDE87CE" w14:textId="10757042"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000CF522" w14:textId="04605C49"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C24C03E" w14:textId="7FC11ADB"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78EFC86A" w14:textId="2E30488F"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1E8735A" w14:textId="0D5C5950"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D9E1A3C" w14:textId="2ADB10DB"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421CC" w:rsidRPr="00D421CC" w14:paraId="54C5095B" w14:textId="77777777" w:rsidTr="00D421CC">
        <w:tc>
          <w:tcPr>
            <w:tcW w:w="625" w:type="pct"/>
          </w:tcPr>
          <w:p w14:paraId="64E4AF66" w14:textId="31225D47"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3429CE19" w14:textId="0E613DB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42D45A17" w14:textId="7C370F8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D421CC">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6791095B" w14:textId="0B7D631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220E291" w14:textId="644EE4A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2A0ADD8" w14:textId="41A60A0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39F0C9" w14:textId="19DC371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ED74D80" w14:textId="303B3BB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27B0E69F" w14:textId="77777777" w:rsidTr="00D421CC">
        <w:tc>
          <w:tcPr>
            <w:tcW w:w="625" w:type="pct"/>
          </w:tcPr>
          <w:p w14:paraId="2604CA97" w14:textId="6B6D94D8"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20DCD73A" w14:textId="65F40E5D"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533993C7" w14:textId="08B0308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D421CC">
              <w:rPr>
                <w:rFonts w:ascii="Times New Roman" w:hAnsi="Times New Roman" w:cs="Times New Roman"/>
                <w:b/>
                <w:i/>
                <w:sz w:val="19"/>
              </w:rPr>
              <w:t>Green SM</w:t>
            </w:r>
            <w:r>
              <w:rPr>
                <w:rFonts w:ascii="Times New Roman" w:hAnsi="Times New Roman" w:cs="Times New Roman"/>
                <w:b/>
                <w:sz w:val="19"/>
              </w:rPr>
              <w:t>.</w:t>
            </w:r>
          </w:p>
        </w:tc>
        <w:tc>
          <w:tcPr>
            <w:tcW w:w="625" w:type="pct"/>
          </w:tcPr>
          <w:p w14:paraId="62E70C9D" w14:textId="1DE6A98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DBBC46" w14:textId="3503620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CD2B016" w14:textId="5DD3D41F"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B9E9A1" w14:textId="227D8A9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C446A5B" w14:textId="453AC12F"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1B1690F4" w14:textId="77777777" w:rsidTr="00D421CC">
        <w:tc>
          <w:tcPr>
            <w:tcW w:w="625" w:type="pct"/>
          </w:tcPr>
          <w:p w14:paraId="488C3921" w14:textId="7A120B5A"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467878E3" w14:textId="214A6F6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16C26466" w14:textId="21704C1B"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D421CC">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3A925EEB" w14:textId="75738EB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502A40" w14:textId="6D37053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A719AA9" w14:textId="72D080E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3473531" w14:textId="43EECB8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DD04C93" w14:textId="3B01F1C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6ED6F0EA" w14:textId="77777777" w:rsidTr="00D421CC">
        <w:tc>
          <w:tcPr>
            <w:tcW w:w="625" w:type="pct"/>
          </w:tcPr>
          <w:p w14:paraId="4BC39A2F" w14:textId="54A41D14"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29FEEA19" w14:textId="36FC694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33677F93" w14:textId="4252C67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D421CC">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2495F09D" w14:textId="69F8389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3C7215" w14:textId="729F519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F14833" w14:textId="650A072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6BABB0" w14:textId="4CC1B31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8A64CA4" w14:textId="3E007B95"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C10BC32" w14:textId="77777777" w:rsidR="00D421CC" w:rsidRDefault="00D421CC" w:rsidP="00D421CC">
      <w:pPr>
        <w:keepNext/>
        <w:spacing w:after="120" w:line="360" w:lineRule="auto"/>
        <w:rPr>
          <w:rFonts w:ascii="Times New Roman" w:hAnsi="Times New Roman" w:cs="Times New Roman"/>
          <w:b/>
          <w:sz w:val="24"/>
        </w:rPr>
      </w:pPr>
    </w:p>
    <w:p w14:paraId="2164C546" w14:textId="7AA048A1" w:rsidR="00D421CC" w:rsidRDefault="00D421CC" w:rsidP="00D421CC">
      <w:pPr>
        <w:keepNext/>
        <w:spacing w:after="120" w:line="360" w:lineRule="auto"/>
        <w:rPr>
          <w:rFonts w:ascii="Times New Roman" w:hAnsi="Times New Roman" w:cs="Times New Roman"/>
          <w:b/>
          <w:sz w:val="24"/>
        </w:rPr>
      </w:pPr>
      <w:r w:rsidRPr="00D421CC">
        <w:rPr>
          <w:rFonts w:ascii="Times New Roman" w:hAnsi="Times New Roman" w:cs="Times New Roman"/>
          <w:b/>
          <w:sz w:val="24"/>
        </w:rPr>
        <w:t xml:space="preserve">D. VARIABEL </w:t>
      </w:r>
      <w:r w:rsidRPr="00D421CC">
        <w:rPr>
          <w:rFonts w:ascii="Times New Roman" w:hAnsi="Times New Roman" w:cs="Times New Roman"/>
          <w:b/>
          <w:i/>
          <w:sz w:val="24"/>
        </w:rPr>
        <w:t>PURCHASE DECISION</w:t>
      </w:r>
      <w:r w:rsidRPr="00D421CC">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82"/>
        <w:gridCol w:w="882"/>
        <w:gridCol w:w="1751"/>
        <w:gridCol w:w="882"/>
        <w:gridCol w:w="882"/>
        <w:gridCol w:w="883"/>
        <w:gridCol w:w="883"/>
        <w:gridCol w:w="883"/>
      </w:tblGrid>
      <w:tr w:rsidR="00D421CC" w:rsidRPr="00D421CC" w14:paraId="3181DD26" w14:textId="77777777" w:rsidTr="00D421CC">
        <w:trPr>
          <w:tblHeader/>
        </w:trPr>
        <w:tc>
          <w:tcPr>
            <w:tcW w:w="625" w:type="pct"/>
            <w:shd w:val="clear" w:color="auto" w:fill="E6E6E6"/>
          </w:tcPr>
          <w:p w14:paraId="5DA27035" w14:textId="241A09C2"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BB787FB" w14:textId="15F52F12"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0AE88326" w14:textId="7A1B85F9"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4FC0FEA" w14:textId="0CEFA9C1"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4FB45F2" w14:textId="6150142C"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6B728C2" w14:textId="5822CBA0"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4BA37E21" w14:textId="49EAABB1"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A2AA828" w14:textId="4AC974B9"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421CC" w:rsidRPr="00D421CC" w14:paraId="042AF2A0" w14:textId="77777777" w:rsidTr="00D421CC">
        <w:tc>
          <w:tcPr>
            <w:tcW w:w="625" w:type="pct"/>
          </w:tcPr>
          <w:p w14:paraId="5E0DD3BE" w14:textId="2D8FCBBA"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5381112A" w14:textId="0087755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197C5CBD" w14:textId="0BE6751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D421CC">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52FE8864" w14:textId="7E27A6C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C333FB" w14:textId="5236D0CD"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ADDAE2" w14:textId="1BF5298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8B2DA81" w14:textId="27461C5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756EDE" w14:textId="47B9433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597A4120" w14:textId="77777777" w:rsidTr="00D421CC">
        <w:tc>
          <w:tcPr>
            <w:tcW w:w="625" w:type="pct"/>
          </w:tcPr>
          <w:p w14:paraId="7EAA8B89" w14:textId="29537AA1"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6FB7F570" w14:textId="02944570"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7F4FAE76" w14:textId="66930B6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D421CC">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2EE4F0E9" w14:textId="4DFC70E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FFAE0DB" w14:textId="68839D94"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90EC99" w14:textId="1C41219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D1AEE1" w14:textId="09B35EA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2ECCF8" w14:textId="4141EAC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294F7694" w14:textId="77777777" w:rsidTr="00D421CC">
        <w:tc>
          <w:tcPr>
            <w:tcW w:w="625" w:type="pct"/>
          </w:tcPr>
          <w:p w14:paraId="42214C5B" w14:textId="18D7C4A8"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127B0FD6" w14:textId="28A0330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161B30E1" w14:textId="156E6A76"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D421CC">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2C2EDAB1" w14:textId="1398FA72"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887F8F" w14:textId="6ECCB4AA"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9260D3" w14:textId="3E3BC20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994A40" w14:textId="158EC86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8C28405" w14:textId="21ABE78C"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421CC" w:rsidRPr="00D421CC" w14:paraId="347914A7" w14:textId="77777777" w:rsidTr="00D421CC">
        <w:tc>
          <w:tcPr>
            <w:tcW w:w="625" w:type="pct"/>
          </w:tcPr>
          <w:p w14:paraId="6884DF89" w14:textId="5ADEB98E" w:rsidR="00D421CC" w:rsidRPr="00D421CC" w:rsidRDefault="00D421CC" w:rsidP="00D421CC">
            <w:pPr>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4C806775" w14:textId="2D81524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750DC16D" w14:textId="7405B1C1"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D421CC">
              <w:rPr>
                <w:rFonts w:ascii="Times New Roman" w:hAnsi="Times New Roman" w:cs="Times New Roman"/>
                <w:b/>
                <w:i/>
                <w:sz w:val="19"/>
              </w:rPr>
              <w:t>repeat usage</w:t>
            </w:r>
            <w:r>
              <w:rPr>
                <w:rFonts w:ascii="Times New Roman" w:hAnsi="Times New Roman" w:cs="Times New Roman"/>
                <w:b/>
                <w:sz w:val="19"/>
              </w:rPr>
              <w:t xml:space="preserve">) jasa taksi </w:t>
            </w:r>
            <w:r w:rsidRPr="00D421CC">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2BC26F34" w14:textId="78622177"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D30FA6D" w14:textId="67AAD893"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040DF3" w14:textId="2043737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9801C4" w14:textId="56B183EE"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388718D" w14:textId="731F2A48" w:rsidR="00D421CC" w:rsidRPr="00D421CC" w:rsidRDefault="00D421CC" w:rsidP="00D421CC">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6DE8F9D" w14:textId="77777777" w:rsidR="00D421CC" w:rsidRDefault="00D421CC" w:rsidP="00D421CC">
      <w:pPr>
        <w:keepNext/>
        <w:spacing w:after="120" w:line="360" w:lineRule="auto"/>
        <w:rPr>
          <w:rFonts w:ascii="Times New Roman" w:hAnsi="Times New Roman" w:cs="Times New Roman"/>
          <w:b/>
          <w:sz w:val="24"/>
        </w:rPr>
      </w:pPr>
    </w:p>
    <w:p w14:paraId="70841064" w14:textId="1575CC3C" w:rsidR="00D421CC" w:rsidRDefault="00D421CC" w:rsidP="00D421CC">
      <w:pPr>
        <w:keepNext/>
        <w:spacing w:line="360" w:lineRule="auto"/>
        <w:rPr>
          <w:rFonts w:ascii="Times New Roman" w:hAnsi="Times New Roman" w:cs="Times New Roman"/>
          <w:b/>
          <w:sz w:val="24"/>
        </w:rPr>
      </w:pPr>
      <w:r w:rsidRPr="00D421CC">
        <w:rPr>
          <w:rFonts w:ascii="Times New Roman" w:hAnsi="Times New Roman" w:cs="Times New Roman"/>
          <w:b/>
          <w:sz w:val="24"/>
        </w:rPr>
        <w:t>PENUTUP KUESIONER</w:t>
      </w:r>
    </w:p>
    <w:p w14:paraId="0893F476" w14:textId="2F15FAA8" w:rsidR="00D421CC" w:rsidRDefault="00D421CC" w:rsidP="00D421CC">
      <w:pPr>
        <w:keepNext/>
        <w:spacing w:after="120" w:line="360" w:lineRule="auto"/>
        <w:ind w:firstLine="709"/>
        <w:jc w:val="both"/>
        <w:rPr>
          <w:rFonts w:ascii="Times New Roman" w:hAnsi="Times New Roman" w:cs="Times New Roman"/>
          <w:sz w:val="24"/>
        </w:rPr>
      </w:pPr>
      <w:r w:rsidRPr="00D421CC">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518DF906" w14:textId="77777777" w:rsidR="00D421CC" w:rsidRPr="00D421CC" w:rsidRDefault="00D421CC" w:rsidP="00D421CC">
      <w:pPr>
        <w:keepNext/>
        <w:spacing w:after="120" w:line="360" w:lineRule="auto"/>
        <w:ind w:firstLine="709"/>
        <w:jc w:val="both"/>
        <w:rPr>
          <w:rFonts w:ascii="Times New Roman" w:hAnsi="Times New Roman" w:cs="Times New Roman"/>
          <w:sz w:val="24"/>
        </w:rPr>
      </w:pPr>
    </w:p>
    <w:sectPr w:rsidR="00D421CC" w:rsidRPr="00D421CC" w:rsidSect="00D421CC">
      <w:footerReference w:type="default" r:id="rId14"/>
      <w:pgSz w:w="11907" w:h="16839"/>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65AE9" w14:textId="77777777" w:rsidR="008C1ED6" w:rsidRDefault="008C1ED6" w:rsidP="00D421CC">
      <w:pPr>
        <w:spacing w:after="0" w:line="240" w:lineRule="auto"/>
      </w:pPr>
      <w:r>
        <w:separator/>
      </w:r>
    </w:p>
  </w:endnote>
  <w:endnote w:type="continuationSeparator" w:id="0">
    <w:p w14:paraId="33A0C300" w14:textId="77777777" w:rsidR="008C1ED6" w:rsidRDefault="008C1ED6" w:rsidP="00D42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F86DB" w14:textId="77777777" w:rsidR="00D421CC" w:rsidRDefault="00D421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20B25" w14:textId="5262B9CC" w:rsidR="00D421CC" w:rsidRPr="00D421CC" w:rsidRDefault="00D421CC" w:rsidP="00D421CC">
    <w:pPr>
      <w:pStyle w:val="Footer"/>
    </w:pPr>
    <w:r>
      <w:rPr>
        <w:rFonts w:ascii="Times New Roman" w:hAnsi="Times New Roman" w:cs="Times New Roman"/>
        <w:sz w:val="20"/>
      </w:rPr>
      <w:fldChar w:fldCharType="begin"/>
    </w:r>
    <w:r>
      <w:rPr>
        <w:rFonts w:ascii="Times New Roman" w:hAnsi="Times New Roman" w:cs="Times New Roman"/>
        <w:sz w:val="20"/>
      </w:rPr>
      <w:instrText xml:space="preserve"> PAGE  \* MERGEFORMAT </w:instrText>
    </w:r>
    <w:r>
      <w:rPr>
        <w:rFonts w:ascii="Times New Roman" w:hAnsi="Times New Roman" w:cs="Times New Roman"/>
        <w:sz w:val="20"/>
      </w:rPr>
      <w:fldChar w:fldCharType="separate"/>
    </w:r>
    <w:r>
      <w:rPr>
        <w:rFonts w:ascii="Times New Roman" w:hAnsi="Times New Roman" w:cs="Times New Roman"/>
        <w:noProof/>
        <w:sz w:val="20"/>
      </w:rPr>
      <w:t>xi</w:t>
    </w:r>
    <w:r>
      <w:rPr>
        <w:rFonts w:ascii="Times New Roman" w:hAnsi="Times New Roman" w:cs="Times New Roman"/>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B3845" w14:textId="77777777" w:rsidR="00D421CC" w:rsidRDefault="00D421C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C6663" w14:textId="1D9AB83B" w:rsidR="00D421CC" w:rsidRPr="00D421CC" w:rsidRDefault="00D421CC" w:rsidP="00D421CC">
    <w:pPr>
      <w:pStyle w:val="Footer"/>
      <w:jc w:val="right"/>
      <w:rPr>
        <w:rFonts w:ascii="Times New Roman" w:hAnsi="Times New Roman" w:cs="Times New Roman"/>
        <w:b/>
        <w:sz w:val="20"/>
      </w:rPr>
    </w:pPr>
    <w:r w:rsidRPr="00D421CC">
      <w:rPr>
        <w:rFonts w:ascii="Times New Roman" w:hAnsi="Times New Roman" w:cs="Times New Roman"/>
        <w:b/>
        <w:sz w:val="20"/>
      </w:rPr>
      <w:t xml:space="preserve">Universitas Kristen Krida Wacana | </w:t>
    </w:r>
    <w:r>
      <w:rPr>
        <w:rFonts w:ascii="Times New Roman" w:hAnsi="Times New Roman" w:cs="Times New Roman"/>
        <w:b/>
        <w:sz w:val="20"/>
      </w:rPr>
      <w:fldChar w:fldCharType="begin"/>
    </w:r>
    <w:r>
      <w:rPr>
        <w:rFonts w:ascii="Times New Roman" w:hAnsi="Times New Roman" w:cs="Times New Roman"/>
        <w:b/>
        <w:sz w:val="20"/>
      </w:rPr>
      <w:instrText xml:space="preserve"> PAGE  \* MERGEFORMAT </w:instrText>
    </w:r>
    <w:r>
      <w:rPr>
        <w:rFonts w:ascii="Times New Roman" w:hAnsi="Times New Roman" w:cs="Times New Roman"/>
        <w:b/>
        <w:sz w:val="20"/>
      </w:rPr>
      <w:fldChar w:fldCharType="separate"/>
    </w:r>
    <w:r>
      <w:rPr>
        <w:rFonts w:ascii="Times New Roman" w:hAnsi="Times New Roman" w:cs="Times New Roman"/>
        <w:b/>
        <w:noProof/>
        <w:sz w:val="20"/>
      </w:rPr>
      <w:t>11</w:t>
    </w:r>
    <w:r>
      <w:rPr>
        <w:rFonts w:ascii="Times New Roman" w:hAnsi="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FE612" w14:textId="77777777" w:rsidR="008C1ED6" w:rsidRDefault="008C1ED6" w:rsidP="00D421CC">
      <w:pPr>
        <w:spacing w:after="0" w:line="240" w:lineRule="auto"/>
      </w:pPr>
      <w:r>
        <w:separator/>
      </w:r>
    </w:p>
  </w:footnote>
  <w:footnote w:type="continuationSeparator" w:id="0">
    <w:p w14:paraId="4CFD7F25" w14:textId="77777777" w:rsidR="008C1ED6" w:rsidRDefault="008C1ED6" w:rsidP="00D421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E88A0" w14:textId="77777777" w:rsidR="00D421CC" w:rsidRDefault="00D421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70C50" w14:textId="77777777" w:rsidR="00D421CC" w:rsidRDefault="00D421C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F3F9C" w14:textId="77777777" w:rsidR="00D421CC" w:rsidRDefault="00D421C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1CC"/>
    <w:rsid w:val="0038193A"/>
    <w:rsid w:val="005E5206"/>
    <w:rsid w:val="008C1ED6"/>
    <w:rsid w:val="00C85AF6"/>
    <w:rsid w:val="00D421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679DA"/>
  <w15:chartTrackingRefBased/>
  <w15:docId w15:val="{7FB7EDC0-8329-4699-8A8C-009DC0BEA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21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21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21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21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21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21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1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1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1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1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21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21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21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21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21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1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1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1CC"/>
    <w:rPr>
      <w:rFonts w:eastAsiaTheme="majorEastAsia" w:cstheme="majorBidi"/>
      <w:color w:val="272727" w:themeColor="text1" w:themeTint="D8"/>
    </w:rPr>
  </w:style>
  <w:style w:type="paragraph" w:styleId="Title">
    <w:name w:val="Title"/>
    <w:basedOn w:val="Normal"/>
    <w:next w:val="Normal"/>
    <w:link w:val="TitleChar"/>
    <w:uiPriority w:val="10"/>
    <w:qFormat/>
    <w:rsid w:val="00D421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1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1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1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1CC"/>
    <w:pPr>
      <w:spacing w:before="160"/>
      <w:jc w:val="center"/>
    </w:pPr>
    <w:rPr>
      <w:i/>
      <w:iCs/>
      <w:color w:val="404040" w:themeColor="text1" w:themeTint="BF"/>
    </w:rPr>
  </w:style>
  <w:style w:type="character" w:customStyle="1" w:styleId="QuoteChar">
    <w:name w:val="Quote Char"/>
    <w:basedOn w:val="DefaultParagraphFont"/>
    <w:link w:val="Quote"/>
    <w:uiPriority w:val="29"/>
    <w:rsid w:val="00D421CC"/>
    <w:rPr>
      <w:i/>
      <w:iCs/>
      <w:color w:val="404040" w:themeColor="text1" w:themeTint="BF"/>
    </w:rPr>
  </w:style>
  <w:style w:type="paragraph" w:styleId="ListParagraph">
    <w:name w:val="List Paragraph"/>
    <w:basedOn w:val="Normal"/>
    <w:uiPriority w:val="34"/>
    <w:qFormat/>
    <w:rsid w:val="00D421CC"/>
    <w:pPr>
      <w:ind w:left="720"/>
      <w:contextualSpacing/>
    </w:pPr>
  </w:style>
  <w:style w:type="character" w:styleId="IntenseEmphasis">
    <w:name w:val="Intense Emphasis"/>
    <w:basedOn w:val="DefaultParagraphFont"/>
    <w:uiPriority w:val="21"/>
    <w:qFormat/>
    <w:rsid w:val="00D421CC"/>
    <w:rPr>
      <w:i/>
      <w:iCs/>
      <w:color w:val="2F5496" w:themeColor="accent1" w:themeShade="BF"/>
    </w:rPr>
  </w:style>
  <w:style w:type="paragraph" w:styleId="IntenseQuote">
    <w:name w:val="Intense Quote"/>
    <w:basedOn w:val="Normal"/>
    <w:next w:val="Normal"/>
    <w:link w:val="IntenseQuoteChar"/>
    <w:uiPriority w:val="30"/>
    <w:qFormat/>
    <w:rsid w:val="00D421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21CC"/>
    <w:rPr>
      <w:i/>
      <w:iCs/>
      <w:color w:val="2F5496" w:themeColor="accent1" w:themeShade="BF"/>
    </w:rPr>
  </w:style>
  <w:style w:type="character" w:styleId="IntenseReference">
    <w:name w:val="Intense Reference"/>
    <w:basedOn w:val="DefaultParagraphFont"/>
    <w:uiPriority w:val="32"/>
    <w:qFormat/>
    <w:rsid w:val="00D421CC"/>
    <w:rPr>
      <w:b/>
      <w:bCs/>
      <w:smallCaps/>
      <w:color w:val="2F5496" w:themeColor="accent1" w:themeShade="BF"/>
      <w:spacing w:val="5"/>
    </w:rPr>
  </w:style>
  <w:style w:type="paragraph" w:styleId="Header">
    <w:name w:val="header"/>
    <w:basedOn w:val="Normal"/>
    <w:link w:val="HeaderChar"/>
    <w:uiPriority w:val="99"/>
    <w:unhideWhenUsed/>
    <w:rsid w:val="00D421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21CC"/>
  </w:style>
  <w:style w:type="paragraph" w:styleId="Footer">
    <w:name w:val="footer"/>
    <w:basedOn w:val="Normal"/>
    <w:link w:val="FooterChar"/>
    <w:uiPriority w:val="99"/>
    <w:unhideWhenUsed/>
    <w:rsid w:val="00D421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21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12</Pages>
  <Words>12398</Words>
  <Characters>70672</Characters>
  <Application>Microsoft Office Word</Application>
  <DocSecurity>0</DocSecurity>
  <Lines>588</Lines>
  <Paragraphs>165</Paragraphs>
  <ScaleCrop>false</ScaleCrop>
  <Company/>
  <LinksUpToDate>false</LinksUpToDate>
  <CharactersWithSpaces>82905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2026-10-27T18:31:00Z</dcterms:created>
  <dcterms:modified xsi:type="dcterms:W3CDTF">2026-10-27T18:33:00Z</dcterms:modified>
</cp:coreProperties>
</file>