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6A54D" w14:textId="40C30674" w:rsidR="005E5206" w:rsidRDefault="006B392D" w:rsidP="006B392D">
      <w:pPr>
        <w:spacing w:after="280"/>
        <w:jc w:val="center"/>
      </w:pPr>
      <w:r>
        <w:rPr>
          <w:noProof/>
        </w:rPr>
        <w:drawing>
          <wp:inline distT="0" distB="0" distL="0" distR="0" wp14:anchorId="14DB718D" wp14:editId="43B8199A">
            <wp:extent cx="1152002" cy="1152002"/>
            <wp:effectExtent l="0" t="0" r="0" b="0"/>
            <wp:docPr id="1428890418" name="Picture 1"/>
            <wp:cNvGraphicFramePr/>
            <a:graphic xmlns:a="http://schemas.openxmlformats.org/drawingml/2006/main">
              <a:graphicData uri="http://schemas.openxmlformats.org/drawingml/2006/picture">
                <pic:pic xmlns:pic="http://schemas.openxmlformats.org/drawingml/2006/picture">
                  <pic:nvPicPr>
                    <pic:cNvPr id="1428890418"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52002" cy="1152002"/>
                    </a:xfrm>
                    <a:prstGeom prst="rect">
                      <a:avLst/>
                    </a:prstGeom>
                  </pic:spPr>
                </pic:pic>
              </a:graphicData>
            </a:graphic>
          </wp:inline>
        </w:drawing>
      </w:r>
    </w:p>
    <w:p w14:paraId="36EEC840" w14:textId="01852169" w:rsidR="006B392D" w:rsidRDefault="006B392D" w:rsidP="006B392D">
      <w:pPr>
        <w:spacing w:after="320" w:line="280" w:lineRule="auto"/>
        <w:jc w:val="center"/>
        <w:rPr>
          <w:rFonts w:ascii="Times New Roman" w:hAnsi="Times New Roman" w:cs="Times New Roman"/>
          <w:b/>
          <w:sz w:val="28"/>
        </w:rPr>
      </w:pPr>
      <w:r w:rsidRPr="006B392D">
        <w:rPr>
          <w:rFonts w:ascii="Times New Roman" w:hAnsi="Times New Roman" w:cs="Times New Roman"/>
          <w:b/>
          <w:sz w:val="28"/>
        </w:rPr>
        <w:t>PROPOSAL TUGAS AKHIR</w:t>
      </w:r>
    </w:p>
    <w:p w14:paraId="468C24CC" w14:textId="0BB76F94" w:rsidR="006B392D" w:rsidRDefault="006B392D" w:rsidP="006B392D">
      <w:pPr>
        <w:spacing w:after="400" w:line="320" w:lineRule="auto"/>
        <w:jc w:val="center"/>
        <w:rPr>
          <w:rFonts w:ascii="Times New Roman" w:hAnsi="Times New Roman" w:cs="Times New Roman"/>
          <w:b/>
          <w:sz w:val="28"/>
        </w:rPr>
      </w:pPr>
      <w:r w:rsidRPr="006B392D">
        <w:rPr>
          <w:rFonts w:ascii="Times New Roman" w:hAnsi="Times New Roman" w:cs="Times New Roman"/>
          <w:b/>
          <w:sz w:val="27"/>
        </w:rPr>
        <w:t xml:space="preserve">PENGARUH </w:t>
      </w:r>
      <w:r w:rsidRPr="006B392D">
        <w:rPr>
          <w:rFonts w:ascii="Times New Roman" w:hAnsi="Times New Roman" w:cs="Times New Roman"/>
          <w:b/>
          <w:i/>
          <w:sz w:val="27"/>
        </w:rPr>
        <w:t>BRAND IMAGE</w:t>
      </w:r>
      <w:r w:rsidRPr="006B392D">
        <w:rPr>
          <w:rFonts w:ascii="Times New Roman" w:hAnsi="Times New Roman" w:cs="Times New Roman"/>
          <w:b/>
          <w:sz w:val="27"/>
        </w:rPr>
        <w:t xml:space="preserve">, </w:t>
      </w:r>
      <w:r w:rsidRPr="006B392D">
        <w:rPr>
          <w:rFonts w:ascii="Times New Roman" w:hAnsi="Times New Roman" w:cs="Times New Roman"/>
          <w:b/>
          <w:i/>
          <w:sz w:val="27"/>
        </w:rPr>
        <w:t>BRAND TRUST</w:t>
      </w:r>
      <w:r w:rsidRPr="006B392D">
        <w:rPr>
          <w:rFonts w:ascii="Times New Roman" w:hAnsi="Times New Roman" w:cs="Times New Roman"/>
          <w:b/>
          <w:sz w:val="27"/>
        </w:rPr>
        <w:t xml:space="preserve"> DAN </w:t>
      </w:r>
      <w:r w:rsidRPr="006B392D">
        <w:rPr>
          <w:rFonts w:ascii="Times New Roman" w:hAnsi="Times New Roman" w:cs="Times New Roman"/>
          <w:b/>
          <w:i/>
          <w:sz w:val="27"/>
        </w:rPr>
        <w:t>PERCEIVED SAFETY</w:t>
      </w:r>
      <w:r w:rsidRPr="006B392D">
        <w:rPr>
          <w:rFonts w:ascii="Times New Roman" w:hAnsi="Times New Roman" w:cs="Times New Roman"/>
          <w:b/>
          <w:sz w:val="27"/>
        </w:rPr>
        <w:t xml:space="preserve"> TERHADAP </w:t>
      </w:r>
      <w:r w:rsidRPr="006B392D">
        <w:rPr>
          <w:rFonts w:ascii="Times New Roman" w:hAnsi="Times New Roman" w:cs="Times New Roman"/>
          <w:b/>
          <w:i/>
          <w:sz w:val="27"/>
        </w:rPr>
        <w:t>PURCHASE DECISION</w:t>
      </w:r>
      <w:r w:rsidRPr="006B392D">
        <w:rPr>
          <w:rFonts w:ascii="Times New Roman" w:hAnsi="Times New Roman" w:cs="Times New Roman"/>
          <w:b/>
          <w:sz w:val="27"/>
        </w:rPr>
        <w:t xml:space="preserve"> DALAM PENGGUNAAN JASA TAKSI </w:t>
      </w:r>
      <w:r w:rsidRPr="006B392D">
        <w:rPr>
          <w:rFonts w:ascii="Times New Roman" w:hAnsi="Times New Roman" w:cs="Times New Roman"/>
          <w:b/>
          <w:i/>
          <w:sz w:val="27"/>
        </w:rPr>
        <w:t>GREEN SM</w:t>
      </w:r>
      <w:r w:rsidRPr="006B392D">
        <w:rPr>
          <w:rFonts w:ascii="Times New Roman" w:hAnsi="Times New Roman" w:cs="Times New Roman"/>
          <w:b/>
          <w:sz w:val="27"/>
        </w:rPr>
        <w:t xml:space="preserve"> DI WILAYAH JAKARTA BARAT</w:t>
      </w:r>
    </w:p>
    <w:p w14:paraId="22EE1985" w14:textId="77777777" w:rsidR="006B392D" w:rsidRDefault="006B392D" w:rsidP="006B392D">
      <w:pPr>
        <w:spacing w:after="320" w:line="280" w:lineRule="auto"/>
        <w:jc w:val="center"/>
        <w:rPr>
          <w:rFonts w:ascii="Times New Roman" w:hAnsi="Times New Roman" w:cs="Times New Roman"/>
          <w:b/>
          <w:sz w:val="28"/>
        </w:rPr>
      </w:pPr>
    </w:p>
    <w:p w14:paraId="382AA434" w14:textId="56EA31E9" w:rsidR="006B392D" w:rsidRDefault="006B392D" w:rsidP="006B392D">
      <w:pPr>
        <w:spacing w:after="40" w:line="280" w:lineRule="auto"/>
        <w:jc w:val="center"/>
        <w:rPr>
          <w:rFonts w:ascii="Times New Roman" w:hAnsi="Times New Roman" w:cs="Times New Roman"/>
          <w:sz w:val="24"/>
        </w:rPr>
      </w:pPr>
      <w:r w:rsidRPr="006B392D">
        <w:rPr>
          <w:rFonts w:ascii="Times New Roman" w:hAnsi="Times New Roman" w:cs="Times New Roman"/>
          <w:sz w:val="24"/>
        </w:rPr>
        <w:t>Diajukan Kepada Program Studi Manajemen</w:t>
      </w:r>
    </w:p>
    <w:p w14:paraId="74190D87" w14:textId="0028D96D" w:rsidR="006B392D" w:rsidRDefault="006B392D" w:rsidP="006B392D">
      <w:pPr>
        <w:spacing w:after="480" w:line="280" w:lineRule="auto"/>
        <w:jc w:val="center"/>
        <w:rPr>
          <w:rFonts w:ascii="Times New Roman" w:hAnsi="Times New Roman" w:cs="Times New Roman"/>
          <w:sz w:val="24"/>
        </w:rPr>
      </w:pPr>
      <w:r w:rsidRPr="006B392D">
        <w:rPr>
          <w:rFonts w:ascii="Times New Roman" w:hAnsi="Times New Roman" w:cs="Times New Roman"/>
          <w:sz w:val="24"/>
        </w:rPr>
        <w:t>Untuk Menyusun Tugas Akhir Sarjana Manajemen</w:t>
      </w:r>
    </w:p>
    <w:p w14:paraId="0BF0187B" w14:textId="14E7E926" w:rsidR="006B392D" w:rsidRDefault="006B392D" w:rsidP="006B392D">
      <w:pPr>
        <w:spacing w:after="80" w:line="280" w:lineRule="auto"/>
        <w:jc w:val="center"/>
        <w:rPr>
          <w:rFonts w:ascii="Times New Roman" w:hAnsi="Times New Roman" w:cs="Times New Roman"/>
          <w:sz w:val="24"/>
        </w:rPr>
      </w:pPr>
      <w:r w:rsidRPr="006B392D">
        <w:rPr>
          <w:rFonts w:ascii="Times New Roman" w:hAnsi="Times New Roman" w:cs="Times New Roman"/>
          <w:sz w:val="24"/>
        </w:rPr>
        <w:t>Diajukan Oleh:</w:t>
      </w:r>
    </w:p>
    <w:p w14:paraId="59AC2AF8" w14:textId="3CF94E40" w:rsidR="006B392D" w:rsidRDefault="006B392D" w:rsidP="006B392D">
      <w:pPr>
        <w:spacing w:after="40" w:line="280" w:lineRule="auto"/>
        <w:jc w:val="center"/>
        <w:rPr>
          <w:rFonts w:ascii="Times New Roman" w:hAnsi="Times New Roman" w:cs="Times New Roman"/>
          <w:b/>
          <w:sz w:val="26"/>
        </w:rPr>
      </w:pPr>
      <w:r w:rsidRPr="006B392D">
        <w:rPr>
          <w:rFonts w:ascii="Times New Roman" w:hAnsi="Times New Roman" w:cs="Times New Roman"/>
          <w:b/>
          <w:sz w:val="26"/>
        </w:rPr>
        <w:t>SIDDHARTA PRATAMA BUDIONO</w:t>
      </w:r>
    </w:p>
    <w:p w14:paraId="3016F1C7" w14:textId="7B4639E1" w:rsidR="006B392D" w:rsidRDefault="006B392D" w:rsidP="006B392D">
      <w:pPr>
        <w:spacing w:after="520" w:line="280" w:lineRule="auto"/>
        <w:jc w:val="center"/>
        <w:rPr>
          <w:rFonts w:ascii="Times New Roman" w:hAnsi="Times New Roman" w:cs="Times New Roman"/>
          <w:b/>
          <w:sz w:val="24"/>
        </w:rPr>
      </w:pPr>
      <w:r w:rsidRPr="006B392D">
        <w:rPr>
          <w:rFonts w:ascii="Times New Roman" w:hAnsi="Times New Roman" w:cs="Times New Roman"/>
          <w:b/>
          <w:sz w:val="24"/>
        </w:rPr>
        <w:t>312023017</w:t>
      </w:r>
    </w:p>
    <w:p w14:paraId="2D2E0B26" w14:textId="5A6E6E9F" w:rsidR="006B392D" w:rsidRDefault="006B392D" w:rsidP="006B392D">
      <w:pPr>
        <w:spacing w:after="60" w:line="280" w:lineRule="auto"/>
        <w:jc w:val="center"/>
        <w:rPr>
          <w:rFonts w:ascii="Times New Roman" w:hAnsi="Times New Roman" w:cs="Times New Roman"/>
          <w:b/>
          <w:sz w:val="26"/>
        </w:rPr>
      </w:pPr>
      <w:r w:rsidRPr="006B392D">
        <w:rPr>
          <w:rFonts w:ascii="Times New Roman" w:hAnsi="Times New Roman" w:cs="Times New Roman"/>
          <w:b/>
          <w:sz w:val="26"/>
        </w:rPr>
        <w:t>PROGRAM STUDI MANAJEMEN</w:t>
      </w:r>
    </w:p>
    <w:p w14:paraId="5E813E67" w14:textId="1F43D3C1" w:rsidR="006B392D" w:rsidRDefault="006B392D" w:rsidP="006B392D">
      <w:pPr>
        <w:spacing w:after="60" w:line="280" w:lineRule="auto"/>
        <w:jc w:val="center"/>
        <w:rPr>
          <w:rFonts w:ascii="Times New Roman" w:hAnsi="Times New Roman" w:cs="Times New Roman"/>
          <w:b/>
          <w:sz w:val="26"/>
        </w:rPr>
      </w:pPr>
      <w:r w:rsidRPr="006B392D">
        <w:rPr>
          <w:rFonts w:ascii="Times New Roman" w:hAnsi="Times New Roman" w:cs="Times New Roman"/>
          <w:b/>
          <w:sz w:val="26"/>
        </w:rPr>
        <w:t>FAKULTAS EKONOMI DAN BISNIS</w:t>
      </w:r>
    </w:p>
    <w:p w14:paraId="36068BB9" w14:textId="342AFB7E" w:rsidR="006B392D" w:rsidRDefault="006B392D" w:rsidP="006B392D">
      <w:pPr>
        <w:spacing w:after="60" w:line="280" w:lineRule="auto"/>
        <w:jc w:val="center"/>
        <w:rPr>
          <w:rFonts w:ascii="Times New Roman" w:hAnsi="Times New Roman" w:cs="Times New Roman"/>
          <w:b/>
          <w:sz w:val="26"/>
        </w:rPr>
      </w:pPr>
      <w:r w:rsidRPr="006B392D">
        <w:rPr>
          <w:rFonts w:ascii="Times New Roman" w:hAnsi="Times New Roman" w:cs="Times New Roman"/>
          <w:b/>
          <w:sz w:val="26"/>
        </w:rPr>
        <w:t>UNIVERSITAS KRISTEN KRIDA WACANA</w:t>
      </w:r>
    </w:p>
    <w:p w14:paraId="2823A46E" w14:textId="7A67CF46" w:rsidR="006B392D" w:rsidRDefault="006B392D" w:rsidP="006B392D">
      <w:pPr>
        <w:spacing w:after="0" w:line="280" w:lineRule="auto"/>
        <w:jc w:val="center"/>
        <w:rPr>
          <w:rFonts w:ascii="Times New Roman" w:hAnsi="Times New Roman" w:cs="Times New Roman"/>
          <w:b/>
          <w:sz w:val="26"/>
        </w:rPr>
      </w:pPr>
      <w:r w:rsidRPr="006B392D">
        <w:rPr>
          <w:rFonts w:ascii="Times New Roman" w:hAnsi="Times New Roman" w:cs="Times New Roman"/>
          <w:b/>
          <w:sz w:val="26"/>
        </w:rPr>
        <w:t>JAKARTA 2026</w:t>
      </w:r>
    </w:p>
    <w:p w14:paraId="0BF4B950" w14:textId="4675D8CD" w:rsidR="006B392D" w:rsidRDefault="006B392D">
      <w:pPr>
        <w:rPr>
          <w:rFonts w:ascii="Times New Roman" w:hAnsi="Times New Roman" w:cs="Times New Roman"/>
          <w:b/>
          <w:sz w:val="26"/>
        </w:rPr>
      </w:pPr>
      <w:r>
        <w:rPr>
          <w:rFonts w:ascii="Times New Roman" w:hAnsi="Times New Roman" w:cs="Times New Roman"/>
          <w:b/>
          <w:sz w:val="26"/>
        </w:rPr>
        <w:br w:type="page"/>
      </w:r>
    </w:p>
    <w:p w14:paraId="49DF44D3" w14:textId="156035C9" w:rsidR="006B392D" w:rsidRDefault="006B392D" w:rsidP="006B392D">
      <w:pPr>
        <w:spacing w:after="360" w:line="360" w:lineRule="auto"/>
        <w:jc w:val="center"/>
        <w:rPr>
          <w:rFonts w:ascii="Times New Roman" w:hAnsi="Times New Roman" w:cs="Times New Roman"/>
          <w:b/>
          <w:sz w:val="28"/>
        </w:rPr>
      </w:pPr>
      <w:r w:rsidRPr="006B392D">
        <w:rPr>
          <w:rFonts w:ascii="Times New Roman" w:hAnsi="Times New Roman" w:cs="Times New Roman"/>
          <w:b/>
          <w:sz w:val="28"/>
        </w:rPr>
        <w:lastRenderedPageBreak/>
        <w:t>LEMBAR PERSETUJUAN PROPOSAL SKRIPSI</w:t>
      </w:r>
    </w:p>
    <w:tbl>
      <w:tblPr>
        <w:tblW w:w="7946" w:type="dxa"/>
        <w:tblLayout w:type="fixed"/>
        <w:tblLook w:val="0000" w:firstRow="0" w:lastRow="0" w:firstColumn="0" w:lastColumn="0" w:noHBand="0" w:noVBand="0"/>
      </w:tblPr>
      <w:tblGrid>
        <w:gridCol w:w="2041"/>
        <w:gridCol w:w="236"/>
        <w:gridCol w:w="5669"/>
      </w:tblGrid>
      <w:tr w:rsidR="006B392D" w:rsidRPr="006B392D" w14:paraId="6CDFE926" w14:textId="77777777" w:rsidTr="006B392D">
        <w:tblPrEx>
          <w:tblCellMar>
            <w:top w:w="0" w:type="dxa"/>
            <w:bottom w:w="0" w:type="dxa"/>
          </w:tblCellMar>
        </w:tblPrEx>
        <w:tc>
          <w:tcPr>
            <w:tcW w:w="2041" w:type="dxa"/>
          </w:tcPr>
          <w:p w14:paraId="09E0D3B5" w14:textId="453D7540" w:rsidR="006B392D" w:rsidRPr="006B392D" w:rsidRDefault="006B392D" w:rsidP="006B392D">
            <w:pPr>
              <w:spacing w:after="60" w:line="240" w:lineRule="auto"/>
              <w:rPr>
                <w:rFonts w:ascii="Times New Roman" w:hAnsi="Times New Roman" w:cs="Times New Roman"/>
                <w:sz w:val="24"/>
              </w:rPr>
            </w:pPr>
            <w:r w:rsidRPr="006B392D">
              <w:rPr>
                <w:rFonts w:ascii="Times New Roman" w:hAnsi="Times New Roman" w:cs="Times New Roman"/>
                <w:sz w:val="24"/>
              </w:rPr>
              <w:t>Judul Proposal</w:t>
            </w:r>
          </w:p>
        </w:tc>
        <w:tc>
          <w:tcPr>
            <w:tcW w:w="236" w:type="dxa"/>
          </w:tcPr>
          <w:p w14:paraId="11267836" w14:textId="61C7DFF4" w:rsidR="006B392D" w:rsidRPr="006B392D" w:rsidRDefault="006B392D" w:rsidP="006B392D">
            <w:pPr>
              <w:spacing w:after="60" w:line="240" w:lineRule="auto"/>
              <w:jc w:val="center"/>
              <w:rPr>
                <w:rFonts w:ascii="Times New Roman" w:hAnsi="Times New Roman" w:cs="Times New Roman"/>
                <w:sz w:val="24"/>
              </w:rPr>
            </w:pPr>
            <w:r w:rsidRPr="006B392D">
              <w:rPr>
                <w:rFonts w:ascii="Times New Roman" w:hAnsi="Times New Roman" w:cs="Times New Roman"/>
                <w:sz w:val="24"/>
              </w:rPr>
              <w:t>:</w:t>
            </w:r>
          </w:p>
        </w:tc>
        <w:tc>
          <w:tcPr>
            <w:tcW w:w="5669" w:type="dxa"/>
          </w:tcPr>
          <w:p w14:paraId="0BDE5E9A" w14:textId="11EC733F" w:rsidR="006B392D" w:rsidRPr="006B392D" w:rsidRDefault="006B392D" w:rsidP="006B392D">
            <w:pPr>
              <w:spacing w:after="60" w:line="240" w:lineRule="auto"/>
              <w:rPr>
                <w:rFonts w:ascii="Times New Roman" w:hAnsi="Times New Roman" w:cs="Times New Roman"/>
                <w:sz w:val="24"/>
              </w:rPr>
            </w:pPr>
            <w:r w:rsidRPr="006B392D">
              <w:rPr>
                <w:rFonts w:ascii="Times New Roman" w:hAnsi="Times New Roman" w:cs="Times New Roman"/>
                <w:sz w:val="24"/>
              </w:rPr>
              <w:t xml:space="preserve">Pengaruh </w:t>
            </w:r>
            <w:r w:rsidRPr="006B392D">
              <w:rPr>
                <w:rFonts w:ascii="Times New Roman" w:hAnsi="Times New Roman" w:cs="Times New Roman"/>
                <w:i/>
                <w:sz w:val="24"/>
              </w:rPr>
              <w:t>Brand Image</w:t>
            </w:r>
            <w:r w:rsidRPr="006B392D">
              <w:rPr>
                <w:rFonts w:ascii="Times New Roman" w:hAnsi="Times New Roman" w:cs="Times New Roman"/>
                <w:sz w:val="24"/>
              </w:rPr>
              <w:t xml:space="preserve">, </w:t>
            </w:r>
            <w:r w:rsidRPr="006B392D">
              <w:rPr>
                <w:rFonts w:ascii="Times New Roman" w:hAnsi="Times New Roman" w:cs="Times New Roman"/>
                <w:i/>
                <w:sz w:val="24"/>
              </w:rPr>
              <w:t>Brand Trust</w:t>
            </w:r>
            <w:r w:rsidRPr="006B392D">
              <w:rPr>
                <w:rFonts w:ascii="Times New Roman" w:hAnsi="Times New Roman" w:cs="Times New Roman"/>
                <w:sz w:val="24"/>
              </w:rPr>
              <w:t xml:space="preserve"> dan </w:t>
            </w:r>
            <w:r w:rsidRPr="006B392D">
              <w:rPr>
                <w:rFonts w:ascii="Times New Roman" w:hAnsi="Times New Roman" w:cs="Times New Roman"/>
                <w:i/>
                <w:sz w:val="24"/>
              </w:rPr>
              <w:t>Perceived Safety</w:t>
            </w:r>
            <w:r w:rsidRPr="006B392D">
              <w:rPr>
                <w:rFonts w:ascii="Times New Roman" w:hAnsi="Times New Roman" w:cs="Times New Roman"/>
                <w:sz w:val="24"/>
              </w:rPr>
              <w:t xml:space="preserve"> terhadap </w:t>
            </w:r>
            <w:r w:rsidRPr="006B392D">
              <w:rPr>
                <w:rFonts w:ascii="Times New Roman" w:hAnsi="Times New Roman" w:cs="Times New Roman"/>
                <w:i/>
                <w:sz w:val="24"/>
              </w:rPr>
              <w:t>Purchase Decision</w:t>
            </w:r>
            <w:r w:rsidRPr="006B392D">
              <w:rPr>
                <w:rFonts w:ascii="Times New Roman" w:hAnsi="Times New Roman" w:cs="Times New Roman"/>
                <w:sz w:val="24"/>
              </w:rPr>
              <w:t xml:space="preserve"> dalam Penggunaan Jasa Taksi </w:t>
            </w:r>
            <w:r w:rsidRPr="006B392D">
              <w:rPr>
                <w:rFonts w:ascii="Times New Roman" w:hAnsi="Times New Roman" w:cs="Times New Roman"/>
                <w:i/>
                <w:sz w:val="24"/>
              </w:rPr>
              <w:t>Green SM</w:t>
            </w:r>
            <w:r w:rsidRPr="006B392D">
              <w:rPr>
                <w:rFonts w:ascii="Times New Roman" w:hAnsi="Times New Roman" w:cs="Times New Roman"/>
                <w:sz w:val="24"/>
              </w:rPr>
              <w:t xml:space="preserve"> di Wilayah Jakarta Barat</w:t>
            </w:r>
          </w:p>
        </w:tc>
      </w:tr>
      <w:tr w:rsidR="006B392D" w:rsidRPr="006B392D" w14:paraId="13A20DBB" w14:textId="77777777" w:rsidTr="006B392D">
        <w:tblPrEx>
          <w:tblCellMar>
            <w:top w:w="0" w:type="dxa"/>
            <w:bottom w:w="0" w:type="dxa"/>
          </w:tblCellMar>
        </w:tblPrEx>
        <w:tc>
          <w:tcPr>
            <w:tcW w:w="2041" w:type="dxa"/>
          </w:tcPr>
          <w:p w14:paraId="65004147" w14:textId="0D258265" w:rsidR="006B392D" w:rsidRPr="006B392D" w:rsidRDefault="006B392D" w:rsidP="006B392D">
            <w:pPr>
              <w:spacing w:after="60" w:line="240" w:lineRule="auto"/>
              <w:rPr>
                <w:rFonts w:ascii="Times New Roman" w:hAnsi="Times New Roman" w:cs="Times New Roman"/>
                <w:sz w:val="24"/>
              </w:rPr>
            </w:pPr>
            <w:r w:rsidRPr="006B392D">
              <w:rPr>
                <w:rFonts w:ascii="Times New Roman" w:hAnsi="Times New Roman" w:cs="Times New Roman"/>
                <w:sz w:val="24"/>
              </w:rPr>
              <w:t>Nama Mahasiswa</w:t>
            </w:r>
          </w:p>
        </w:tc>
        <w:tc>
          <w:tcPr>
            <w:tcW w:w="236" w:type="dxa"/>
          </w:tcPr>
          <w:p w14:paraId="55D51EFA" w14:textId="73081CFA" w:rsidR="006B392D" w:rsidRPr="006B392D" w:rsidRDefault="006B392D" w:rsidP="006B392D">
            <w:pPr>
              <w:spacing w:after="60" w:line="240" w:lineRule="auto"/>
              <w:jc w:val="center"/>
              <w:rPr>
                <w:rFonts w:ascii="Times New Roman" w:hAnsi="Times New Roman" w:cs="Times New Roman"/>
                <w:sz w:val="24"/>
              </w:rPr>
            </w:pPr>
            <w:r w:rsidRPr="006B392D">
              <w:rPr>
                <w:rFonts w:ascii="Times New Roman" w:hAnsi="Times New Roman" w:cs="Times New Roman"/>
                <w:sz w:val="24"/>
              </w:rPr>
              <w:t>:</w:t>
            </w:r>
          </w:p>
        </w:tc>
        <w:tc>
          <w:tcPr>
            <w:tcW w:w="5669" w:type="dxa"/>
          </w:tcPr>
          <w:p w14:paraId="6C124305" w14:textId="194C9D2E" w:rsidR="006B392D" w:rsidRPr="006B392D" w:rsidRDefault="006B392D" w:rsidP="006B392D">
            <w:pPr>
              <w:spacing w:after="60" w:line="240" w:lineRule="auto"/>
              <w:rPr>
                <w:rFonts w:ascii="Times New Roman" w:hAnsi="Times New Roman" w:cs="Times New Roman"/>
                <w:sz w:val="24"/>
              </w:rPr>
            </w:pPr>
            <w:r w:rsidRPr="006B392D">
              <w:rPr>
                <w:rFonts w:ascii="Times New Roman" w:hAnsi="Times New Roman" w:cs="Times New Roman"/>
                <w:sz w:val="24"/>
              </w:rPr>
              <w:t>Siddharta Pratama Budiono</w:t>
            </w:r>
          </w:p>
        </w:tc>
      </w:tr>
      <w:tr w:rsidR="006B392D" w:rsidRPr="006B392D" w14:paraId="07701B3B" w14:textId="77777777" w:rsidTr="006B392D">
        <w:tblPrEx>
          <w:tblCellMar>
            <w:top w:w="0" w:type="dxa"/>
            <w:bottom w:w="0" w:type="dxa"/>
          </w:tblCellMar>
        </w:tblPrEx>
        <w:tc>
          <w:tcPr>
            <w:tcW w:w="2041" w:type="dxa"/>
          </w:tcPr>
          <w:p w14:paraId="4AF57C99" w14:textId="2B36B904" w:rsidR="006B392D" w:rsidRPr="006B392D" w:rsidRDefault="006B392D" w:rsidP="006B392D">
            <w:pPr>
              <w:spacing w:after="60" w:line="240" w:lineRule="auto"/>
              <w:rPr>
                <w:rFonts w:ascii="Times New Roman" w:hAnsi="Times New Roman" w:cs="Times New Roman"/>
                <w:sz w:val="24"/>
              </w:rPr>
            </w:pPr>
            <w:r w:rsidRPr="006B392D">
              <w:rPr>
                <w:rFonts w:ascii="Times New Roman" w:hAnsi="Times New Roman" w:cs="Times New Roman"/>
                <w:sz w:val="24"/>
              </w:rPr>
              <w:t>NIM</w:t>
            </w:r>
          </w:p>
        </w:tc>
        <w:tc>
          <w:tcPr>
            <w:tcW w:w="236" w:type="dxa"/>
          </w:tcPr>
          <w:p w14:paraId="46B9E63A" w14:textId="6D6496FB" w:rsidR="006B392D" w:rsidRPr="006B392D" w:rsidRDefault="006B392D" w:rsidP="006B392D">
            <w:pPr>
              <w:spacing w:after="60" w:line="240" w:lineRule="auto"/>
              <w:jc w:val="center"/>
              <w:rPr>
                <w:rFonts w:ascii="Times New Roman" w:hAnsi="Times New Roman" w:cs="Times New Roman"/>
                <w:sz w:val="24"/>
              </w:rPr>
            </w:pPr>
            <w:r w:rsidRPr="006B392D">
              <w:rPr>
                <w:rFonts w:ascii="Times New Roman" w:hAnsi="Times New Roman" w:cs="Times New Roman"/>
                <w:sz w:val="24"/>
              </w:rPr>
              <w:t>:</w:t>
            </w:r>
          </w:p>
        </w:tc>
        <w:tc>
          <w:tcPr>
            <w:tcW w:w="5669" w:type="dxa"/>
          </w:tcPr>
          <w:p w14:paraId="64C22772" w14:textId="470114CB" w:rsidR="006B392D" w:rsidRPr="006B392D" w:rsidRDefault="006B392D" w:rsidP="006B392D">
            <w:pPr>
              <w:spacing w:after="60" w:line="240" w:lineRule="auto"/>
              <w:rPr>
                <w:rFonts w:ascii="Times New Roman" w:hAnsi="Times New Roman" w:cs="Times New Roman"/>
                <w:sz w:val="24"/>
              </w:rPr>
            </w:pPr>
            <w:r w:rsidRPr="006B392D">
              <w:rPr>
                <w:rFonts w:ascii="Times New Roman" w:hAnsi="Times New Roman" w:cs="Times New Roman"/>
                <w:sz w:val="24"/>
              </w:rPr>
              <w:t>312023017</w:t>
            </w:r>
          </w:p>
        </w:tc>
      </w:tr>
      <w:tr w:rsidR="006B392D" w:rsidRPr="006B392D" w14:paraId="243A944E" w14:textId="77777777" w:rsidTr="006B392D">
        <w:tblPrEx>
          <w:tblCellMar>
            <w:top w:w="0" w:type="dxa"/>
            <w:bottom w:w="0" w:type="dxa"/>
          </w:tblCellMar>
        </w:tblPrEx>
        <w:tc>
          <w:tcPr>
            <w:tcW w:w="2041" w:type="dxa"/>
          </w:tcPr>
          <w:p w14:paraId="72D15F9A" w14:textId="0F878218" w:rsidR="006B392D" w:rsidRPr="006B392D" w:rsidRDefault="006B392D" w:rsidP="006B392D">
            <w:pPr>
              <w:spacing w:after="60" w:line="240" w:lineRule="auto"/>
              <w:rPr>
                <w:rFonts w:ascii="Times New Roman" w:hAnsi="Times New Roman" w:cs="Times New Roman"/>
                <w:sz w:val="24"/>
              </w:rPr>
            </w:pPr>
            <w:r w:rsidRPr="006B392D">
              <w:rPr>
                <w:rFonts w:ascii="Times New Roman" w:hAnsi="Times New Roman" w:cs="Times New Roman"/>
                <w:sz w:val="24"/>
              </w:rPr>
              <w:t>Program Studi</w:t>
            </w:r>
          </w:p>
        </w:tc>
        <w:tc>
          <w:tcPr>
            <w:tcW w:w="236" w:type="dxa"/>
          </w:tcPr>
          <w:p w14:paraId="654D877C" w14:textId="5C969E18" w:rsidR="006B392D" w:rsidRPr="006B392D" w:rsidRDefault="006B392D" w:rsidP="006B392D">
            <w:pPr>
              <w:spacing w:after="60" w:line="240" w:lineRule="auto"/>
              <w:jc w:val="center"/>
              <w:rPr>
                <w:rFonts w:ascii="Times New Roman" w:hAnsi="Times New Roman" w:cs="Times New Roman"/>
                <w:sz w:val="24"/>
              </w:rPr>
            </w:pPr>
            <w:r w:rsidRPr="006B392D">
              <w:rPr>
                <w:rFonts w:ascii="Times New Roman" w:hAnsi="Times New Roman" w:cs="Times New Roman"/>
                <w:sz w:val="24"/>
              </w:rPr>
              <w:t>:</w:t>
            </w:r>
          </w:p>
        </w:tc>
        <w:tc>
          <w:tcPr>
            <w:tcW w:w="5669" w:type="dxa"/>
          </w:tcPr>
          <w:p w14:paraId="6A5399A7" w14:textId="193BF495" w:rsidR="006B392D" w:rsidRPr="006B392D" w:rsidRDefault="006B392D" w:rsidP="006B392D">
            <w:pPr>
              <w:spacing w:after="60" w:line="240" w:lineRule="auto"/>
              <w:rPr>
                <w:rFonts w:ascii="Times New Roman" w:hAnsi="Times New Roman" w:cs="Times New Roman"/>
                <w:sz w:val="24"/>
              </w:rPr>
            </w:pPr>
            <w:r w:rsidRPr="006B392D">
              <w:rPr>
                <w:rFonts w:ascii="Times New Roman" w:hAnsi="Times New Roman" w:cs="Times New Roman"/>
                <w:sz w:val="24"/>
              </w:rPr>
              <w:t>S1 Manajemen</w:t>
            </w:r>
          </w:p>
        </w:tc>
      </w:tr>
      <w:tr w:rsidR="006B392D" w:rsidRPr="006B392D" w14:paraId="7ECF507C" w14:textId="77777777" w:rsidTr="006B392D">
        <w:tblPrEx>
          <w:tblCellMar>
            <w:top w:w="0" w:type="dxa"/>
            <w:bottom w:w="0" w:type="dxa"/>
          </w:tblCellMar>
        </w:tblPrEx>
        <w:tc>
          <w:tcPr>
            <w:tcW w:w="2041" w:type="dxa"/>
          </w:tcPr>
          <w:p w14:paraId="765838BE" w14:textId="2C22C741" w:rsidR="006B392D" w:rsidRPr="006B392D" w:rsidRDefault="006B392D" w:rsidP="006B392D">
            <w:pPr>
              <w:spacing w:after="60" w:line="240" w:lineRule="auto"/>
              <w:rPr>
                <w:rFonts w:ascii="Times New Roman" w:hAnsi="Times New Roman" w:cs="Times New Roman"/>
                <w:sz w:val="24"/>
              </w:rPr>
            </w:pPr>
            <w:r w:rsidRPr="006B392D">
              <w:rPr>
                <w:rFonts w:ascii="Times New Roman" w:hAnsi="Times New Roman" w:cs="Times New Roman"/>
                <w:sz w:val="24"/>
              </w:rPr>
              <w:t>Konsentrasi</w:t>
            </w:r>
          </w:p>
        </w:tc>
        <w:tc>
          <w:tcPr>
            <w:tcW w:w="236" w:type="dxa"/>
          </w:tcPr>
          <w:p w14:paraId="3185CB02" w14:textId="4D42DB42" w:rsidR="006B392D" w:rsidRPr="006B392D" w:rsidRDefault="006B392D" w:rsidP="006B392D">
            <w:pPr>
              <w:spacing w:after="60" w:line="240" w:lineRule="auto"/>
              <w:jc w:val="center"/>
              <w:rPr>
                <w:rFonts w:ascii="Times New Roman" w:hAnsi="Times New Roman" w:cs="Times New Roman"/>
                <w:sz w:val="24"/>
              </w:rPr>
            </w:pPr>
            <w:r w:rsidRPr="006B392D">
              <w:rPr>
                <w:rFonts w:ascii="Times New Roman" w:hAnsi="Times New Roman" w:cs="Times New Roman"/>
                <w:sz w:val="24"/>
              </w:rPr>
              <w:t>:</w:t>
            </w:r>
          </w:p>
        </w:tc>
        <w:tc>
          <w:tcPr>
            <w:tcW w:w="5669" w:type="dxa"/>
          </w:tcPr>
          <w:p w14:paraId="74C9DA79" w14:textId="18E25A3B" w:rsidR="006B392D" w:rsidRPr="006B392D" w:rsidRDefault="006B392D" w:rsidP="006B392D">
            <w:pPr>
              <w:spacing w:after="60" w:line="240" w:lineRule="auto"/>
              <w:rPr>
                <w:rFonts w:ascii="Times New Roman" w:hAnsi="Times New Roman" w:cs="Times New Roman"/>
                <w:sz w:val="24"/>
              </w:rPr>
            </w:pPr>
            <w:r w:rsidRPr="006B392D">
              <w:rPr>
                <w:rFonts w:ascii="Times New Roman" w:hAnsi="Times New Roman" w:cs="Times New Roman"/>
                <w:sz w:val="24"/>
              </w:rPr>
              <w:t>Manajemen Pemasaran</w:t>
            </w:r>
          </w:p>
        </w:tc>
      </w:tr>
      <w:tr w:rsidR="006B392D" w:rsidRPr="006B392D" w14:paraId="342D3455" w14:textId="77777777" w:rsidTr="006B392D">
        <w:tblPrEx>
          <w:tblCellMar>
            <w:top w:w="0" w:type="dxa"/>
            <w:bottom w:w="0" w:type="dxa"/>
          </w:tblCellMar>
        </w:tblPrEx>
        <w:tc>
          <w:tcPr>
            <w:tcW w:w="2041" w:type="dxa"/>
          </w:tcPr>
          <w:p w14:paraId="724FA10D" w14:textId="3EAC4873" w:rsidR="006B392D" w:rsidRPr="006B392D" w:rsidRDefault="006B392D" w:rsidP="006B392D">
            <w:pPr>
              <w:spacing w:after="60" w:line="240" w:lineRule="auto"/>
              <w:rPr>
                <w:rFonts w:ascii="Times New Roman" w:hAnsi="Times New Roman" w:cs="Times New Roman"/>
                <w:sz w:val="24"/>
              </w:rPr>
            </w:pPr>
            <w:r w:rsidRPr="006B392D">
              <w:rPr>
                <w:rFonts w:ascii="Times New Roman" w:hAnsi="Times New Roman" w:cs="Times New Roman"/>
                <w:sz w:val="24"/>
              </w:rPr>
              <w:t>Fakultas</w:t>
            </w:r>
          </w:p>
        </w:tc>
        <w:tc>
          <w:tcPr>
            <w:tcW w:w="236" w:type="dxa"/>
          </w:tcPr>
          <w:p w14:paraId="73E2613C" w14:textId="72643466" w:rsidR="006B392D" w:rsidRPr="006B392D" w:rsidRDefault="006B392D" w:rsidP="006B392D">
            <w:pPr>
              <w:spacing w:after="60" w:line="240" w:lineRule="auto"/>
              <w:jc w:val="center"/>
              <w:rPr>
                <w:rFonts w:ascii="Times New Roman" w:hAnsi="Times New Roman" w:cs="Times New Roman"/>
                <w:sz w:val="24"/>
              </w:rPr>
            </w:pPr>
            <w:r w:rsidRPr="006B392D">
              <w:rPr>
                <w:rFonts w:ascii="Times New Roman" w:hAnsi="Times New Roman" w:cs="Times New Roman"/>
                <w:sz w:val="24"/>
              </w:rPr>
              <w:t>:</w:t>
            </w:r>
          </w:p>
        </w:tc>
        <w:tc>
          <w:tcPr>
            <w:tcW w:w="5669" w:type="dxa"/>
          </w:tcPr>
          <w:p w14:paraId="4EB94231" w14:textId="093B17FB" w:rsidR="006B392D" w:rsidRPr="006B392D" w:rsidRDefault="006B392D" w:rsidP="006B392D">
            <w:pPr>
              <w:spacing w:after="60" w:line="240" w:lineRule="auto"/>
              <w:rPr>
                <w:rFonts w:ascii="Times New Roman" w:hAnsi="Times New Roman" w:cs="Times New Roman"/>
                <w:sz w:val="24"/>
              </w:rPr>
            </w:pPr>
            <w:r w:rsidRPr="006B392D">
              <w:rPr>
                <w:rFonts w:ascii="Times New Roman" w:hAnsi="Times New Roman" w:cs="Times New Roman"/>
                <w:sz w:val="24"/>
              </w:rPr>
              <w:t>Ekonomi dan Bisnis</w:t>
            </w:r>
          </w:p>
        </w:tc>
      </w:tr>
    </w:tbl>
    <w:p w14:paraId="448FCD73" w14:textId="5BC9943C" w:rsidR="006B392D" w:rsidRDefault="006B392D" w:rsidP="006B392D">
      <w:pPr>
        <w:spacing w:before="280" w:after="480" w:line="360" w:lineRule="auto"/>
        <w:ind w:firstLine="709"/>
        <w:jc w:val="both"/>
        <w:rPr>
          <w:rFonts w:ascii="Times New Roman" w:hAnsi="Times New Roman" w:cs="Times New Roman"/>
          <w:sz w:val="24"/>
        </w:rPr>
      </w:pPr>
      <w:r w:rsidRPr="006B392D">
        <w:rPr>
          <w:rFonts w:ascii="Times New Roman" w:hAnsi="Times New Roman" w:cs="Times New Roman"/>
          <w:sz w:val="24"/>
        </w:rPr>
        <w:t>Proposal Skripsi ini telah diperiksa, disetujui, dan dinyatakan layak untuk diajukan dalam Seminar Proposal Skripsi Fakultas Ekonomi dan Bisnis Universitas Kristen Krida Wacana (UKRIDA).</w:t>
      </w:r>
    </w:p>
    <w:p w14:paraId="0C22685F" w14:textId="1F0AB642" w:rsidR="006B392D" w:rsidRDefault="006B392D" w:rsidP="006B392D">
      <w:pPr>
        <w:spacing w:after="240" w:line="360" w:lineRule="auto"/>
        <w:jc w:val="right"/>
        <w:rPr>
          <w:rFonts w:ascii="Times New Roman" w:hAnsi="Times New Roman" w:cs="Times New Roman"/>
          <w:sz w:val="24"/>
        </w:rPr>
      </w:pPr>
      <w:r w:rsidRPr="006B392D">
        <w:rPr>
          <w:rFonts w:ascii="Times New Roman" w:hAnsi="Times New Roman" w:cs="Times New Roman"/>
          <w:sz w:val="24"/>
        </w:rPr>
        <w:t>Jakarta, 25 Oktober 2026</w:t>
      </w:r>
    </w:p>
    <w:p w14:paraId="12BF87F3" w14:textId="58CF3EEE" w:rsidR="006B392D" w:rsidRDefault="006B392D" w:rsidP="006B392D">
      <w:pPr>
        <w:spacing w:after="120" w:line="360" w:lineRule="auto"/>
        <w:jc w:val="right"/>
        <w:rPr>
          <w:rFonts w:ascii="Times New Roman" w:hAnsi="Times New Roman" w:cs="Times New Roman"/>
          <w:sz w:val="24"/>
        </w:rPr>
      </w:pPr>
      <w:r w:rsidRPr="006B392D">
        <w:rPr>
          <w:rFonts w:ascii="Times New Roman" w:hAnsi="Times New Roman" w:cs="Times New Roman"/>
          <w:sz w:val="24"/>
        </w:rPr>
        <w:t>Menyetujui,</w:t>
      </w:r>
    </w:p>
    <w:p w14:paraId="3573407D" w14:textId="217DC7FD" w:rsidR="006B392D" w:rsidRDefault="006B392D" w:rsidP="006B392D">
      <w:pPr>
        <w:spacing w:after="1200" w:line="360" w:lineRule="auto"/>
        <w:jc w:val="right"/>
        <w:rPr>
          <w:rFonts w:ascii="Times New Roman" w:hAnsi="Times New Roman" w:cs="Times New Roman"/>
          <w:sz w:val="24"/>
        </w:rPr>
      </w:pPr>
      <w:r w:rsidRPr="006B392D">
        <w:rPr>
          <w:rFonts w:ascii="Times New Roman" w:hAnsi="Times New Roman" w:cs="Times New Roman"/>
          <w:sz w:val="24"/>
        </w:rPr>
        <w:t>Dosen Pembimbing,</w:t>
      </w:r>
    </w:p>
    <w:p w14:paraId="4BA73FA3" w14:textId="6A411ED0" w:rsidR="006B392D" w:rsidRDefault="006B392D" w:rsidP="006B392D">
      <w:pPr>
        <w:spacing w:after="80" w:line="360" w:lineRule="auto"/>
        <w:jc w:val="right"/>
        <w:rPr>
          <w:rFonts w:ascii="Times New Roman" w:hAnsi="Times New Roman" w:cs="Times New Roman"/>
          <w:b/>
          <w:sz w:val="24"/>
        </w:rPr>
      </w:pPr>
      <w:r w:rsidRPr="006B392D">
        <w:rPr>
          <w:rFonts w:ascii="Times New Roman" w:hAnsi="Times New Roman" w:cs="Times New Roman"/>
          <w:b/>
          <w:sz w:val="24"/>
        </w:rPr>
        <w:t>(Dr. Bernardus Wishman Simbora Siregar, S.E, M.E.)</w:t>
      </w:r>
    </w:p>
    <w:p w14:paraId="4DF514C7" w14:textId="4E2AF800" w:rsidR="006B392D" w:rsidRDefault="006B392D" w:rsidP="006B392D">
      <w:pPr>
        <w:spacing w:after="720" w:line="360" w:lineRule="auto"/>
        <w:jc w:val="right"/>
        <w:rPr>
          <w:rFonts w:ascii="Times New Roman" w:hAnsi="Times New Roman" w:cs="Times New Roman"/>
        </w:rPr>
      </w:pPr>
      <w:r w:rsidRPr="006B392D">
        <w:rPr>
          <w:rFonts w:ascii="Times New Roman" w:hAnsi="Times New Roman" w:cs="Times New Roman"/>
        </w:rPr>
        <w:t>NIDN: ....................................</w:t>
      </w:r>
    </w:p>
    <w:p w14:paraId="35385E47" w14:textId="4E858D87" w:rsidR="006B392D" w:rsidRDefault="006B392D" w:rsidP="006B392D">
      <w:pPr>
        <w:spacing w:after="120" w:line="360" w:lineRule="auto"/>
        <w:rPr>
          <w:rFonts w:ascii="Times New Roman" w:hAnsi="Times New Roman" w:cs="Times New Roman"/>
          <w:sz w:val="24"/>
        </w:rPr>
      </w:pPr>
      <w:r w:rsidRPr="006B392D">
        <w:rPr>
          <w:rFonts w:ascii="Times New Roman" w:hAnsi="Times New Roman" w:cs="Times New Roman"/>
          <w:sz w:val="24"/>
        </w:rPr>
        <w:t>Mengetahui,</w:t>
      </w:r>
    </w:p>
    <w:p w14:paraId="5232A5D8" w14:textId="7C112482" w:rsidR="006B392D" w:rsidRDefault="006B392D" w:rsidP="006B392D">
      <w:pPr>
        <w:spacing w:after="1200" w:line="360" w:lineRule="auto"/>
        <w:rPr>
          <w:rFonts w:ascii="Times New Roman" w:hAnsi="Times New Roman" w:cs="Times New Roman"/>
          <w:sz w:val="24"/>
        </w:rPr>
      </w:pPr>
      <w:r w:rsidRPr="006B392D">
        <w:rPr>
          <w:rFonts w:ascii="Times New Roman" w:hAnsi="Times New Roman" w:cs="Times New Roman"/>
          <w:sz w:val="24"/>
        </w:rPr>
        <w:t>Ketua Program Studi S1 Manajemen FEB UKRIDA,</w:t>
      </w:r>
    </w:p>
    <w:p w14:paraId="3FACCD5C" w14:textId="634F1D88" w:rsidR="006B392D" w:rsidRDefault="006B392D" w:rsidP="006B392D">
      <w:pPr>
        <w:spacing w:after="240" w:line="360" w:lineRule="auto"/>
        <w:rPr>
          <w:rFonts w:ascii="Times New Roman" w:hAnsi="Times New Roman" w:cs="Times New Roman"/>
          <w:sz w:val="24"/>
        </w:rPr>
      </w:pPr>
      <w:r w:rsidRPr="006B392D">
        <w:rPr>
          <w:rFonts w:ascii="Times New Roman" w:hAnsi="Times New Roman" w:cs="Times New Roman"/>
          <w:sz w:val="24"/>
        </w:rPr>
        <w:t>( ........................................................... )</w:t>
      </w:r>
    </w:p>
    <w:p w14:paraId="6ADD637C" w14:textId="4A3E7818" w:rsidR="006B392D" w:rsidRDefault="006B392D">
      <w:pPr>
        <w:rPr>
          <w:rFonts w:ascii="Times New Roman" w:hAnsi="Times New Roman" w:cs="Times New Roman"/>
          <w:sz w:val="24"/>
        </w:rPr>
      </w:pPr>
      <w:r>
        <w:rPr>
          <w:rFonts w:ascii="Times New Roman" w:hAnsi="Times New Roman" w:cs="Times New Roman"/>
          <w:sz w:val="24"/>
        </w:rPr>
        <w:br w:type="page"/>
      </w:r>
    </w:p>
    <w:p w14:paraId="25148617" w14:textId="1F68E119" w:rsidR="006B392D" w:rsidRDefault="006B392D" w:rsidP="006B392D">
      <w:pPr>
        <w:spacing w:after="360" w:line="360" w:lineRule="auto"/>
        <w:jc w:val="center"/>
        <w:rPr>
          <w:rFonts w:ascii="Times New Roman" w:hAnsi="Times New Roman" w:cs="Times New Roman"/>
          <w:b/>
          <w:sz w:val="28"/>
        </w:rPr>
      </w:pPr>
      <w:r w:rsidRPr="006B392D">
        <w:rPr>
          <w:rFonts w:ascii="Times New Roman" w:hAnsi="Times New Roman" w:cs="Times New Roman"/>
          <w:b/>
          <w:sz w:val="28"/>
        </w:rPr>
        <w:lastRenderedPageBreak/>
        <w:t>DAFTAR ISI</w:t>
      </w:r>
    </w:p>
    <w:p w14:paraId="6478DAE7" w14:textId="0B72BFA4" w:rsidR="006B392D" w:rsidRDefault="006B392D" w:rsidP="006B392D">
      <w:pPr>
        <w:spacing w:after="60" w:line="360" w:lineRule="auto"/>
        <w:rPr>
          <w:rFonts w:ascii="Times New Roman" w:hAnsi="Times New Roman" w:cs="Times New Roman"/>
        </w:rPr>
      </w:pPr>
      <w:r w:rsidRPr="006B392D">
        <w:rPr>
          <w:rFonts w:ascii="Times New Roman" w:hAnsi="Times New Roman" w:cs="Times New Roman"/>
        </w:rPr>
        <w:t>HALAMAN JUDUL ......................................................................................................................... i</w:t>
      </w:r>
    </w:p>
    <w:p w14:paraId="73F39BD3" w14:textId="63ADE649" w:rsidR="006B392D" w:rsidRDefault="006B392D" w:rsidP="006B392D">
      <w:pPr>
        <w:spacing w:after="60" w:line="360" w:lineRule="auto"/>
        <w:rPr>
          <w:rFonts w:ascii="Times New Roman" w:hAnsi="Times New Roman" w:cs="Times New Roman"/>
        </w:rPr>
      </w:pPr>
      <w:r w:rsidRPr="006B392D">
        <w:rPr>
          <w:rFonts w:ascii="Times New Roman" w:hAnsi="Times New Roman" w:cs="Times New Roman"/>
        </w:rPr>
        <w:t>LEMBAR PERSETUJUAN PROPOSAL SKRIPSI ................................................................................... ii</w:t>
      </w:r>
    </w:p>
    <w:p w14:paraId="160A43A1" w14:textId="22D145F1" w:rsidR="006B392D" w:rsidRDefault="006B392D" w:rsidP="006B392D">
      <w:pPr>
        <w:spacing w:after="60" w:line="360" w:lineRule="auto"/>
        <w:rPr>
          <w:rFonts w:ascii="Times New Roman" w:hAnsi="Times New Roman" w:cs="Times New Roman"/>
          <w:b/>
        </w:rPr>
      </w:pPr>
      <w:r w:rsidRPr="006B392D">
        <w:rPr>
          <w:rFonts w:ascii="Times New Roman" w:hAnsi="Times New Roman" w:cs="Times New Roman"/>
          <w:b/>
        </w:rPr>
        <w:t>DAFTAR ISI ................................................................................................................................... iii</w:t>
      </w:r>
    </w:p>
    <w:p w14:paraId="09F0A031" w14:textId="6F3E35FD" w:rsidR="006B392D" w:rsidRDefault="006B392D" w:rsidP="006B392D">
      <w:pPr>
        <w:spacing w:after="60" w:line="360" w:lineRule="auto"/>
        <w:rPr>
          <w:rFonts w:ascii="Times New Roman" w:hAnsi="Times New Roman" w:cs="Times New Roman"/>
          <w:b/>
        </w:rPr>
      </w:pPr>
      <w:r w:rsidRPr="006B392D">
        <w:rPr>
          <w:rFonts w:ascii="Times New Roman" w:hAnsi="Times New Roman" w:cs="Times New Roman"/>
          <w:b/>
        </w:rPr>
        <w:t>DAFTAR TABEL ............................................................................................................................... iv</w:t>
      </w:r>
    </w:p>
    <w:p w14:paraId="4BFDEC52" w14:textId="675FD9A2" w:rsidR="006B392D" w:rsidRDefault="006B392D" w:rsidP="006B392D">
      <w:pPr>
        <w:spacing w:after="60" w:line="360" w:lineRule="auto"/>
        <w:rPr>
          <w:rFonts w:ascii="Times New Roman" w:hAnsi="Times New Roman" w:cs="Times New Roman"/>
          <w:b/>
        </w:rPr>
      </w:pPr>
      <w:r w:rsidRPr="006B392D">
        <w:rPr>
          <w:rFonts w:ascii="Times New Roman" w:hAnsi="Times New Roman" w:cs="Times New Roman"/>
          <w:b/>
        </w:rPr>
        <w:t>DAFTAR GAMBAR ............................................................................................................................. v</w:t>
      </w:r>
    </w:p>
    <w:p w14:paraId="62F05A9E" w14:textId="77777777" w:rsidR="006B392D" w:rsidRDefault="006B392D" w:rsidP="006B392D">
      <w:pPr>
        <w:spacing w:after="120" w:line="360" w:lineRule="auto"/>
        <w:jc w:val="both"/>
        <w:rPr>
          <w:rFonts w:ascii="Times New Roman" w:hAnsi="Times New Roman" w:cs="Times New Roman"/>
          <w:sz w:val="24"/>
        </w:rPr>
      </w:pPr>
    </w:p>
    <w:p w14:paraId="76F770D9" w14:textId="0DB13842" w:rsidR="006B392D" w:rsidRDefault="006B392D" w:rsidP="006B392D">
      <w:pPr>
        <w:spacing w:after="60" w:line="360" w:lineRule="auto"/>
        <w:rPr>
          <w:rFonts w:ascii="Times New Roman" w:hAnsi="Times New Roman" w:cs="Times New Roman"/>
          <w:b/>
        </w:rPr>
      </w:pPr>
      <w:r w:rsidRPr="006B392D">
        <w:rPr>
          <w:rFonts w:ascii="Times New Roman" w:hAnsi="Times New Roman" w:cs="Times New Roman"/>
          <w:b/>
        </w:rPr>
        <w:t>BAB I PENDAHULUAN ..................................................................................................................... 1</w:t>
      </w:r>
    </w:p>
    <w:p w14:paraId="3B940752" w14:textId="38E9960D" w:rsidR="006B392D" w:rsidRDefault="006B392D" w:rsidP="006B392D">
      <w:pPr>
        <w:spacing w:after="60" w:line="360" w:lineRule="auto"/>
        <w:rPr>
          <w:rFonts w:ascii="Times New Roman" w:hAnsi="Times New Roman" w:cs="Times New Roman"/>
        </w:rPr>
      </w:pPr>
      <w:r w:rsidRPr="006B392D">
        <w:rPr>
          <w:rFonts w:ascii="Times New Roman" w:hAnsi="Times New Roman" w:cs="Times New Roman"/>
        </w:rPr>
        <w:t xml:space="preserve">  1.1 Latar Belakang Penelitian ....................................................................................................... 1</w:t>
      </w:r>
    </w:p>
    <w:p w14:paraId="5AED95FA" w14:textId="679F8CA2" w:rsidR="006B392D" w:rsidRDefault="006B392D" w:rsidP="006B392D">
      <w:pPr>
        <w:spacing w:after="60" w:line="360" w:lineRule="auto"/>
        <w:rPr>
          <w:rFonts w:ascii="Times New Roman" w:hAnsi="Times New Roman" w:cs="Times New Roman"/>
        </w:rPr>
      </w:pPr>
      <w:r w:rsidRPr="006B392D">
        <w:rPr>
          <w:rFonts w:ascii="Times New Roman" w:hAnsi="Times New Roman" w:cs="Times New Roman"/>
        </w:rPr>
        <w:t xml:space="preserve">  1.2 Rumusan Masalah ................................................................................................................... 6</w:t>
      </w:r>
    </w:p>
    <w:p w14:paraId="140CD562" w14:textId="4B62CAAC" w:rsidR="006B392D" w:rsidRDefault="006B392D" w:rsidP="006B392D">
      <w:pPr>
        <w:spacing w:after="60" w:line="360" w:lineRule="auto"/>
        <w:rPr>
          <w:rFonts w:ascii="Times New Roman" w:hAnsi="Times New Roman" w:cs="Times New Roman"/>
        </w:rPr>
      </w:pPr>
      <w:r w:rsidRPr="006B392D">
        <w:rPr>
          <w:rFonts w:ascii="Times New Roman" w:hAnsi="Times New Roman" w:cs="Times New Roman"/>
        </w:rPr>
        <w:t xml:space="preserve">  1.3 Tujuan Penelitian ............................................................................................................... 7</w:t>
      </w:r>
    </w:p>
    <w:p w14:paraId="1CA47780" w14:textId="6C892B49" w:rsidR="006B392D" w:rsidRDefault="006B392D" w:rsidP="006B392D">
      <w:pPr>
        <w:spacing w:after="60" w:line="360" w:lineRule="auto"/>
        <w:rPr>
          <w:rFonts w:ascii="Times New Roman" w:hAnsi="Times New Roman" w:cs="Times New Roman"/>
        </w:rPr>
      </w:pPr>
      <w:r w:rsidRPr="006B392D">
        <w:rPr>
          <w:rFonts w:ascii="Times New Roman" w:hAnsi="Times New Roman" w:cs="Times New Roman"/>
        </w:rPr>
        <w:t xml:space="preserve">  1.4 Manfaat Penelitian .............................................................................................................. 7</w:t>
      </w:r>
    </w:p>
    <w:p w14:paraId="5374A62B" w14:textId="3D179BC9" w:rsidR="006B392D" w:rsidRDefault="006B392D" w:rsidP="006B392D">
      <w:pPr>
        <w:spacing w:after="60" w:line="360" w:lineRule="auto"/>
        <w:rPr>
          <w:rFonts w:ascii="Times New Roman" w:hAnsi="Times New Roman" w:cs="Times New Roman"/>
        </w:rPr>
      </w:pPr>
      <w:r w:rsidRPr="006B392D">
        <w:rPr>
          <w:rFonts w:ascii="Times New Roman" w:hAnsi="Times New Roman" w:cs="Times New Roman"/>
        </w:rPr>
        <w:t xml:space="preserve">    1.4.1 Manfaat Teoritis ............................................................................................................ 7</w:t>
      </w:r>
    </w:p>
    <w:p w14:paraId="46912679" w14:textId="497DC959" w:rsidR="006B392D" w:rsidRDefault="006B392D" w:rsidP="006B392D">
      <w:pPr>
        <w:spacing w:after="60" w:line="360" w:lineRule="auto"/>
        <w:rPr>
          <w:rFonts w:ascii="Times New Roman" w:hAnsi="Times New Roman" w:cs="Times New Roman"/>
        </w:rPr>
      </w:pPr>
      <w:r w:rsidRPr="006B392D">
        <w:rPr>
          <w:rFonts w:ascii="Times New Roman" w:hAnsi="Times New Roman" w:cs="Times New Roman"/>
        </w:rPr>
        <w:t xml:space="preserve">    1.4.2 Manfaat Praktis ............................................................................................................. 8</w:t>
      </w:r>
    </w:p>
    <w:p w14:paraId="53F4F5E7" w14:textId="77777777" w:rsidR="006B392D" w:rsidRDefault="006B392D" w:rsidP="006B392D">
      <w:pPr>
        <w:spacing w:after="120" w:line="360" w:lineRule="auto"/>
        <w:jc w:val="both"/>
        <w:rPr>
          <w:rFonts w:ascii="Times New Roman" w:hAnsi="Times New Roman" w:cs="Times New Roman"/>
          <w:sz w:val="24"/>
        </w:rPr>
      </w:pPr>
    </w:p>
    <w:p w14:paraId="5A8FADD7" w14:textId="550CF296" w:rsidR="006B392D" w:rsidRDefault="006B392D" w:rsidP="006B392D">
      <w:pPr>
        <w:spacing w:after="60" w:line="360" w:lineRule="auto"/>
        <w:rPr>
          <w:rFonts w:ascii="Times New Roman" w:hAnsi="Times New Roman" w:cs="Times New Roman"/>
          <w:b/>
        </w:rPr>
      </w:pPr>
      <w:r w:rsidRPr="006B392D">
        <w:rPr>
          <w:rFonts w:ascii="Times New Roman" w:hAnsi="Times New Roman" w:cs="Times New Roman"/>
          <w:b/>
        </w:rPr>
        <w:t>BAB II TINJAUAN PUSTAKA DAN PENGEMBANGAN HIPOTESIS ........................................................... 10</w:t>
      </w:r>
    </w:p>
    <w:p w14:paraId="6DC02BC6" w14:textId="005C4165" w:rsidR="006B392D" w:rsidRDefault="006B392D" w:rsidP="006B392D">
      <w:pPr>
        <w:spacing w:after="60" w:line="360" w:lineRule="auto"/>
        <w:rPr>
          <w:rFonts w:ascii="Times New Roman" w:hAnsi="Times New Roman" w:cs="Times New Roman"/>
        </w:rPr>
      </w:pPr>
      <w:r w:rsidRPr="006B392D">
        <w:rPr>
          <w:rFonts w:ascii="Times New Roman" w:hAnsi="Times New Roman" w:cs="Times New Roman"/>
        </w:rPr>
        <w:t xml:space="preserve">  2.1 Landasan Teori ....................................................................................................................... 10</w:t>
      </w:r>
    </w:p>
    <w:p w14:paraId="5AEF2CEF" w14:textId="59537683" w:rsidR="006B392D" w:rsidRDefault="006B392D" w:rsidP="006B392D">
      <w:pPr>
        <w:spacing w:after="60" w:line="360" w:lineRule="auto"/>
        <w:rPr>
          <w:rFonts w:ascii="Times New Roman" w:hAnsi="Times New Roman" w:cs="Times New Roman"/>
        </w:rPr>
      </w:pPr>
      <w:r w:rsidRPr="006B392D">
        <w:rPr>
          <w:rFonts w:ascii="Times New Roman" w:hAnsi="Times New Roman" w:cs="Times New Roman"/>
        </w:rPr>
        <w:lastRenderedPageBreak/>
        <w:t xml:space="preserve">    2.1.1 Perilaku Konsumen dan Keputusan Pembelian (</w:t>
      </w:r>
      <w:r w:rsidRPr="006B392D">
        <w:rPr>
          <w:rFonts w:ascii="Times New Roman" w:hAnsi="Times New Roman" w:cs="Times New Roman"/>
          <w:i/>
        </w:rPr>
        <w:t>Purchase Decision</w:t>
      </w:r>
      <w:r w:rsidRPr="006B392D">
        <w:rPr>
          <w:rFonts w:ascii="Times New Roman" w:hAnsi="Times New Roman" w:cs="Times New Roman"/>
        </w:rPr>
        <w:t>) ................................. 10</w:t>
      </w:r>
    </w:p>
    <w:p w14:paraId="4876BBD6" w14:textId="32D7512D" w:rsidR="006B392D" w:rsidRDefault="006B392D" w:rsidP="006B392D">
      <w:pPr>
        <w:spacing w:after="60" w:line="360" w:lineRule="auto"/>
        <w:rPr>
          <w:rFonts w:ascii="Times New Roman" w:hAnsi="Times New Roman" w:cs="Times New Roman"/>
        </w:rPr>
      </w:pPr>
      <w:r w:rsidRPr="006B392D">
        <w:rPr>
          <w:rFonts w:ascii="Times New Roman" w:hAnsi="Times New Roman" w:cs="Times New Roman"/>
        </w:rPr>
        <w:t xml:space="preserve">    2.1.2 Citra Merek (</w:t>
      </w:r>
      <w:r w:rsidRPr="006B392D">
        <w:rPr>
          <w:rFonts w:ascii="Times New Roman" w:hAnsi="Times New Roman" w:cs="Times New Roman"/>
          <w:i/>
        </w:rPr>
        <w:t>Brand Image</w:t>
      </w:r>
      <w:r w:rsidRPr="006B392D">
        <w:rPr>
          <w:rFonts w:ascii="Times New Roman" w:hAnsi="Times New Roman" w:cs="Times New Roman"/>
        </w:rPr>
        <w:t>) ................................................................................................ 12</w:t>
      </w:r>
    </w:p>
    <w:p w14:paraId="1FBF545F" w14:textId="7DE02E1B" w:rsidR="006B392D" w:rsidRDefault="006B392D" w:rsidP="006B392D">
      <w:pPr>
        <w:spacing w:after="60" w:line="360" w:lineRule="auto"/>
        <w:rPr>
          <w:rFonts w:ascii="Times New Roman" w:hAnsi="Times New Roman" w:cs="Times New Roman"/>
        </w:rPr>
      </w:pPr>
      <w:r w:rsidRPr="006B392D">
        <w:rPr>
          <w:rFonts w:ascii="Times New Roman" w:hAnsi="Times New Roman" w:cs="Times New Roman"/>
        </w:rPr>
        <w:t xml:space="preserve">    2.1.3 Kepercayaan Merek (</w:t>
      </w:r>
      <w:r w:rsidRPr="006B392D">
        <w:rPr>
          <w:rFonts w:ascii="Times New Roman" w:hAnsi="Times New Roman" w:cs="Times New Roman"/>
          <w:i/>
        </w:rPr>
        <w:t>Brand Trust</w:t>
      </w:r>
      <w:r w:rsidRPr="006B392D">
        <w:rPr>
          <w:rFonts w:ascii="Times New Roman" w:hAnsi="Times New Roman" w:cs="Times New Roman"/>
        </w:rPr>
        <w:t>) ...................................................................................... 14</w:t>
      </w:r>
    </w:p>
    <w:p w14:paraId="4F582676" w14:textId="474FF6D8" w:rsidR="006B392D" w:rsidRDefault="006B392D" w:rsidP="006B392D">
      <w:pPr>
        <w:spacing w:after="60" w:line="360" w:lineRule="auto"/>
        <w:rPr>
          <w:rFonts w:ascii="Times New Roman" w:hAnsi="Times New Roman" w:cs="Times New Roman"/>
        </w:rPr>
      </w:pPr>
      <w:r w:rsidRPr="006B392D">
        <w:rPr>
          <w:rFonts w:ascii="Times New Roman" w:hAnsi="Times New Roman" w:cs="Times New Roman"/>
        </w:rPr>
        <w:t xml:space="preserve">    2.1.4 Persepsi Keamanan dan Keselamatan (</w:t>
      </w:r>
      <w:r w:rsidRPr="006B392D">
        <w:rPr>
          <w:rFonts w:ascii="Times New Roman" w:hAnsi="Times New Roman" w:cs="Times New Roman"/>
          <w:i/>
        </w:rPr>
        <w:t>Perceived Safety</w:t>
      </w:r>
      <w:r w:rsidRPr="006B392D">
        <w:rPr>
          <w:rFonts w:ascii="Times New Roman" w:hAnsi="Times New Roman" w:cs="Times New Roman"/>
        </w:rPr>
        <w:t>) .................................................... 16</w:t>
      </w:r>
    </w:p>
    <w:p w14:paraId="129BA32C" w14:textId="77CF9A5C" w:rsidR="006B392D" w:rsidRDefault="006B392D" w:rsidP="006B392D">
      <w:pPr>
        <w:spacing w:after="60" w:line="360" w:lineRule="auto"/>
        <w:rPr>
          <w:rFonts w:ascii="Times New Roman" w:hAnsi="Times New Roman" w:cs="Times New Roman"/>
        </w:rPr>
      </w:pPr>
      <w:r w:rsidRPr="006B392D">
        <w:rPr>
          <w:rFonts w:ascii="Times New Roman" w:hAnsi="Times New Roman" w:cs="Times New Roman"/>
        </w:rPr>
        <w:t xml:space="preserve">  2.2 Penelitian Terdahulu ............................................................................................................... 18</w:t>
      </w:r>
    </w:p>
    <w:p w14:paraId="38B0F381" w14:textId="777A7D7E" w:rsidR="006B392D" w:rsidRDefault="006B392D" w:rsidP="006B392D">
      <w:pPr>
        <w:spacing w:after="60" w:line="360" w:lineRule="auto"/>
        <w:rPr>
          <w:rFonts w:ascii="Times New Roman" w:hAnsi="Times New Roman" w:cs="Times New Roman"/>
        </w:rPr>
      </w:pPr>
      <w:r w:rsidRPr="006B392D">
        <w:rPr>
          <w:rFonts w:ascii="Times New Roman" w:hAnsi="Times New Roman" w:cs="Times New Roman"/>
        </w:rPr>
        <w:t xml:space="preserve">  2.3 Pengembangan Hipotesis Penelitian ......................................................................................... 23</w:t>
      </w:r>
    </w:p>
    <w:p w14:paraId="6F0E24CE" w14:textId="726E7A7D" w:rsidR="006B392D" w:rsidRDefault="006B392D" w:rsidP="006B392D">
      <w:pPr>
        <w:spacing w:after="60" w:line="360" w:lineRule="auto"/>
        <w:rPr>
          <w:rFonts w:ascii="Times New Roman" w:hAnsi="Times New Roman" w:cs="Times New Roman"/>
        </w:rPr>
      </w:pPr>
      <w:r w:rsidRPr="006B392D">
        <w:rPr>
          <w:rFonts w:ascii="Times New Roman" w:hAnsi="Times New Roman" w:cs="Times New Roman"/>
        </w:rPr>
        <w:t xml:space="preserve">    2.3.1 Pengaruh </w:t>
      </w:r>
      <w:r w:rsidRPr="006B392D">
        <w:rPr>
          <w:rFonts w:ascii="Times New Roman" w:hAnsi="Times New Roman" w:cs="Times New Roman"/>
          <w:i/>
        </w:rPr>
        <w:t>Brand Image</w:t>
      </w:r>
      <w:r w:rsidRPr="006B392D">
        <w:rPr>
          <w:rFonts w:ascii="Times New Roman" w:hAnsi="Times New Roman" w:cs="Times New Roman"/>
        </w:rPr>
        <w:t xml:space="preserve"> terhadap </w:t>
      </w:r>
      <w:r w:rsidRPr="006B392D">
        <w:rPr>
          <w:rFonts w:ascii="Times New Roman" w:hAnsi="Times New Roman" w:cs="Times New Roman"/>
          <w:i/>
        </w:rPr>
        <w:t>Purchase Decision</w:t>
      </w:r>
      <w:r w:rsidRPr="006B392D">
        <w:rPr>
          <w:rFonts w:ascii="Times New Roman" w:hAnsi="Times New Roman" w:cs="Times New Roman"/>
        </w:rPr>
        <w:t xml:space="preserve"> (H1) ................................................... 23</w:t>
      </w:r>
    </w:p>
    <w:p w14:paraId="4BF8D899" w14:textId="20B4E902" w:rsidR="006B392D" w:rsidRDefault="006B392D" w:rsidP="006B392D">
      <w:pPr>
        <w:spacing w:after="60" w:line="360" w:lineRule="auto"/>
        <w:rPr>
          <w:rFonts w:ascii="Times New Roman" w:hAnsi="Times New Roman" w:cs="Times New Roman"/>
        </w:rPr>
      </w:pPr>
      <w:r w:rsidRPr="006B392D">
        <w:rPr>
          <w:rFonts w:ascii="Times New Roman" w:hAnsi="Times New Roman" w:cs="Times New Roman"/>
        </w:rPr>
        <w:t xml:space="preserve">    2.3.2 Pengaruh </w:t>
      </w:r>
      <w:r w:rsidRPr="006B392D">
        <w:rPr>
          <w:rFonts w:ascii="Times New Roman" w:hAnsi="Times New Roman" w:cs="Times New Roman"/>
          <w:i/>
        </w:rPr>
        <w:t>Brand Trust</w:t>
      </w:r>
      <w:r w:rsidRPr="006B392D">
        <w:rPr>
          <w:rFonts w:ascii="Times New Roman" w:hAnsi="Times New Roman" w:cs="Times New Roman"/>
        </w:rPr>
        <w:t xml:space="preserve"> terhadap </w:t>
      </w:r>
      <w:r w:rsidRPr="006B392D">
        <w:rPr>
          <w:rFonts w:ascii="Times New Roman" w:hAnsi="Times New Roman" w:cs="Times New Roman"/>
          <w:i/>
        </w:rPr>
        <w:t>Purchase Decision</w:t>
      </w:r>
      <w:r w:rsidRPr="006B392D">
        <w:rPr>
          <w:rFonts w:ascii="Times New Roman" w:hAnsi="Times New Roman" w:cs="Times New Roman"/>
        </w:rPr>
        <w:t xml:space="preserve"> (H2) .................................................... 24</w:t>
      </w:r>
    </w:p>
    <w:p w14:paraId="04DADAA4" w14:textId="413065F8" w:rsidR="006B392D" w:rsidRDefault="006B392D" w:rsidP="006B392D">
      <w:pPr>
        <w:spacing w:after="60" w:line="360" w:lineRule="auto"/>
        <w:rPr>
          <w:rFonts w:ascii="Times New Roman" w:hAnsi="Times New Roman" w:cs="Times New Roman"/>
        </w:rPr>
      </w:pPr>
      <w:r w:rsidRPr="006B392D">
        <w:rPr>
          <w:rFonts w:ascii="Times New Roman" w:hAnsi="Times New Roman" w:cs="Times New Roman"/>
        </w:rPr>
        <w:t xml:space="preserve">    2.3.3 Pengaruh </w:t>
      </w:r>
      <w:r w:rsidRPr="006B392D">
        <w:rPr>
          <w:rFonts w:ascii="Times New Roman" w:hAnsi="Times New Roman" w:cs="Times New Roman"/>
          <w:i/>
        </w:rPr>
        <w:t>Perceived Safety</w:t>
      </w:r>
      <w:r w:rsidRPr="006B392D">
        <w:rPr>
          <w:rFonts w:ascii="Times New Roman" w:hAnsi="Times New Roman" w:cs="Times New Roman"/>
        </w:rPr>
        <w:t xml:space="preserve"> terhadap </w:t>
      </w:r>
      <w:r w:rsidRPr="006B392D">
        <w:rPr>
          <w:rFonts w:ascii="Times New Roman" w:hAnsi="Times New Roman" w:cs="Times New Roman"/>
          <w:i/>
        </w:rPr>
        <w:t>Purchase Decision</w:t>
      </w:r>
      <w:r w:rsidRPr="006B392D">
        <w:rPr>
          <w:rFonts w:ascii="Times New Roman" w:hAnsi="Times New Roman" w:cs="Times New Roman"/>
        </w:rPr>
        <w:t xml:space="preserve"> (H3) ............................................. 25</w:t>
      </w:r>
    </w:p>
    <w:p w14:paraId="0BD52FA3" w14:textId="0C913139" w:rsidR="006B392D" w:rsidRDefault="006B392D" w:rsidP="006B392D">
      <w:pPr>
        <w:spacing w:after="60" w:line="360" w:lineRule="auto"/>
        <w:rPr>
          <w:rFonts w:ascii="Times New Roman" w:hAnsi="Times New Roman" w:cs="Times New Roman"/>
        </w:rPr>
      </w:pPr>
      <w:r w:rsidRPr="006B392D">
        <w:rPr>
          <w:rFonts w:ascii="Times New Roman" w:hAnsi="Times New Roman" w:cs="Times New Roman"/>
        </w:rPr>
        <w:t xml:space="preserve">  2.4 Kerangka Pemikiran Konseptual ............................................................................................... 27</w:t>
      </w:r>
    </w:p>
    <w:p w14:paraId="5A8FF606" w14:textId="77777777" w:rsidR="006B392D" w:rsidRDefault="006B392D" w:rsidP="006B392D">
      <w:pPr>
        <w:spacing w:after="120" w:line="360" w:lineRule="auto"/>
        <w:jc w:val="both"/>
        <w:rPr>
          <w:rFonts w:ascii="Times New Roman" w:hAnsi="Times New Roman" w:cs="Times New Roman"/>
          <w:sz w:val="24"/>
        </w:rPr>
      </w:pPr>
    </w:p>
    <w:p w14:paraId="23219FD2" w14:textId="5BFCFD26" w:rsidR="006B392D" w:rsidRDefault="006B392D" w:rsidP="006B392D">
      <w:pPr>
        <w:spacing w:after="60" w:line="360" w:lineRule="auto"/>
        <w:rPr>
          <w:rFonts w:ascii="Times New Roman" w:hAnsi="Times New Roman" w:cs="Times New Roman"/>
          <w:b/>
        </w:rPr>
      </w:pPr>
      <w:r w:rsidRPr="006B392D">
        <w:rPr>
          <w:rFonts w:ascii="Times New Roman" w:hAnsi="Times New Roman" w:cs="Times New Roman"/>
          <w:b/>
        </w:rPr>
        <w:t>BAB III METODOLOGI PENELITIAN ................................................................................................... 28</w:t>
      </w:r>
    </w:p>
    <w:p w14:paraId="11059F90" w14:textId="1FC71E7F" w:rsidR="006B392D" w:rsidRDefault="006B392D" w:rsidP="006B392D">
      <w:pPr>
        <w:spacing w:after="60" w:line="360" w:lineRule="auto"/>
        <w:rPr>
          <w:rFonts w:ascii="Times New Roman" w:hAnsi="Times New Roman" w:cs="Times New Roman"/>
        </w:rPr>
      </w:pPr>
      <w:r w:rsidRPr="006B392D">
        <w:rPr>
          <w:rFonts w:ascii="Times New Roman" w:hAnsi="Times New Roman" w:cs="Times New Roman"/>
        </w:rPr>
        <w:t xml:space="preserve">  3.1 Objek Penelitian dan Desain Penelitian .................................................................................... 28</w:t>
      </w:r>
    </w:p>
    <w:p w14:paraId="24A8A5A9" w14:textId="74E80667" w:rsidR="006B392D" w:rsidRDefault="006B392D" w:rsidP="006B392D">
      <w:pPr>
        <w:spacing w:after="60" w:line="360" w:lineRule="auto"/>
        <w:rPr>
          <w:rFonts w:ascii="Times New Roman" w:hAnsi="Times New Roman" w:cs="Times New Roman"/>
        </w:rPr>
      </w:pPr>
      <w:r w:rsidRPr="006B392D">
        <w:rPr>
          <w:rFonts w:ascii="Times New Roman" w:hAnsi="Times New Roman" w:cs="Times New Roman"/>
        </w:rPr>
        <w:t xml:space="preserve">  3.2 Definisi Operasional dan Pengukuran Variabel ........................................................................... 29</w:t>
      </w:r>
    </w:p>
    <w:p w14:paraId="3FB39A58" w14:textId="6834E64D" w:rsidR="006B392D" w:rsidRDefault="006B392D" w:rsidP="006B392D">
      <w:pPr>
        <w:spacing w:after="60" w:line="360" w:lineRule="auto"/>
        <w:rPr>
          <w:rFonts w:ascii="Times New Roman" w:hAnsi="Times New Roman" w:cs="Times New Roman"/>
        </w:rPr>
      </w:pPr>
      <w:r w:rsidRPr="006B392D">
        <w:rPr>
          <w:rFonts w:ascii="Times New Roman" w:hAnsi="Times New Roman" w:cs="Times New Roman"/>
        </w:rPr>
        <w:t xml:space="preserve">  3.3 Populasi, Sampel, dan Teknik Penarikan Sampel ......................................................................... 32</w:t>
      </w:r>
    </w:p>
    <w:p w14:paraId="5FF4B8CA" w14:textId="4A62157E" w:rsidR="006B392D" w:rsidRDefault="006B392D" w:rsidP="006B392D">
      <w:pPr>
        <w:spacing w:after="60" w:line="360" w:lineRule="auto"/>
        <w:rPr>
          <w:rFonts w:ascii="Times New Roman" w:hAnsi="Times New Roman" w:cs="Times New Roman"/>
        </w:rPr>
      </w:pPr>
      <w:r w:rsidRPr="006B392D">
        <w:rPr>
          <w:rFonts w:ascii="Times New Roman" w:hAnsi="Times New Roman" w:cs="Times New Roman"/>
        </w:rPr>
        <w:t xml:space="preserve">  3.4 Metode Pengumpulan Data ...................................................................................................... 34</w:t>
      </w:r>
    </w:p>
    <w:p w14:paraId="163AF44F" w14:textId="6EBB470C" w:rsidR="006B392D" w:rsidRDefault="006B392D" w:rsidP="006B392D">
      <w:pPr>
        <w:spacing w:after="60" w:line="360" w:lineRule="auto"/>
        <w:rPr>
          <w:rFonts w:ascii="Times New Roman" w:hAnsi="Times New Roman" w:cs="Times New Roman"/>
        </w:rPr>
      </w:pPr>
      <w:r w:rsidRPr="006B392D">
        <w:rPr>
          <w:rFonts w:ascii="Times New Roman" w:hAnsi="Times New Roman" w:cs="Times New Roman"/>
        </w:rPr>
        <w:lastRenderedPageBreak/>
        <w:t xml:space="preserve">  3.5 Metode Analisis Data ............................................................................................................... 35</w:t>
      </w:r>
    </w:p>
    <w:p w14:paraId="5FFD3EB9" w14:textId="77777777" w:rsidR="006B392D" w:rsidRDefault="006B392D" w:rsidP="006B392D">
      <w:pPr>
        <w:spacing w:after="120" w:line="360" w:lineRule="auto"/>
        <w:jc w:val="both"/>
        <w:rPr>
          <w:rFonts w:ascii="Times New Roman" w:hAnsi="Times New Roman" w:cs="Times New Roman"/>
          <w:sz w:val="24"/>
        </w:rPr>
      </w:pPr>
    </w:p>
    <w:p w14:paraId="10014BEB" w14:textId="1CCA2055" w:rsidR="006B392D" w:rsidRDefault="006B392D" w:rsidP="006B392D">
      <w:pPr>
        <w:spacing w:after="60" w:line="360" w:lineRule="auto"/>
        <w:rPr>
          <w:rFonts w:ascii="Times New Roman" w:hAnsi="Times New Roman" w:cs="Times New Roman"/>
          <w:b/>
        </w:rPr>
      </w:pPr>
      <w:r w:rsidRPr="006B392D">
        <w:rPr>
          <w:rFonts w:ascii="Times New Roman" w:hAnsi="Times New Roman" w:cs="Times New Roman"/>
          <w:b/>
        </w:rPr>
        <w:t>DAFTAR PUSTAKA ............................................................................................................................. 40</w:t>
      </w:r>
    </w:p>
    <w:p w14:paraId="2E0BF012" w14:textId="77777777" w:rsidR="006B392D" w:rsidRDefault="006B392D" w:rsidP="006B392D">
      <w:pPr>
        <w:spacing w:after="120" w:line="360" w:lineRule="auto"/>
        <w:jc w:val="both"/>
        <w:rPr>
          <w:rFonts w:ascii="Times New Roman" w:hAnsi="Times New Roman" w:cs="Times New Roman"/>
          <w:sz w:val="24"/>
        </w:rPr>
      </w:pPr>
    </w:p>
    <w:p w14:paraId="607A04F1" w14:textId="441C6E2A" w:rsidR="006B392D" w:rsidRDefault="006B392D" w:rsidP="006B392D">
      <w:pPr>
        <w:spacing w:after="60" w:line="360" w:lineRule="auto"/>
        <w:rPr>
          <w:rFonts w:ascii="Times New Roman" w:hAnsi="Times New Roman" w:cs="Times New Roman"/>
          <w:b/>
        </w:rPr>
      </w:pPr>
      <w:r w:rsidRPr="006B392D">
        <w:rPr>
          <w:rFonts w:ascii="Times New Roman" w:hAnsi="Times New Roman" w:cs="Times New Roman"/>
          <w:b/>
        </w:rPr>
        <w:t>LAMPIRAN ......................................................................................................................................... 45</w:t>
      </w:r>
    </w:p>
    <w:p w14:paraId="1E7C57FE" w14:textId="4911BF69" w:rsidR="006B392D" w:rsidRDefault="006B392D" w:rsidP="006B392D">
      <w:pPr>
        <w:spacing w:after="60" w:line="360" w:lineRule="auto"/>
        <w:rPr>
          <w:rFonts w:ascii="Times New Roman" w:hAnsi="Times New Roman" w:cs="Times New Roman"/>
        </w:rPr>
      </w:pPr>
      <w:r w:rsidRPr="006B392D">
        <w:rPr>
          <w:rFonts w:ascii="Times New Roman" w:hAnsi="Times New Roman" w:cs="Times New Roman"/>
        </w:rPr>
        <w:t xml:space="preserve">  Lampiran 1: Draf Instrumen Kuesioner Penelitian (</w:t>
      </w:r>
      <w:r w:rsidRPr="006B392D">
        <w:rPr>
          <w:rFonts w:ascii="Times New Roman" w:hAnsi="Times New Roman" w:cs="Times New Roman"/>
          <w:i/>
        </w:rPr>
        <w:t>Google Forms</w:t>
      </w:r>
      <w:r w:rsidRPr="006B392D">
        <w:rPr>
          <w:rFonts w:ascii="Times New Roman" w:hAnsi="Times New Roman" w:cs="Times New Roman"/>
        </w:rPr>
        <w:t>) ................................................... 45</w:t>
      </w:r>
    </w:p>
    <w:p w14:paraId="6AD2B218" w14:textId="30072015" w:rsidR="006B392D" w:rsidRDefault="006B392D" w:rsidP="006B392D">
      <w:pPr>
        <w:spacing w:after="60" w:line="360" w:lineRule="auto"/>
        <w:rPr>
          <w:rFonts w:ascii="Times New Roman" w:hAnsi="Times New Roman" w:cs="Times New Roman"/>
        </w:rPr>
      </w:pPr>
      <w:r w:rsidRPr="006B392D">
        <w:rPr>
          <w:rFonts w:ascii="Times New Roman" w:hAnsi="Times New Roman" w:cs="Times New Roman"/>
        </w:rPr>
        <w:t xml:space="preserve">  Lampiran 2: Matriks Penelitian Terdahulu (Literature Matrix) ............................................................. 50</w:t>
      </w:r>
    </w:p>
    <w:p w14:paraId="1D2460BC" w14:textId="77777777" w:rsidR="006B392D" w:rsidRDefault="006B392D" w:rsidP="006B392D">
      <w:pPr>
        <w:spacing w:after="60" w:line="360" w:lineRule="auto"/>
        <w:rPr>
          <w:rFonts w:ascii="Times New Roman" w:hAnsi="Times New Roman" w:cs="Times New Roman"/>
        </w:rPr>
        <w:sectPr w:rsidR="006B392D" w:rsidSect="006B392D">
          <w:headerReference w:type="even" r:id="rId7"/>
          <w:headerReference w:type="default" r:id="rId8"/>
          <w:footerReference w:type="even" r:id="rId9"/>
          <w:footerReference w:type="default" r:id="rId10"/>
          <w:headerReference w:type="first" r:id="rId11"/>
          <w:footerReference w:type="first" r:id="rId12"/>
          <w:pgSz w:w="11907" w:h="16839"/>
          <w:pgMar w:top="1701" w:right="1701" w:bottom="1701" w:left="2268" w:header="708" w:footer="708" w:gutter="0"/>
          <w:pgNumType w:fmt="lowerRoman" w:start="1"/>
          <w:cols w:space="708"/>
          <w:titlePg/>
          <w:docGrid w:linePitch="360"/>
        </w:sectPr>
      </w:pPr>
    </w:p>
    <w:p w14:paraId="2423BCC1" w14:textId="77777777" w:rsidR="006B392D" w:rsidRDefault="006B392D" w:rsidP="006B392D">
      <w:pPr>
        <w:spacing w:after="60" w:line="360" w:lineRule="auto"/>
        <w:rPr>
          <w:rFonts w:ascii="Times New Roman" w:hAnsi="Times New Roman" w:cs="Times New Roman"/>
        </w:rPr>
      </w:pPr>
    </w:p>
    <w:p w14:paraId="68DFE5D4" w14:textId="7080ECB3" w:rsidR="006B392D" w:rsidRDefault="006B392D" w:rsidP="006B392D">
      <w:pPr>
        <w:keepNext/>
        <w:spacing w:after="240" w:line="360" w:lineRule="auto"/>
        <w:jc w:val="center"/>
        <w:rPr>
          <w:rFonts w:ascii="Times New Roman" w:hAnsi="Times New Roman" w:cs="Times New Roman"/>
          <w:b/>
          <w:sz w:val="28"/>
        </w:rPr>
      </w:pPr>
      <w:r w:rsidRPr="006B392D">
        <w:rPr>
          <w:rFonts w:ascii="Times New Roman" w:hAnsi="Times New Roman" w:cs="Times New Roman"/>
          <w:b/>
          <w:sz w:val="28"/>
        </w:rPr>
        <w:t>BAB I</w:t>
      </w:r>
    </w:p>
    <w:p w14:paraId="24296C99" w14:textId="6437E5AC" w:rsidR="006B392D" w:rsidRDefault="006B392D" w:rsidP="006B392D">
      <w:pPr>
        <w:keepNext/>
        <w:spacing w:after="240" w:line="360" w:lineRule="auto"/>
        <w:jc w:val="center"/>
        <w:rPr>
          <w:rFonts w:ascii="Times New Roman" w:hAnsi="Times New Roman" w:cs="Times New Roman"/>
          <w:b/>
          <w:sz w:val="28"/>
        </w:rPr>
      </w:pPr>
      <w:r w:rsidRPr="006B392D">
        <w:rPr>
          <w:rFonts w:ascii="Times New Roman" w:hAnsi="Times New Roman" w:cs="Times New Roman"/>
          <w:b/>
          <w:sz w:val="28"/>
        </w:rPr>
        <w:t>PENDAHULUAN</w:t>
      </w:r>
    </w:p>
    <w:p w14:paraId="77819060" w14:textId="408CAE22" w:rsidR="006B392D" w:rsidRDefault="006B392D" w:rsidP="006B392D">
      <w:pPr>
        <w:keepNext/>
        <w:spacing w:line="360" w:lineRule="auto"/>
        <w:rPr>
          <w:rFonts w:ascii="Times New Roman" w:hAnsi="Times New Roman" w:cs="Times New Roman"/>
          <w:b/>
          <w:sz w:val="24"/>
        </w:rPr>
      </w:pPr>
      <w:r w:rsidRPr="006B392D">
        <w:rPr>
          <w:rFonts w:ascii="Times New Roman" w:hAnsi="Times New Roman" w:cs="Times New Roman"/>
          <w:b/>
          <w:sz w:val="24"/>
        </w:rPr>
        <w:t>1.1 Latar Belakang Penelitian</w:t>
      </w:r>
    </w:p>
    <w:p w14:paraId="099457F4" w14:textId="4EF5FD2B"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Perkembangan sektor transportasi perkotaan di era modern tengah mengalami disrupsi fundamental yang didorong oleh akselerasi transisi energi hijau dan dekarbonisasi mobilitas global (International Energy Agency [IEA], 2023). Sebagai salah satu kawasan megapolitan terpadat di Asia Tenggara dengan jumlah kendaraan bermotor aktif yang telah melampaui 21,8 juta unit (Badan Pusat Statistik [BPS] Provinsi DKI Jakarta, 2023), Provinsi Daerah Khusus Ibukota (DKI) Jakarta menghadapi tantangan kronis berupa degradasi kualitas udara. Laporan inventarisasi emisi dan kualitas udara Dinas Lingkungan Hidup Provinsi DKI Jakarta (2022) mencatat bahwa sektor transportasi darat merupakan kontributor terbesar pencemaran udara di ibu kota, yang menyumbang antara 44% hingga 67% terhadap total emisi partikulat berbahaya (</w:t>
      </w:r>
      <w:r w:rsidRPr="006B392D">
        <w:rPr>
          <w:rFonts w:ascii="Times New Roman" w:hAnsi="Times New Roman" w:cs="Times New Roman"/>
          <w:i/>
          <w:sz w:val="24"/>
        </w:rPr>
        <w:t>Particulate Matter</w:t>
      </w:r>
      <w:r w:rsidRPr="006B392D">
        <w:rPr>
          <w:rFonts w:ascii="Times New Roman" w:hAnsi="Times New Roman" w:cs="Times New Roman"/>
          <w:sz w:val="24"/>
        </w:rPr>
        <w:t xml:space="preserve"> / PM2.5) serta mendominasi emisi gas buang karbon monoksida (CO) dan nitrogen oksida (NOx). Merespons permasalahan lingkungan yang mendesak tersebut, Pemerintah Republik Indonesia telah menetapkan landasan regulasi strategis melalui Peraturan Presiden (Perpres) Nomor 55 Tahun 2019 yang diperbarui melalui Perpres Nomor 79 Tahun 2023 tentang Percepatan Program Kendaraan Bermotor Listrik Berbasis Baterai (</w:t>
      </w:r>
      <w:r w:rsidRPr="006B392D">
        <w:rPr>
          <w:rFonts w:ascii="Times New Roman" w:hAnsi="Times New Roman" w:cs="Times New Roman"/>
          <w:i/>
          <w:sz w:val="24"/>
        </w:rPr>
        <w:t>Battery Electric Vehicle</w:t>
      </w:r>
      <w:r w:rsidRPr="006B392D">
        <w:rPr>
          <w:rFonts w:ascii="Times New Roman" w:hAnsi="Times New Roman" w:cs="Times New Roman"/>
          <w:sz w:val="24"/>
        </w:rPr>
        <w:t>) untuk Transportasi Jalan, yang kemudian diperkuat di tingkat daerah melalui Peraturan Gubernur DKI Jakarta Nomor 90 Tahun 2021 tentang Rencana Pembangunan Rendah Karbon Daerah yang menargetkan pemangkasan emisi Gas Rumah Kaca (GRK) sebesar 30% pada tahun 2030 melalui akselerasi elektrifikasi armada transportasi publik dan angkutan sewa khusus.</w:t>
      </w:r>
    </w:p>
    <w:p w14:paraId="7B81EEC2" w14:textId="2987A8DD"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Transformasi industri mobilitas perkotaan ini membuka peluang komersial sekaligus memicu gelombang persaingan baru pada industri jasa angkutan penumpang berbasis taksi dan </w:t>
      </w:r>
      <w:r w:rsidRPr="006B392D">
        <w:rPr>
          <w:rFonts w:ascii="Times New Roman" w:hAnsi="Times New Roman" w:cs="Times New Roman"/>
          <w:i/>
          <w:sz w:val="24"/>
        </w:rPr>
        <w:t>ride-hailing</w:t>
      </w:r>
      <w:r w:rsidRPr="006B392D">
        <w:rPr>
          <w:rFonts w:ascii="Times New Roman" w:hAnsi="Times New Roman" w:cs="Times New Roman"/>
          <w:sz w:val="24"/>
        </w:rPr>
        <w:t xml:space="preserve">. Kendati demikian, pasar mobilitas perkotaan di Indonesia memiliki struktur oligopoli ketat yang didominasi secara </w:t>
      </w:r>
      <w:r w:rsidRPr="006B392D">
        <w:rPr>
          <w:rFonts w:ascii="Times New Roman" w:hAnsi="Times New Roman" w:cs="Times New Roman"/>
          <w:sz w:val="24"/>
        </w:rPr>
        <w:lastRenderedPageBreak/>
        <w:t>mutlak oleh pemain-pemain mapan. Laporan riset pasar industri transportasi dari Mirae Asset Sekuritas (2023) mencatat bahwa pasar angkutan penumpang berbasis aplikasi (</w:t>
      </w:r>
      <w:r w:rsidRPr="006B392D">
        <w:rPr>
          <w:rFonts w:ascii="Times New Roman" w:hAnsi="Times New Roman" w:cs="Times New Roman"/>
          <w:i/>
          <w:sz w:val="24"/>
        </w:rPr>
        <w:t>ride-hailing</w:t>
      </w:r>
      <w:r w:rsidRPr="006B392D">
        <w:rPr>
          <w:rFonts w:ascii="Times New Roman" w:hAnsi="Times New Roman" w:cs="Times New Roman"/>
          <w:sz w:val="24"/>
        </w:rPr>
        <w:t>) di Indonesia dikuasai secara masif oleh duopoli korporasi teknologi besar dengan pangsa pasar kumulatif mencapai 90% hingga 95%, di mana pada segmen armada kendaraan roda empat (</w:t>
      </w:r>
      <w:r w:rsidRPr="006B392D">
        <w:rPr>
          <w:rFonts w:ascii="Times New Roman" w:hAnsi="Times New Roman" w:cs="Times New Roman"/>
          <w:i/>
          <w:sz w:val="24"/>
        </w:rPr>
        <w:t>car-hailing</w:t>
      </w:r>
      <w:r w:rsidRPr="006B392D">
        <w:rPr>
          <w:rFonts w:ascii="Times New Roman" w:hAnsi="Times New Roman" w:cs="Times New Roman"/>
          <w:sz w:val="24"/>
        </w:rPr>
        <w:t xml:space="preserve">), </w:t>
      </w:r>
      <w:r w:rsidRPr="006B392D">
        <w:rPr>
          <w:rFonts w:ascii="Times New Roman" w:hAnsi="Times New Roman" w:cs="Times New Roman"/>
          <w:i/>
          <w:sz w:val="24"/>
        </w:rPr>
        <w:t>Grab</w:t>
      </w:r>
      <w:r w:rsidRPr="006B392D">
        <w:rPr>
          <w:rFonts w:ascii="Times New Roman" w:hAnsi="Times New Roman" w:cs="Times New Roman"/>
          <w:sz w:val="24"/>
        </w:rPr>
        <w:t xml:space="preserve"> memegang pangsa pasar sekitar 55% dan disusul oleh </w:t>
      </w:r>
      <w:r w:rsidRPr="006B392D">
        <w:rPr>
          <w:rFonts w:ascii="Times New Roman" w:hAnsi="Times New Roman" w:cs="Times New Roman"/>
          <w:i/>
          <w:sz w:val="24"/>
        </w:rPr>
        <w:t>GoTo</w:t>
      </w:r>
      <w:r w:rsidRPr="006B392D">
        <w:rPr>
          <w:rFonts w:ascii="Times New Roman" w:hAnsi="Times New Roman" w:cs="Times New Roman"/>
          <w:sz w:val="24"/>
        </w:rPr>
        <w:t xml:space="preserve"> (</w:t>
      </w:r>
      <w:r w:rsidRPr="006B392D">
        <w:rPr>
          <w:rFonts w:ascii="Times New Roman" w:hAnsi="Times New Roman" w:cs="Times New Roman"/>
          <w:i/>
          <w:sz w:val="24"/>
        </w:rPr>
        <w:t>GoCar</w:t>
      </w:r>
      <w:r w:rsidRPr="006B392D">
        <w:rPr>
          <w:rFonts w:ascii="Times New Roman" w:hAnsi="Times New Roman" w:cs="Times New Roman"/>
          <w:sz w:val="24"/>
        </w:rPr>
        <w:t xml:space="preserve">) sebesar 45%. Dominasi ini dipertegas oleh data Top Brand Index (Frontier Group, 2024) pada kategori transportasi </w:t>
      </w:r>
      <w:r w:rsidRPr="006B392D">
        <w:rPr>
          <w:rFonts w:ascii="Times New Roman" w:hAnsi="Times New Roman" w:cs="Times New Roman"/>
          <w:i/>
          <w:sz w:val="24"/>
        </w:rPr>
        <w:t>online</w:t>
      </w:r>
      <w:r w:rsidRPr="006B392D">
        <w:rPr>
          <w:rFonts w:ascii="Times New Roman" w:hAnsi="Times New Roman" w:cs="Times New Roman"/>
          <w:sz w:val="24"/>
        </w:rPr>
        <w:t xml:space="preserve">, di mana Gojek (62,0%) dan </w:t>
      </w:r>
      <w:r w:rsidRPr="006B392D">
        <w:rPr>
          <w:rFonts w:ascii="Times New Roman" w:hAnsi="Times New Roman" w:cs="Times New Roman"/>
          <w:i/>
          <w:sz w:val="24"/>
        </w:rPr>
        <w:t>Grab</w:t>
      </w:r>
      <w:r w:rsidRPr="006B392D">
        <w:rPr>
          <w:rFonts w:ascii="Times New Roman" w:hAnsi="Times New Roman" w:cs="Times New Roman"/>
          <w:sz w:val="24"/>
        </w:rPr>
        <w:t xml:space="preserve"> (31,6%) secara kumulatif menyerap 93,6% kekuatan pilihan merek konsumen Indonesia, sementara pada segmen taksi resmi berargo, PT </w:t>
      </w:r>
      <w:r w:rsidRPr="006B392D">
        <w:rPr>
          <w:rFonts w:ascii="Times New Roman" w:hAnsi="Times New Roman" w:cs="Times New Roman"/>
          <w:i/>
          <w:sz w:val="24"/>
        </w:rPr>
        <w:t>Blue Bird</w:t>
      </w:r>
      <w:r w:rsidRPr="006B392D">
        <w:rPr>
          <w:rFonts w:ascii="Times New Roman" w:hAnsi="Times New Roman" w:cs="Times New Roman"/>
          <w:sz w:val="24"/>
        </w:rPr>
        <w:t xml:space="preserve"> Tbk secara konsisten mempertahankan posisi dominan sebagai pemimpin pasar (</w:t>
      </w:r>
      <w:r w:rsidRPr="006B392D">
        <w:rPr>
          <w:rFonts w:ascii="Times New Roman" w:hAnsi="Times New Roman" w:cs="Times New Roman"/>
          <w:i/>
          <w:sz w:val="24"/>
        </w:rPr>
        <w:t>market leader</w:t>
      </w:r>
      <w:r w:rsidRPr="006B392D">
        <w:rPr>
          <w:rFonts w:ascii="Times New Roman" w:hAnsi="Times New Roman" w:cs="Times New Roman"/>
          <w:sz w:val="24"/>
        </w:rPr>
        <w:t>) yang telah mengakar kuat selama lebih dari lima dekade melalui jaringan armada konvensional dan aplikasi digitalnya. Di tengah hegemoni ketiga raksasa transportasi tersebut, lanskap mobilitas DKI Jakarta mencatatkan babak baru dengan hadirnya pendatang baru global (</w:t>
      </w:r>
      <w:r w:rsidRPr="006B392D">
        <w:rPr>
          <w:rFonts w:ascii="Times New Roman" w:hAnsi="Times New Roman" w:cs="Times New Roman"/>
          <w:i/>
          <w:sz w:val="24"/>
        </w:rPr>
        <w:t>challenger brand</w:t>
      </w:r>
      <w:r w:rsidRPr="006B392D">
        <w:rPr>
          <w:rFonts w:ascii="Times New Roman" w:hAnsi="Times New Roman" w:cs="Times New Roman"/>
          <w:sz w:val="24"/>
        </w:rPr>
        <w:t xml:space="preserve">), yaitu PT Xanh SM Green and Smart Mobility Indonesia, yang lebih dikenal oleh publik dengan merek dagang </w:t>
      </w:r>
      <w:r w:rsidRPr="006B392D">
        <w:rPr>
          <w:rFonts w:ascii="Times New Roman" w:hAnsi="Times New Roman" w:cs="Times New Roman"/>
          <w:i/>
          <w:sz w:val="24"/>
        </w:rPr>
        <w:t>Green SM</w:t>
      </w:r>
      <w:r w:rsidRPr="006B392D">
        <w:rPr>
          <w:rFonts w:ascii="Times New Roman" w:hAnsi="Times New Roman" w:cs="Times New Roman"/>
          <w:sz w:val="24"/>
        </w:rPr>
        <w:t>.</w:t>
      </w:r>
    </w:p>
    <w:p w14:paraId="37506EDC" w14:textId="31B996AB"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i/>
          <w:sz w:val="24"/>
        </w:rPr>
        <w:t>Green SM</w:t>
      </w:r>
      <w:r w:rsidRPr="006B392D">
        <w:rPr>
          <w:rFonts w:ascii="Times New Roman" w:hAnsi="Times New Roman" w:cs="Times New Roman"/>
          <w:sz w:val="24"/>
        </w:rPr>
        <w:t xml:space="preserve"> merupakan perusahaan penyedia layanan transportasi taksi ramah lingkungan yang diprakarsai oleh </w:t>
      </w:r>
      <w:r w:rsidRPr="006B392D">
        <w:rPr>
          <w:rFonts w:ascii="Times New Roman" w:hAnsi="Times New Roman" w:cs="Times New Roman"/>
          <w:i/>
          <w:sz w:val="24"/>
        </w:rPr>
        <w:t>Vingroup</w:t>
      </w:r>
      <w:r w:rsidRPr="006B392D">
        <w:rPr>
          <w:rFonts w:ascii="Times New Roman" w:hAnsi="Times New Roman" w:cs="Times New Roman"/>
          <w:sz w:val="24"/>
        </w:rPr>
        <w:t xml:space="preserve">, konglomerasi industri terkemuka asal Vietnam. Berbeda secara mendasar dari armada taksi konvensional berbahan bakar minyak (BBM) maupun taksi berbasis hybrid, </w:t>
      </w:r>
      <w:r w:rsidRPr="006B392D">
        <w:rPr>
          <w:rFonts w:ascii="Times New Roman" w:hAnsi="Times New Roman" w:cs="Times New Roman"/>
          <w:i/>
          <w:sz w:val="24"/>
        </w:rPr>
        <w:t>Green SM</w:t>
      </w:r>
      <w:r w:rsidRPr="006B392D">
        <w:rPr>
          <w:rFonts w:ascii="Times New Roman" w:hAnsi="Times New Roman" w:cs="Times New Roman"/>
          <w:sz w:val="24"/>
        </w:rPr>
        <w:t xml:space="preserve"> mengusung diferensiasi radikal dengan mengoperasikan 100% armada mobil listrik murni (</w:t>
      </w:r>
      <w:r w:rsidRPr="006B392D">
        <w:rPr>
          <w:rFonts w:ascii="Times New Roman" w:hAnsi="Times New Roman" w:cs="Times New Roman"/>
          <w:i/>
          <w:sz w:val="24"/>
        </w:rPr>
        <w:t>pure electric vehicle</w:t>
      </w:r>
      <w:r w:rsidRPr="006B392D">
        <w:rPr>
          <w:rFonts w:ascii="Times New Roman" w:hAnsi="Times New Roman" w:cs="Times New Roman"/>
          <w:sz w:val="24"/>
        </w:rPr>
        <w:t xml:space="preserve"> / EV), yang mayoritas mengandalkan model </w:t>
      </w:r>
      <w:r w:rsidRPr="006B392D">
        <w:rPr>
          <w:rFonts w:ascii="Times New Roman" w:hAnsi="Times New Roman" w:cs="Times New Roman"/>
          <w:i/>
          <w:sz w:val="24"/>
        </w:rPr>
        <w:t>VinFast VF 5</w:t>
      </w:r>
      <w:r w:rsidRPr="006B392D">
        <w:rPr>
          <w:rFonts w:ascii="Times New Roman" w:hAnsi="Times New Roman" w:cs="Times New Roman"/>
          <w:sz w:val="24"/>
        </w:rPr>
        <w:t>. Armada ini memiliki ciri visual yang sangat distingtif berupa warna hijau toska kebiruan (cyan/cyan-green), kabin penumpang yang hening tanpa polusi suara mesin konvensional (</w:t>
      </w:r>
      <w:r w:rsidRPr="006B392D">
        <w:rPr>
          <w:rFonts w:ascii="Times New Roman" w:hAnsi="Times New Roman" w:cs="Times New Roman"/>
          <w:i/>
          <w:sz w:val="24"/>
        </w:rPr>
        <w:t>zero noise</w:t>
      </w:r>
      <w:r w:rsidRPr="006B392D">
        <w:rPr>
          <w:rFonts w:ascii="Times New Roman" w:hAnsi="Times New Roman" w:cs="Times New Roman"/>
          <w:sz w:val="24"/>
        </w:rPr>
        <w:t>), tanpa emisi karbon langsung dari knalpot (</w:t>
      </w:r>
      <w:r w:rsidRPr="006B392D">
        <w:rPr>
          <w:rFonts w:ascii="Times New Roman" w:hAnsi="Times New Roman" w:cs="Times New Roman"/>
          <w:i/>
          <w:sz w:val="24"/>
        </w:rPr>
        <w:t>zero emission</w:t>
      </w:r>
      <w:r w:rsidRPr="006B392D">
        <w:rPr>
          <w:rFonts w:ascii="Times New Roman" w:hAnsi="Times New Roman" w:cs="Times New Roman"/>
          <w:sz w:val="24"/>
        </w:rPr>
        <w:t>), serta didukung oleh standar pelayanan pengemudi internal berbintang lima (</w:t>
      </w:r>
      <w:r w:rsidRPr="006B392D">
        <w:rPr>
          <w:rFonts w:ascii="Times New Roman" w:hAnsi="Times New Roman" w:cs="Times New Roman"/>
          <w:i/>
          <w:sz w:val="24"/>
        </w:rPr>
        <w:t>5-star service standard</w:t>
      </w:r>
      <w:r w:rsidRPr="006B392D">
        <w:rPr>
          <w:rFonts w:ascii="Times New Roman" w:hAnsi="Times New Roman" w:cs="Times New Roman"/>
          <w:sz w:val="24"/>
        </w:rPr>
        <w:t>) dan kemudahan pemesanan melalui aplikasi digital maupun penyetopan langsung di jalan (</w:t>
      </w:r>
      <w:r w:rsidRPr="006B392D">
        <w:rPr>
          <w:rFonts w:ascii="Times New Roman" w:hAnsi="Times New Roman" w:cs="Times New Roman"/>
          <w:i/>
          <w:sz w:val="24"/>
        </w:rPr>
        <w:t>street hailing</w:t>
      </w:r>
      <w:r w:rsidRPr="006B392D">
        <w:rPr>
          <w:rFonts w:ascii="Times New Roman" w:hAnsi="Times New Roman" w:cs="Times New Roman"/>
          <w:sz w:val="24"/>
        </w:rPr>
        <w:t xml:space="preserve">). Kehadiran inovasi armada taksi listrik ini secara resmi menempatkan kota metropolitan DKI Jakarta sebagai </w:t>
      </w:r>
      <w:r w:rsidRPr="006B392D">
        <w:rPr>
          <w:rFonts w:ascii="Times New Roman" w:hAnsi="Times New Roman" w:cs="Times New Roman"/>
          <w:sz w:val="24"/>
        </w:rPr>
        <w:lastRenderedPageBreak/>
        <w:t xml:space="preserve">gerbang pembuka sekaligus episentrum utama operasionalisasi komersial </w:t>
      </w:r>
      <w:r w:rsidRPr="006B392D">
        <w:rPr>
          <w:rFonts w:ascii="Times New Roman" w:hAnsi="Times New Roman" w:cs="Times New Roman"/>
          <w:i/>
          <w:sz w:val="24"/>
        </w:rPr>
        <w:t>Green SM</w:t>
      </w:r>
      <w:r w:rsidRPr="006B392D">
        <w:rPr>
          <w:rFonts w:ascii="Times New Roman" w:hAnsi="Times New Roman" w:cs="Times New Roman"/>
          <w:sz w:val="24"/>
        </w:rPr>
        <w:t xml:space="preserve"> di Indonesia.</w:t>
      </w:r>
    </w:p>
    <w:p w14:paraId="0852ED16" w14:textId="1CA6ED64"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Dalam konstelasi wilayah metropolitan Jakarta tersebut, kawasan Jakarta Barat memegang peranan sangat strategis dalam operasionalisasi dan penetrasi pasar </w:t>
      </w:r>
      <w:r w:rsidRPr="006B392D">
        <w:rPr>
          <w:rFonts w:ascii="Times New Roman" w:hAnsi="Times New Roman" w:cs="Times New Roman"/>
          <w:i/>
          <w:sz w:val="24"/>
        </w:rPr>
        <w:t>Green SM</w:t>
      </w:r>
      <w:r w:rsidRPr="006B392D">
        <w:rPr>
          <w:rFonts w:ascii="Times New Roman" w:hAnsi="Times New Roman" w:cs="Times New Roman"/>
          <w:sz w:val="24"/>
        </w:rPr>
        <w:t xml:space="preserve">. Sebagai salah satu pusat pertumbuhan ekonomi terpadat di Jakarta, wilayah Jakarta Barat memiliki simpul-simpul mobilitas tinggi, seperti kawasan bisnis dan perkantoran Puri Indah, sentra perbelanjaan dan komersial skala regional (Central Park Mall, Neo Soho Mall, Mall Taman Anggrek, Puri Indah Mall, Lippo Mall Puri), koridor jalan arteri primer (Jalan Letjen S. Parman dan Jalan Daan Mogot), serta kawasan residensial padat dan institusi pendidikan tinggi terkemuka termasuk Universitas Kristen Krida Wacana (UKRIDA). Dinamika masyarakat Jakarta Barat yang memiliki tingkat mobilitas harian tinggi, literasi digital yang mapan, serta sensitivitas terhadap efisiensi dan kenyamanan perjalanan menjadikan wilayah ini sebagai gelanggang pembuktian kelayakan komersial </w:t>
      </w:r>
      <w:r w:rsidRPr="006B392D">
        <w:rPr>
          <w:rFonts w:ascii="Times New Roman" w:hAnsi="Times New Roman" w:cs="Times New Roman"/>
          <w:i/>
          <w:sz w:val="24"/>
        </w:rPr>
        <w:t>Green SM</w:t>
      </w:r>
      <w:r w:rsidRPr="006B392D">
        <w:rPr>
          <w:rFonts w:ascii="Times New Roman" w:hAnsi="Times New Roman" w:cs="Times New Roman"/>
          <w:sz w:val="24"/>
        </w:rPr>
        <w:t>.</w:t>
      </w:r>
    </w:p>
    <w:p w14:paraId="157E7FDF" w14:textId="060D2110"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Namun demikian, penetrasi pasar </w:t>
      </w:r>
      <w:r w:rsidRPr="006B392D">
        <w:rPr>
          <w:rFonts w:ascii="Times New Roman" w:hAnsi="Times New Roman" w:cs="Times New Roman"/>
          <w:i/>
          <w:sz w:val="24"/>
        </w:rPr>
        <w:t>Green SM</w:t>
      </w:r>
      <w:r w:rsidRPr="006B392D">
        <w:rPr>
          <w:rFonts w:ascii="Times New Roman" w:hAnsi="Times New Roman" w:cs="Times New Roman"/>
          <w:sz w:val="24"/>
        </w:rPr>
        <w:t xml:space="preserve"> di wilayah Jakarta Barat menghadapi tantangan komersial yang kompleks, terutama terkait optimalisasi Keputusan Pembelian (</w:t>
      </w:r>
      <w:r w:rsidRPr="006B392D">
        <w:rPr>
          <w:rFonts w:ascii="Times New Roman" w:hAnsi="Times New Roman" w:cs="Times New Roman"/>
          <w:i/>
          <w:sz w:val="24"/>
        </w:rPr>
        <w:t>Purchase Decision</w:t>
      </w:r>
      <w:r w:rsidRPr="006B392D">
        <w:rPr>
          <w:rFonts w:ascii="Times New Roman" w:hAnsi="Times New Roman" w:cs="Times New Roman"/>
          <w:sz w:val="24"/>
        </w:rPr>
        <w:t>) oleh konsumen. Dalam disiplin manajemen pemasaran, keputusan pembelian merupakan variabel terikat (</w:t>
      </w:r>
      <w:r w:rsidRPr="006B392D">
        <w:rPr>
          <w:rFonts w:ascii="Times New Roman" w:hAnsi="Times New Roman" w:cs="Times New Roman"/>
          <w:i/>
          <w:sz w:val="24"/>
        </w:rPr>
        <w:t>dependent variable</w:t>
      </w:r>
      <w:r w:rsidRPr="006B392D">
        <w:rPr>
          <w:rFonts w:ascii="Times New Roman" w:hAnsi="Times New Roman" w:cs="Times New Roman"/>
          <w:sz w:val="24"/>
        </w:rPr>
        <w:t>) paling fundamental karena merefleksikan tindakan nyata (</w:t>
      </w:r>
      <w:r w:rsidRPr="006B392D">
        <w:rPr>
          <w:rFonts w:ascii="Times New Roman" w:hAnsi="Times New Roman" w:cs="Times New Roman"/>
          <w:i/>
          <w:sz w:val="24"/>
        </w:rPr>
        <w:t>actual behavior</w:t>
      </w:r>
      <w:r w:rsidRPr="006B392D">
        <w:rPr>
          <w:rFonts w:ascii="Times New Roman" w:hAnsi="Times New Roman" w:cs="Times New Roman"/>
          <w:sz w:val="24"/>
        </w:rPr>
        <w:t xml:space="preserve">) konsumen dalam menjatuhkan pilihan, memesan, dan membayar jasa layanan yang ditawarkan (Kotler </w:t>
      </w:r>
      <w:r w:rsidRPr="006B392D">
        <w:rPr>
          <w:rFonts w:ascii="Times New Roman" w:hAnsi="Times New Roman" w:cs="Times New Roman"/>
          <w:i/>
          <w:sz w:val="24"/>
        </w:rPr>
        <w:t>et al.</w:t>
      </w:r>
      <w:r w:rsidRPr="006B392D">
        <w:rPr>
          <w:rFonts w:ascii="Times New Roman" w:hAnsi="Times New Roman" w:cs="Times New Roman"/>
          <w:sz w:val="24"/>
        </w:rPr>
        <w:t xml:space="preserve">, 2022). Sehebat apa pun keunggulan armada ramah lingkungan yang ditawarkan, keberlanjutan bisnis </w:t>
      </w:r>
      <w:r w:rsidRPr="006B392D">
        <w:rPr>
          <w:rFonts w:ascii="Times New Roman" w:hAnsi="Times New Roman" w:cs="Times New Roman"/>
          <w:i/>
          <w:sz w:val="24"/>
        </w:rPr>
        <w:t>Green SM</w:t>
      </w:r>
      <w:r w:rsidRPr="006B392D">
        <w:rPr>
          <w:rFonts w:ascii="Times New Roman" w:hAnsi="Times New Roman" w:cs="Times New Roman"/>
          <w:sz w:val="24"/>
        </w:rPr>
        <w:t xml:space="preserve"> sepenuhnya ditentukan oleh seberapa konsisten masyarakat di Jakarta Barat mengambil keputusan untuk menggunakan jasanya dibandingkan terus bergantung pada pemain lama seperti </w:t>
      </w:r>
      <w:r w:rsidRPr="006B392D">
        <w:rPr>
          <w:rFonts w:ascii="Times New Roman" w:hAnsi="Times New Roman" w:cs="Times New Roman"/>
          <w:i/>
          <w:sz w:val="24"/>
        </w:rPr>
        <w:t>Blue Bird</w:t>
      </w:r>
      <w:r w:rsidRPr="006B392D">
        <w:rPr>
          <w:rFonts w:ascii="Times New Roman" w:hAnsi="Times New Roman" w:cs="Times New Roman"/>
          <w:sz w:val="24"/>
        </w:rPr>
        <w:t xml:space="preserve">, </w:t>
      </w:r>
      <w:r w:rsidRPr="006B392D">
        <w:rPr>
          <w:rFonts w:ascii="Times New Roman" w:hAnsi="Times New Roman" w:cs="Times New Roman"/>
          <w:i/>
          <w:sz w:val="24"/>
        </w:rPr>
        <w:t>GrabCar</w:t>
      </w:r>
      <w:r w:rsidRPr="006B392D">
        <w:rPr>
          <w:rFonts w:ascii="Times New Roman" w:hAnsi="Times New Roman" w:cs="Times New Roman"/>
          <w:sz w:val="24"/>
        </w:rPr>
        <w:t xml:space="preserve">, dan </w:t>
      </w:r>
      <w:r w:rsidRPr="006B392D">
        <w:rPr>
          <w:rFonts w:ascii="Times New Roman" w:hAnsi="Times New Roman" w:cs="Times New Roman"/>
          <w:i/>
          <w:sz w:val="24"/>
        </w:rPr>
        <w:t>GoCar</w:t>
      </w:r>
      <w:r w:rsidRPr="006B392D">
        <w:rPr>
          <w:rFonts w:ascii="Times New Roman" w:hAnsi="Times New Roman" w:cs="Times New Roman"/>
          <w:sz w:val="24"/>
        </w:rPr>
        <w:t>.</w:t>
      </w:r>
    </w:p>
    <w:p w14:paraId="51475981" w14:textId="4031088C"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Realitas empiris di lapangan menunjukkan bahwa tingkat adopsi dan keputusan penggunaan jasa taksi </w:t>
      </w:r>
      <w:r w:rsidRPr="006B392D">
        <w:rPr>
          <w:rFonts w:ascii="Times New Roman" w:hAnsi="Times New Roman" w:cs="Times New Roman"/>
          <w:i/>
          <w:sz w:val="24"/>
        </w:rPr>
        <w:t>Green SM</w:t>
      </w:r>
      <w:r w:rsidRPr="006B392D">
        <w:rPr>
          <w:rFonts w:ascii="Times New Roman" w:hAnsi="Times New Roman" w:cs="Times New Roman"/>
          <w:sz w:val="24"/>
        </w:rPr>
        <w:t xml:space="preserve"> masih menghadapi hambatan konversi yang cukup berat. Laporan survei mobilitas dari GoodStats (2024) dan Institute for Development of Economics and Finance (INDEF, 2023) mencatat bahwa pasar mobilitas perkotaan di Indonesia memiliki tingkat inersia kebiasaan (habitual inertia) yang sangat tinggi; meskipun mayoritas masyarakat (57,7%) memasang </w:t>
      </w:r>
      <w:r w:rsidRPr="006B392D">
        <w:rPr>
          <w:rFonts w:ascii="Times New Roman" w:hAnsi="Times New Roman" w:cs="Times New Roman"/>
          <w:sz w:val="24"/>
        </w:rPr>
        <w:lastRenderedPageBreak/>
        <w:t xml:space="preserve">lebih dari satu aplikasi transportasi, preferensi penggunaan harian tetap terkunci pada pemain lama, sementara pemain pendatang baru di segmen mobil penumpang hanya mampu menyerap pangsa adopsi di bawah 3%. Hal ini diperparah oleh laporan liputan media industri dan keselamatan transportasi (Katadata, 2025; Kompas, 2025) yang mencatat bahwa tingkat keterisian penumpang dan ritase harian </w:t>
      </w:r>
      <w:r w:rsidRPr="006B392D">
        <w:rPr>
          <w:rFonts w:ascii="Times New Roman" w:hAnsi="Times New Roman" w:cs="Times New Roman"/>
          <w:i/>
          <w:sz w:val="24"/>
        </w:rPr>
        <w:t>Green SM</w:t>
      </w:r>
      <w:r w:rsidRPr="006B392D">
        <w:rPr>
          <w:rFonts w:ascii="Times New Roman" w:hAnsi="Times New Roman" w:cs="Times New Roman"/>
          <w:sz w:val="24"/>
        </w:rPr>
        <w:t xml:space="preserve"> di Jakarta masih berfluktuasi tajam serta belum mencapai target utilisasi armada yang diharapkan. Fluktuasi ini dipicu oleh masa awal operasional yang sempat diwarnai sejumlah insiden lalu lintas akibat proses adaptasi teknis para mitra pengemudi terhadap karakteristik akselerasi instan mobil listrik (</w:t>
      </w:r>
      <w:r w:rsidRPr="006B392D">
        <w:rPr>
          <w:rFonts w:ascii="Times New Roman" w:hAnsi="Times New Roman" w:cs="Times New Roman"/>
          <w:i/>
          <w:sz w:val="24"/>
        </w:rPr>
        <w:t>human error</w:t>
      </w:r>
      <w:r w:rsidRPr="006B392D">
        <w:rPr>
          <w:rFonts w:ascii="Times New Roman" w:hAnsi="Times New Roman" w:cs="Times New Roman"/>
          <w:sz w:val="24"/>
        </w:rPr>
        <w:t>), yang kemudian memicu sorotan keselamatan dari Komite Nasional Keselamatan Transportasi (KNKT) serta sentimen kekhawatiran di kalangan calon penumpang di media sosial (Katadata, 2025; Kompas, 2025).</w:t>
      </w:r>
    </w:p>
    <w:p w14:paraId="5F133851" w14:textId="3447E30C"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Kesenjangan keputusan pembelian ini semakin dipertegas oleh temuan riset perilaku konsumen terhadap kendaraan listrik di Indonesia oleh lembaga riset Populix (2024). Dalam laporan risetnya bertajuk </w:t>
      </w:r>
      <w:r w:rsidRPr="006B392D">
        <w:rPr>
          <w:rFonts w:ascii="Times New Roman" w:hAnsi="Times New Roman" w:cs="Times New Roman"/>
          <w:i/>
          <w:sz w:val="24"/>
        </w:rPr>
        <w:t>Electric Vehicle</w:t>
      </w:r>
      <w:r w:rsidRPr="006B392D">
        <w:rPr>
          <w:rFonts w:ascii="Times New Roman" w:hAnsi="Times New Roman" w:cs="Times New Roman"/>
          <w:sz w:val="24"/>
        </w:rPr>
        <w:t xml:space="preserve"> Dynamics, Populix (2024) menemukan bahwa meskipun tingkat kesadaran (awareness) masyarakat perkotaan terhadap kendaraan listrik berbasis baterai (BEV) sudah mencapai 65%, konversi menuju tindakan nyata keputusan penggunaan/pembelian (</w:t>
      </w:r>
      <w:r w:rsidRPr="006B392D">
        <w:rPr>
          <w:rFonts w:ascii="Times New Roman" w:hAnsi="Times New Roman" w:cs="Times New Roman"/>
          <w:i/>
          <w:sz w:val="24"/>
        </w:rPr>
        <w:t>actual purchase decision</w:t>
      </w:r>
      <w:r w:rsidRPr="006B392D">
        <w:rPr>
          <w:rFonts w:ascii="Times New Roman" w:hAnsi="Times New Roman" w:cs="Times New Roman"/>
          <w:sz w:val="24"/>
        </w:rPr>
        <w:t xml:space="preserve">) masih sangat rendah. Riset Populix (2024) </w:t>
      </w:r>
      <w:r w:rsidRPr="006B392D">
        <w:rPr>
          <w:rFonts w:ascii="Times New Roman" w:hAnsi="Times New Roman" w:cs="Times New Roman"/>
          <w:sz w:val="24"/>
        </w:rPr>
        <w:lastRenderedPageBreak/>
        <w:t>mengungkapkan bahwa keengganan konsumen untuk memutuskan mengadopsi kendaraan listrik dipicu oleh tiga hambatan utama:</w:t>
      </w:r>
    </w:p>
    <w:p w14:paraId="237DD3B6" w14:textId="38FA5CC9"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1. Kekhawatiran terhadap aspek keselamatan teknis, risiko baterai, dan keandalan di tengah perjalanan (safety and range anxiety) yang dirasakan oleh 65% konsumen (</w:t>
      </w:r>
      <w:r w:rsidRPr="006B392D">
        <w:rPr>
          <w:rFonts w:ascii="Times New Roman" w:hAnsi="Times New Roman" w:cs="Times New Roman"/>
          <w:i/>
          <w:sz w:val="24"/>
        </w:rPr>
        <w:t>Perceived Safety</w:t>
      </w:r>
      <w:r w:rsidRPr="006B392D">
        <w:rPr>
          <w:rFonts w:ascii="Times New Roman" w:hAnsi="Times New Roman" w:cs="Times New Roman"/>
          <w:sz w:val="24"/>
        </w:rPr>
        <w:t>).</w:t>
      </w:r>
    </w:p>
    <w:p w14:paraId="35D69088" w14:textId="1D0E84CE"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2. Keraguan terhadap ketersediaan infrastruktur pendukung, keandalan operasional, dan kepastian layanan yang dikeluhkan oleh 61% responden (</w:t>
      </w:r>
      <w:r w:rsidRPr="006B392D">
        <w:rPr>
          <w:rFonts w:ascii="Times New Roman" w:hAnsi="Times New Roman" w:cs="Times New Roman"/>
          <w:i/>
          <w:sz w:val="24"/>
        </w:rPr>
        <w:t>Brand Trust</w:t>
      </w:r>
      <w:r w:rsidRPr="006B392D">
        <w:rPr>
          <w:rFonts w:ascii="Times New Roman" w:hAnsi="Times New Roman" w:cs="Times New Roman"/>
          <w:sz w:val="24"/>
        </w:rPr>
        <w:t>).</w:t>
      </w:r>
    </w:p>
    <w:p w14:paraId="253577F9" w14:textId="42B224CE"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3. Persepsi terhadap reputasi merek baru yang belum teruji (unproven brand) dibandingkan dengan merek transportasi mapan yang telah dikenal puluhan tahun (</w:t>
      </w:r>
      <w:r w:rsidRPr="006B392D">
        <w:rPr>
          <w:rFonts w:ascii="Times New Roman" w:hAnsi="Times New Roman" w:cs="Times New Roman"/>
          <w:i/>
          <w:sz w:val="24"/>
        </w:rPr>
        <w:t>Brand Image</w:t>
      </w:r>
      <w:r w:rsidRPr="006B392D">
        <w:rPr>
          <w:rFonts w:ascii="Times New Roman" w:hAnsi="Times New Roman" w:cs="Times New Roman"/>
          <w:sz w:val="24"/>
        </w:rPr>
        <w:t>).</w:t>
      </w:r>
    </w:p>
    <w:p w14:paraId="421E6369" w14:textId="5CBCA38F"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Kesenjangan empiris antara tingginya pengenalan armada (awareness) dengan masih rendahnya keputusan penggunaan nyata (</w:t>
      </w:r>
      <w:r w:rsidRPr="006B392D">
        <w:rPr>
          <w:rFonts w:ascii="Times New Roman" w:hAnsi="Times New Roman" w:cs="Times New Roman"/>
          <w:i/>
          <w:sz w:val="24"/>
        </w:rPr>
        <w:t>actual purchase decision</w:t>
      </w:r>
      <w:r w:rsidRPr="006B392D">
        <w:rPr>
          <w:rFonts w:ascii="Times New Roman" w:hAnsi="Times New Roman" w:cs="Times New Roman"/>
          <w:sz w:val="24"/>
        </w:rPr>
        <w:t xml:space="preserve">) tersebut menegaskan bahwa variabel </w:t>
      </w:r>
      <w:r w:rsidRPr="006B392D">
        <w:rPr>
          <w:rFonts w:ascii="Times New Roman" w:hAnsi="Times New Roman" w:cs="Times New Roman"/>
          <w:i/>
          <w:sz w:val="24"/>
        </w:rPr>
        <w:t>Purchase Decision</w:t>
      </w:r>
      <w:r w:rsidRPr="006B392D">
        <w:rPr>
          <w:rFonts w:ascii="Times New Roman" w:hAnsi="Times New Roman" w:cs="Times New Roman"/>
          <w:sz w:val="24"/>
        </w:rPr>
        <w:t xml:space="preserve"> memiliki urgensi yang sangat mendesak dan relevan untuk diteliti lebih lanjut. Dalam kerangka teori perilaku konsumen (Kotler </w:t>
      </w:r>
      <w:r w:rsidRPr="006B392D">
        <w:rPr>
          <w:rFonts w:ascii="Times New Roman" w:hAnsi="Times New Roman" w:cs="Times New Roman"/>
          <w:i/>
          <w:sz w:val="24"/>
        </w:rPr>
        <w:t>et al.</w:t>
      </w:r>
      <w:r w:rsidRPr="006B392D">
        <w:rPr>
          <w:rFonts w:ascii="Times New Roman" w:hAnsi="Times New Roman" w:cs="Times New Roman"/>
          <w:sz w:val="24"/>
        </w:rPr>
        <w:t xml:space="preserve">, 2022), proses terbentuknya keputusan pembelian pada layanan inovatif berteknologi tinggi seperti taksi listrik </w:t>
      </w:r>
      <w:r w:rsidRPr="006B392D">
        <w:rPr>
          <w:rFonts w:ascii="Times New Roman" w:hAnsi="Times New Roman" w:cs="Times New Roman"/>
          <w:i/>
          <w:sz w:val="24"/>
        </w:rPr>
        <w:t>Green SM</w:t>
      </w:r>
      <w:r w:rsidRPr="006B392D">
        <w:rPr>
          <w:rFonts w:ascii="Times New Roman" w:hAnsi="Times New Roman" w:cs="Times New Roman"/>
          <w:sz w:val="24"/>
        </w:rPr>
        <w:t xml:space="preserve"> tidak terjadi secara spontan, melainkan dipengaruhi secara simultan oleh evaluasi kognitif dan persepsi risiko konsumen. Berdasarkan telaah teoritis dan fenomena empiris dari berbagai laporan riset tersebut, terdapat tiga faktor determinan fundamental yang memengaruhi keputusan konsumen dalam menggunakan jasa taksi </w:t>
      </w:r>
      <w:r w:rsidRPr="006B392D">
        <w:rPr>
          <w:rFonts w:ascii="Times New Roman" w:hAnsi="Times New Roman" w:cs="Times New Roman"/>
          <w:i/>
          <w:sz w:val="24"/>
        </w:rPr>
        <w:t>Green SM</w:t>
      </w:r>
      <w:r w:rsidRPr="006B392D">
        <w:rPr>
          <w:rFonts w:ascii="Times New Roman" w:hAnsi="Times New Roman" w:cs="Times New Roman"/>
          <w:sz w:val="24"/>
        </w:rPr>
        <w:t xml:space="preserve">, yaitu </w:t>
      </w:r>
      <w:r w:rsidRPr="006B392D">
        <w:rPr>
          <w:rFonts w:ascii="Times New Roman" w:hAnsi="Times New Roman" w:cs="Times New Roman"/>
          <w:i/>
          <w:sz w:val="24"/>
        </w:rPr>
        <w:t>Brand Image</w:t>
      </w:r>
      <w:r w:rsidRPr="006B392D">
        <w:rPr>
          <w:rFonts w:ascii="Times New Roman" w:hAnsi="Times New Roman" w:cs="Times New Roman"/>
          <w:sz w:val="24"/>
        </w:rPr>
        <w:t xml:space="preserve"> (Citra Merek), </w:t>
      </w:r>
      <w:r w:rsidRPr="006B392D">
        <w:rPr>
          <w:rFonts w:ascii="Times New Roman" w:hAnsi="Times New Roman" w:cs="Times New Roman"/>
          <w:i/>
          <w:sz w:val="24"/>
        </w:rPr>
        <w:t>Brand Trust</w:t>
      </w:r>
      <w:r w:rsidRPr="006B392D">
        <w:rPr>
          <w:rFonts w:ascii="Times New Roman" w:hAnsi="Times New Roman" w:cs="Times New Roman"/>
          <w:sz w:val="24"/>
        </w:rPr>
        <w:t xml:space="preserve"> (Kepercayaan Merek), dan </w:t>
      </w:r>
      <w:r w:rsidRPr="006B392D">
        <w:rPr>
          <w:rFonts w:ascii="Times New Roman" w:hAnsi="Times New Roman" w:cs="Times New Roman"/>
          <w:i/>
          <w:sz w:val="24"/>
        </w:rPr>
        <w:t>Perceived Safety</w:t>
      </w:r>
      <w:r w:rsidRPr="006B392D">
        <w:rPr>
          <w:rFonts w:ascii="Times New Roman" w:hAnsi="Times New Roman" w:cs="Times New Roman"/>
          <w:sz w:val="24"/>
        </w:rPr>
        <w:t xml:space="preserve"> (Persepsi Keamanan/Keselamatan).</w:t>
      </w:r>
    </w:p>
    <w:p w14:paraId="544F2C88" w14:textId="1D987FC0"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Faktor pertama adalah Citra Merek (</w:t>
      </w:r>
      <w:r w:rsidRPr="006B392D">
        <w:rPr>
          <w:rFonts w:ascii="Times New Roman" w:hAnsi="Times New Roman" w:cs="Times New Roman"/>
          <w:i/>
          <w:sz w:val="24"/>
        </w:rPr>
        <w:t>Brand Image</w:t>
      </w:r>
      <w:r w:rsidRPr="006B392D">
        <w:rPr>
          <w:rFonts w:ascii="Times New Roman" w:hAnsi="Times New Roman" w:cs="Times New Roman"/>
          <w:sz w:val="24"/>
        </w:rPr>
        <w:t>). Menurut Kotler, Keller, dan Chernev (2022), citra merek (</w:t>
      </w:r>
      <w:r w:rsidRPr="006B392D">
        <w:rPr>
          <w:rFonts w:ascii="Times New Roman" w:hAnsi="Times New Roman" w:cs="Times New Roman"/>
          <w:i/>
          <w:sz w:val="24"/>
        </w:rPr>
        <w:t>brand image</w:t>
      </w:r>
      <w:r w:rsidRPr="006B392D">
        <w:rPr>
          <w:rFonts w:ascii="Times New Roman" w:hAnsi="Times New Roman" w:cs="Times New Roman"/>
          <w:sz w:val="24"/>
        </w:rPr>
        <w:t xml:space="preserve">) adalah persepsi dan keyakinan konsumen terhadap suatu merek yang tercermin dalam ingatan asosiatif mereka (brand associations held in memory). Dalam konteks </w:t>
      </w:r>
      <w:r w:rsidRPr="006B392D">
        <w:rPr>
          <w:rFonts w:ascii="Times New Roman" w:hAnsi="Times New Roman" w:cs="Times New Roman"/>
          <w:i/>
          <w:sz w:val="24"/>
        </w:rPr>
        <w:t>Green SM</w:t>
      </w:r>
      <w:r w:rsidRPr="006B392D">
        <w:rPr>
          <w:rFonts w:ascii="Times New Roman" w:hAnsi="Times New Roman" w:cs="Times New Roman"/>
          <w:sz w:val="24"/>
        </w:rPr>
        <w:t>, citra merek mencakup persepsi sebagai transportasi modern, berteknologi mutakhir, ramah lingkungan (</w:t>
      </w:r>
      <w:r w:rsidRPr="006B392D">
        <w:rPr>
          <w:rFonts w:ascii="Times New Roman" w:hAnsi="Times New Roman" w:cs="Times New Roman"/>
          <w:i/>
          <w:sz w:val="24"/>
        </w:rPr>
        <w:t>green transportation</w:t>
      </w:r>
      <w:r w:rsidRPr="006B392D">
        <w:rPr>
          <w:rFonts w:ascii="Times New Roman" w:hAnsi="Times New Roman" w:cs="Times New Roman"/>
          <w:sz w:val="24"/>
        </w:rPr>
        <w:t xml:space="preserve">), dan memiliki reputasi internasional. Wijaya dan Pahar (2022) dalam riset empirisnya pada layanan transportasi publik membuktikan bahwa citra merek bersama dengan kepercayaan merek memegang peranan krusial </w:t>
      </w:r>
      <w:r w:rsidRPr="006B392D">
        <w:rPr>
          <w:rFonts w:ascii="Times New Roman" w:hAnsi="Times New Roman" w:cs="Times New Roman"/>
          <w:sz w:val="24"/>
        </w:rPr>
        <w:lastRenderedPageBreak/>
        <w:t>yang berpengaruh positif dan signifikan terhadap keputusan konsumen. Temuan ini sejalan dengan penelitian Adha dan Suhardi (2025) pada adopsi kendaraan listrik (</w:t>
      </w:r>
      <w:r w:rsidRPr="006B392D">
        <w:rPr>
          <w:rFonts w:ascii="Times New Roman" w:hAnsi="Times New Roman" w:cs="Times New Roman"/>
          <w:i/>
          <w:sz w:val="24"/>
        </w:rPr>
        <w:t>electric vehicle</w:t>
      </w:r>
      <w:r w:rsidRPr="006B392D">
        <w:rPr>
          <w:rFonts w:ascii="Times New Roman" w:hAnsi="Times New Roman" w:cs="Times New Roman"/>
          <w:sz w:val="24"/>
        </w:rPr>
        <w:t>), Nurlita dan Arsyad (2025), serta Asnawir dan Simanjuntak (2024) yang menegaskan bahwa citra merek yang positif dan bereputasi tinggi secara langsung memantapkan keputusan pembelian (</w:t>
      </w:r>
      <w:r w:rsidRPr="006B392D">
        <w:rPr>
          <w:rFonts w:ascii="Times New Roman" w:hAnsi="Times New Roman" w:cs="Times New Roman"/>
          <w:i/>
          <w:sz w:val="24"/>
        </w:rPr>
        <w:t>purchase decision</w:t>
      </w:r>
      <w:r w:rsidRPr="006B392D">
        <w:rPr>
          <w:rFonts w:ascii="Times New Roman" w:hAnsi="Times New Roman" w:cs="Times New Roman"/>
          <w:sz w:val="24"/>
        </w:rPr>
        <w:t>).</w:t>
      </w:r>
    </w:p>
    <w:p w14:paraId="7C68206C" w14:textId="34A9CE6B"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Faktor kedua adalah Kepercayaan Merek (</w:t>
      </w:r>
      <w:r w:rsidRPr="006B392D">
        <w:rPr>
          <w:rFonts w:ascii="Times New Roman" w:hAnsi="Times New Roman" w:cs="Times New Roman"/>
          <w:i/>
          <w:sz w:val="24"/>
        </w:rPr>
        <w:t>Brand Trust</w:t>
      </w:r>
      <w:r w:rsidRPr="006B392D">
        <w:rPr>
          <w:rFonts w:ascii="Times New Roman" w:hAnsi="Times New Roman" w:cs="Times New Roman"/>
          <w:sz w:val="24"/>
        </w:rPr>
        <w:t xml:space="preserve">). Kotler, Keller, dan Chernev (2022) serta Adha dan Suhardi (2025) mendefinisikan kepercayaan merek sebagai kesediaan konsumen untuk mempercayai keandalan, integritas, dan kemampuan suatu merek dalam memenuhi janji yang ditawarkannya. Bagi </w:t>
      </w:r>
      <w:r w:rsidRPr="006B392D">
        <w:rPr>
          <w:rFonts w:ascii="Times New Roman" w:hAnsi="Times New Roman" w:cs="Times New Roman"/>
          <w:i/>
          <w:sz w:val="24"/>
        </w:rPr>
        <w:t>Green SM</w:t>
      </w:r>
      <w:r w:rsidRPr="006B392D">
        <w:rPr>
          <w:rFonts w:ascii="Times New Roman" w:hAnsi="Times New Roman" w:cs="Times New Roman"/>
          <w:sz w:val="24"/>
        </w:rPr>
        <w:t xml:space="preserve"> sebagai penyedia jasa taksi listrik pendatang baru di Jakarta Barat, membangun kepercayaan adalah kunci vital. Konsumen membutuhkan kepastian bahwa taksi </w:t>
      </w:r>
      <w:r w:rsidRPr="006B392D">
        <w:rPr>
          <w:rFonts w:ascii="Times New Roman" w:hAnsi="Times New Roman" w:cs="Times New Roman"/>
          <w:i/>
          <w:sz w:val="24"/>
        </w:rPr>
        <w:t>Green SM</w:t>
      </w:r>
      <w:r w:rsidRPr="006B392D">
        <w:rPr>
          <w:rFonts w:ascii="Times New Roman" w:hAnsi="Times New Roman" w:cs="Times New Roman"/>
          <w:sz w:val="24"/>
        </w:rPr>
        <w:t xml:space="preserve"> memiliki keandalan operasional (reliability), seperti ketepatan waktu penjemputan, transparansi tarif argo/aplikasi, profesionalisme serta kejujuran pengemudi, dan ketersediaan armada saat dibutuhkan di titik-titik krusial Jakarta Barat. Hera dan Fourqoniah (2023), Nurlita dan Arsyad (2025), serta Adha dan Suhardi (2025) menunjukkan secara empiris bahwa kepercayaan merek yang dipadukan dengan citra merek yang kuat merupakan pendorong utama yang secara signifikan menentukan keputusan pembelian konsumen. Hal ini sejalan dengan temuan Patria dan Susila (2023) serta Putri dan Harti (2022) yang membuktikan bahwa kepercayaan merek secara langsung mengonfirmasi keyakinan konsumen dalam mengambil keputusan pembelian (</w:t>
      </w:r>
      <w:r w:rsidRPr="006B392D">
        <w:rPr>
          <w:rFonts w:ascii="Times New Roman" w:hAnsi="Times New Roman" w:cs="Times New Roman"/>
          <w:i/>
          <w:sz w:val="24"/>
        </w:rPr>
        <w:t>purchase decision</w:t>
      </w:r>
      <w:r w:rsidRPr="006B392D">
        <w:rPr>
          <w:rFonts w:ascii="Times New Roman" w:hAnsi="Times New Roman" w:cs="Times New Roman"/>
          <w:sz w:val="24"/>
        </w:rPr>
        <w:t>).</w:t>
      </w:r>
    </w:p>
    <w:p w14:paraId="69CADE13" w14:textId="470961C7"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Faktor ketiga yang sangat krusial dan memiliki kebaruan konseptual yang kuat pada penelitian ini adalah Persepsi Keamanan dan Keselamatan (</w:t>
      </w:r>
      <w:r w:rsidRPr="006B392D">
        <w:rPr>
          <w:rFonts w:ascii="Times New Roman" w:hAnsi="Times New Roman" w:cs="Times New Roman"/>
          <w:i/>
          <w:sz w:val="24"/>
        </w:rPr>
        <w:t>Perceived Safety</w:t>
      </w:r>
      <w:r w:rsidRPr="006B392D">
        <w:rPr>
          <w:rFonts w:ascii="Times New Roman" w:hAnsi="Times New Roman" w:cs="Times New Roman"/>
          <w:sz w:val="24"/>
        </w:rPr>
        <w:t>). Dalam teori perilaku konsumen dan manajemen pemasaran jasa modern, persepsi keselamatan berkaitan erat dengan mitigasi persepsi risiko (</w:t>
      </w:r>
      <w:r w:rsidRPr="006B392D">
        <w:rPr>
          <w:rFonts w:ascii="Times New Roman" w:hAnsi="Times New Roman" w:cs="Times New Roman"/>
          <w:i/>
          <w:sz w:val="24"/>
        </w:rPr>
        <w:t>perceived risk</w:t>
      </w:r>
      <w:r w:rsidRPr="006B392D">
        <w:rPr>
          <w:rFonts w:ascii="Times New Roman" w:hAnsi="Times New Roman" w:cs="Times New Roman"/>
          <w:sz w:val="24"/>
        </w:rPr>
        <w:t xml:space="preserve">) serta pemenuhan standar rasa aman pengguna (Kotler </w:t>
      </w:r>
      <w:r w:rsidRPr="006B392D">
        <w:rPr>
          <w:rFonts w:ascii="Times New Roman" w:hAnsi="Times New Roman" w:cs="Times New Roman"/>
          <w:i/>
          <w:sz w:val="24"/>
        </w:rPr>
        <w:t>et al.</w:t>
      </w:r>
      <w:r w:rsidRPr="006B392D">
        <w:rPr>
          <w:rFonts w:ascii="Times New Roman" w:hAnsi="Times New Roman" w:cs="Times New Roman"/>
          <w:sz w:val="24"/>
        </w:rPr>
        <w:t xml:space="preserve">, 2022; Zeithaml </w:t>
      </w:r>
      <w:r w:rsidRPr="006B392D">
        <w:rPr>
          <w:rFonts w:ascii="Times New Roman" w:hAnsi="Times New Roman" w:cs="Times New Roman"/>
          <w:i/>
          <w:sz w:val="24"/>
        </w:rPr>
        <w:t>et al.</w:t>
      </w:r>
      <w:r w:rsidRPr="006B392D">
        <w:rPr>
          <w:rFonts w:ascii="Times New Roman" w:hAnsi="Times New Roman" w:cs="Times New Roman"/>
          <w:sz w:val="24"/>
        </w:rPr>
        <w:t>, 2023; Asnawir &amp; Simanjuntak, 2024). Penggunaan mobil listrik murni sebagai armada taksi jalanan di DKI Jakarta kerap memunculkan tanda tanya dan kekhawatiran spesifik dari sebagian calon pengguna. Kekhawatiran tersebut mencakup keandalan sistem baterai bertegangan tinggi, keamanan operasional armada di saat cuaca hujan lebat atau melewati genangan banjir yang kerap terjadi di beberapa titik Jakarta Barat, keandalan sistem pengereman (</w:t>
      </w:r>
      <w:r w:rsidRPr="006B392D">
        <w:rPr>
          <w:rFonts w:ascii="Times New Roman" w:hAnsi="Times New Roman" w:cs="Times New Roman"/>
          <w:i/>
          <w:sz w:val="24"/>
        </w:rPr>
        <w:t xml:space="preserve">regenerative </w:t>
      </w:r>
      <w:r w:rsidRPr="006B392D">
        <w:rPr>
          <w:rFonts w:ascii="Times New Roman" w:hAnsi="Times New Roman" w:cs="Times New Roman"/>
          <w:i/>
          <w:sz w:val="24"/>
        </w:rPr>
        <w:lastRenderedPageBreak/>
        <w:t>braking</w:t>
      </w:r>
      <w:r w:rsidRPr="006B392D">
        <w:rPr>
          <w:rFonts w:ascii="Times New Roman" w:hAnsi="Times New Roman" w:cs="Times New Roman"/>
          <w:sz w:val="24"/>
        </w:rPr>
        <w:t>), hingga aspek keselamatan berkendara (</w:t>
      </w:r>
      <w:r w:rsidRPr="006B392D">
        <w:rPr>
          <w:rFonts w:ascii="Times New Roman" w:hAnsi="Times New Roman" w:cs="Times New Roman"/>
          <w:i/>
          <w:sz w:val="24"/>
        </w:rPr>
        <w:t>driving safety</w:t>
      </w:r>
      <w:r w:rsidRPr="006B392D">
        <w:rPr>
          <w:rFonts w:ascii="Times New Roman" w:hAnsi="Times New Roman" w:cs="Times New Roman"/>
          <w:sz w:val="24"/>
        </w:rPr>
        <w:t>) serta rasa aman penumpang dari potensi tindak kejahatan atau kecelakaan selama di perjalanan. Wijaya dan Pahar (2022) membuktikan bahwa aspek jaminan keamanan dan keselamatan merupakan faktor fundamental yang secara signifikan menentukan keputusan penggunaan moda transportasi penumpang. Temuan ini diperkuat oleh Vivi dan Hikmah (2024), Wulandari (2021), serta Asnawir dan Simanjuntak (2024) yang mengonfirmasi bahwa persepsi keamanan yang tinggi serta mitigasi persepsi risiko (</w:t>
      </w:r>
      <w:r w:rsidRPr="006B392D">
        <w:rPr>
          <w:rFonts w:ascii="Times New Roman" w:hAnsi="Times New Roman" w:cs="Times New Roman"/>
          <w:i/>
          <w:sz w:val="24"/>
        </w:rPr>
        <w:t>perceived risk</w:t>
      </w:r>
      <w:r w:rsidRPr="006B392D">
        <w:rPr>
          <w:rFonts w:ascii="Times New Roman" w:hAnsi="Times New Roman" w:cs="Times New Roman"/>
          <w:sz w:val="24"/>
        </w:rPr>
        <w:t>) secara nyata mempercepat pemantapan keputusan pembelian (</w:t>
      </w:r>
      <w:r w:rsidRPr="006B392D">
        <w:rPr>
          <w:rFonts w:ascii="Times New Roman" w:hAnsi="Times New Roman" w:cs="Times New Roman"/>
          <w:i/>
          <w:sz w:val="24"/>
        </w:rPr>
        <w:t>purchase decision</w:t>
      </w:r>
      <w:r w:rsidRPr="006B392D">
        <w:rPr>
          <w:rFonts w:ascii="Times New Roman" w:hAnsi="Times New Roman" w:cs="Times New Roman"/>
          <w:sz w:val="24"/>
        </w:rPr>
        <w:t xml:space="preserve">) konsumen. Ketika konsumen merasa yakin bahwa taksi </w:t>
      </w:r>
      <w:r w:rsidRPr="006B392D">
        <w:rPr>
          <w:rFonts w:ascii="Times New Roman" w:hAnsi="Times New Roman" w:cs="Times New Roman"/>
          <w:i/>
          <w:sz w:val="24"/>
        </w:rPr>
        <w:t>Green SM</w:t>
      </w:r>
      <w:r w:rsidRPr="006B392D">
        <w:rPr>
          <w:rFonts w:ascii="Times New Roman" w:hAnsi="Times New Roman" w:cs="Times New Roman"/>
          <w:sz w:val="24"/>
        </w:rPr>
        <w:t xml:space="preserve"> menjamin keselamatan fisik berkendara dan keamanan pribadi mereka, keraguan untuk memesan taksi listrik akan sirna.</w:t>
      </w:r>
    </w:p>
    <w:p w14:paraId="31DA6EA6" w14:textId="23BBCAAB"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Relevansi pengaruh citra merek, kepercayaan, dan evaluasi kualitas layanan terhadap keputusan konsumen ini juga didukung secara teoritis dan empiris oleh publikasi Dosen Program Studi Manajemen FEB UKRIDA, Melitina Tecoalu bersama Saparso dan Fernandes (2021) serta Tecoalu (2021). Dalam penelitian empiris mengenai sektor transportasi penumpang berbasis aplikasi (</w:t>
      </w:r>
      <w:r w:rsidRPr="006B392D">
        <w:rPr>
          <w:rFonts w:ascii="Times New Roman" w:hAnsi="Times New Roman" w:cs="Times New Roman"/>
          <w:i/>
          <w:sz w:val="24"/>
        </w:rPr>
        <w:t>online</w:t>
      </w:r>
      <w:r w:rsidRPr="006B392D">
        <w:rPr>
          <w:rFonts w:ascii="Times New Roman" w:hAnsi="Times New Roman" w:cs="Times New Roman"/>
          <w:sz w:val="24"/>
        </w:rPr>
        <w:t xml:space="preserve"> transport) di wilayah DKI Jakarta, Tecoalu (2021) menegaskan bahwa reputasi citra perusahaan (company/</w:t>
      </w:r>
      <w:r w:rsidRPr="006B392D">
        <w:rPr>
          <w:rFonts w:ascii="Times New Roman" w:hAnsi="Times New Roman" w:cs="Times New Roman"/>
          <w:i/>
          <w:sz w:val="24"/>
        </w:rPr>
        <w:t>brand image</w:t>
      </w:r>
      <w:r w:rsidRPr="006B392D">
        <w:rPr>
          <w:rFonts w:ascii="Times New Roman" w:hAnsi="Times New Roman" w:cs="Times New Roman"/>
          <w:sz w:val="24"/>
        </w:rPr>
        <w:t xml:space="preserve">) dan standar pelayanan prima memegang peranan krusial dalam membentuk kepuasan dan loyalitas pengguna transportasi perkotaan. Lebih lanjut, Tecoalu </w:t>
      </w:r>
      <w:r w:rsidRPr="006B392D">
        <w:rPr>
          <w:rFonts w:ascii="Times New Roman" w:hAnsi="Times New Roman" w:cs="Times New Roman"/>
          <w:i/>
          <w:sz w:val="24"/>
        </w:rPr>
        <w:t>et al.</w:t>
      </w:r>
      <w:r w:rsidRPr="006B392D">
        <w:rPr>
          <w:rFonts w:ascii="Times New Roman" w:hAnsi="Times New Roman" w:cs="Times New Roman"/>
          <w:sz w:val="24"/>
        </w:rPr>
        <w:t xml:space="preserve"> (2021) serta Sundah, Tecoalu, dan Wahyoedi (2022) membuktikan bahwa </w:t>
      </w:r>
      <w:r w:rsidRPr="006B392D">
        <w:rPr>
          <w:rFonts w:ascii="Times New Roman" w:hAnsi="Times New Roman" w:cs="Times New Roman"/>
          <w:i/>
          <w:sz w:val="24"/>
        </w:rPr>
        <w:t>Brand Image</w:t>
      </w:r>
      <w:r w:rsidRPr="006B392D">
        <w:rPr>
          <w:rFonts w:ascii="Times New Roman" w:hAnsi="Times New Roman" w:cs="Times New Roman"/>
          <w:sz w:val="24"/>
        </w:rPr>
        <w:t xml:space="preserve"> dan faktor Trust (kepercayaan) secara langsung berpengaruh positif dan signifikan dalam memantapkan keputusan pembelian (</w:t>
      </w:r>
      <w:r w:rsidRPr="006B392D">
        <w:rPr>
          <w:rFonts w:ascii="Times New Roman" w:hAnsi="Times New Roman" w:cs="Times New Roman"/>
          <w:i/>
          <w:sz w:val="24"/>
        </w:rPr>
        <w:t>purchase decision</w:t>
      </w:r>
      <w:r w:rsidRPr="006B392D">
        <w:rPr>
          <w:rFonts w:ascii="Times New Roman" w:hAnsi="Times New Roman" w:cs="Times New Roman"/>
          <w:sz w:val="24"/>
        </w:rPr>
        <w:t xml:space="preserve">) konsumen. Hal ini memperkuat rasionalitas teoritis bahwa penetrasi jasa taksi </w:t>
      </w:r>
      <w:r w:rsidRPr="006B392D">
        <w:rPr>
          <w:rFonts w:ascii="Times New Roman" w:hAnsi="Times New Roman" w:cs="Times New Roman"/>
          <w:i/>
          <w:sz w:val="24"/>
        </w:rPr>
        <w:t>Green SM</w:t>
      </w:r>
      <w:r w:rsidRPr="006B392D">
        <w:rPr>
          <w:rFonts w:ascii="Times New Roman" w:hAnsi="Times New Roman" w:cs="Times New Roman"/>
          <w:sz w:val="24"/>
        </w:rPr>
        <w:t xml:space="preserve"> di Jakarta Barat sangat bergantung pada persepsi citra armada listrik yang positif, integritas kepercayaan merek, serta jaminan keselamatan (</w:t>
      </w:r>
      <w:r w:rsidRPr="006B392D">
        <w:rPr>
          <w:rFonts w:ascii="Times New Roman" w:hAnsi="Times New Roman" w:cs="Times New Roman"/>
          <w:i/>
          <w:sz w:val="24"/>
        </w:rPr>
        <w:t>Perceived Safety</w:t>
      </w:r>
      <w:r w:rsidRPr="006B392D">
        <w:rPr>
          <w:rFonts w:ascii="Times New Roman" w:hAnsi="Times New Roman" w:cs="Times New Roman"/>
          <w:sz w:val="24"/>
        </w:rPr>
        <w:t>) yang dirasakan pengguna selama di perjalanan.</w:t>
      </w:r>
    </w:p>
    <w:p w14:paraId="73CD4139" w14:textId="21ACE729"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Meskipun kajian mengenai adopsi transportasi dan kendaraan listrik telah banyak dilakukan, mayoritas penelitian terdahulu mengkaji kendaraan listrik dari sudut pandang kepemilikan pribadi (mobil/motor pribadi) atau berfokus pada transportasi umum konvensional (Wijaya &amp; Pahar, 2022). Belum banyak studi empiris komprehensif yang secara simultan mengintegrasikan variabel </w:t>
      </w:r>
      <w:r w:rsidRPr="006B392D">
        <w:rPr>
          <w:rFonts w:ascii="Times New Roman" w:hAnsi="Times New Roman" w:cs="Times New Roman"/>
          <w:i/>
          <w:sz w:val="24"/>
        </w:rPr>
        <w:t>Brand Image</w:t>
      </w:r>
      <w:r w:rsidRPr="006B392D">
        <w:rPr>
          <w:rFonts w:ascii="Times New Roman" w:hAnsi="Times New Roman" w:cs="Times New Roman"/>
          <w:sz w:val="24"/>
        </w:rPr>
        <w:t xml:space="preserve">, </w:t>
      </w:r>
      <w:r w:rsidRPr="006B392D">
        <w:rPr>
          <w:rFonts w:ascii="Times New Roman" w:hAnsi="Times New Roman" w:cs="Times New Roman"/>
          <w:i/>
          <w:sz w:val="24"/>
        </w:rPr>
        <w:t>Brand Trust</w:t>
      </w:r>
      <w:r w:rsidRPr="006B392D">
        <w:rPr>
          <w:rFonts w:ascii="Times New Roman" w:hAnsi="Times New Roman" w:cs="Times New Roman"/>
          <w:sz w:val="24"/>
        </w:rPr>
        <w:t xml:space="preserve">, dan </w:t>
      </w:r>
      <w:r w:rsidRPr="006B392D">
        <w:rPr>
          <w:rFonts w:ascii="Times New Roman" w:hAnsi="Times New Roman" w:cs="Times New Roman"/>
          <w:i/>
          <w:sz w:val="24"/>
        </w:rPr>
        <w:t>Perceived Safety</w:t>
      </w:r>
      <w:r w:rsidRPr="006B392D">
        <w:rPr>
          <w:rFonts w:ascii="Times New Roman" w:hAnsi="Times New Roman" w:cs="Times New Roman"/>
          <w:sz w:val="24"/>
        </w:rPr>
        <w:t xml:space="preserve"> terhadap </w:t>
      </w:r>
      <w:r w:rsidRPr="006B392D">
        <w:rPr>
          <w:rFonts w:ascii="Times New Roman" w:hAnsi="Times New Roman" w:cs="Times New Roman"/>
          <w:i/>
          <w:sz w:val="24"/>
        </w:rPr>
        <w:t>Purchase Decision</w:t>
      </w:r>
      <w:r w:rsidRPr="006B392D">
        <w:rPr>
          <w:rFonts w:ascii="Times New Roman" w:hAnsi="Times New Roman" w:cs="Times New Roman"/>
          <w:sz w:val="24"/>
        </w:rPr>
        <w:t xml:space="preserve"> pada kategori armada Taksi Listrik Murni (</w:t>
      </w:r>
      <w:r w:rsidRPr="006B392D">
        <w:rPr>
          <w:rFonts w:ascii="Times New Roman" w:hAnsi="Times New Roman" w:cs="Times New Roman"/>
          <w:i/>
          <w:sz w:val="24"/>
        </w:rPr>
        <w:t>Green SM</w:t>
      </w:r>
      <w:r w:rsidRPr="006B392D">
        <w:rPr>
          <w:rFonts w:ascii="Times New Roman" w:hAnsi="Times New Roman" w:cs="Times New Roman"/>
          <w:sz w:val="24"/>
        </w:rPr>
        <w:t xml:space="preserve"> / </w:t>
      </w:r>
      <w:r w:rsidRPr="006B392D">
        <w:rPr>
          <w:rFonts w:ascii="Times New Roman" w:hAnsi="Times New Roman" w:cs="Times New Roman"/>
          <w:i/>
          <w:sz w:val="24"/>
        </w:rPr>
        <w:t>VinFast</w:t>
      </w:r>
      <w:r w:rsidRPr="006B392D">
        <w:rPr>
          <w:rFonts w:ascii="Times New Roman" w:hAnsi="Times New Roman" w:cs="Times New Roman"/>
          <w:sz w:val="24"/>
        </w:rPr>
        <w:t>) di area metropolitan dengan karakteristik mobilitas dinamis seperti Jakarta Barat.</w:t>
      </w:r>
    </w:p>
    <w:p w14:paraId="5D3A6C7C" w14:textId="3822038F"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Berdasarkan latar belakang konseptual, fenomena persaingan riil di lapangan, serta kesenjangan penelitian (</w:t>
      </w:r>
      <w:r w:rsidRPr="006B392D">
        <w:rPr>
          <w:rFonts w:ascii="Times New Roman" w:hAnsi="Times New Roman" w:cs="Times New Roman"/>
          <w:i/>
          <w:sz w:val="24"/>
        </w:rPr>
        <w:t>research gap</w:t>
      </w:r>
      <w:r w:rsidRPr="006B392D">
        <w:rPr>
          <w:rFonts w:ascii="Times New Roman" w:hAnsi="Times New Roman" w:cs="Times New Roman"/>
          <w:sz w:val="24"/>
        </w:rPr>
        <w:t>) yang telah diuraikan, maka peneliti tertarik untuk melakukan penelitian ilmiah yang mendalam dan sistematis dengan judul:</w:t>
      </w:r>
    </w:p>
    <w:p w14:paraId="6E6B3F73" w14:textId="03EB7CD4"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"Pengaruh </w:t>
      </w:r>
      <w:r w:rsidRPr="006B392D">
        <w:rPr>
          <w:rFonts w:ascii="Times New Roman" w:hAnsi="Times New Roman" w:cs="Times New Roman"/>
          <w:i/>
          <w:sz w:val="24"/>
        </w:rPr>
        <w:t>Brand Image</w:t>
      </w:r>
      <w:r w:rsidRPr="006B392D">
        <w:rPr>
          <w:rFonts w:ascii="Times New Roman" w:hAnsi="Times New Roman" w:cs="Times New Roman"/>
          <w:sz w:val="24"/>
        </w:rPr>
        <w:t xml:space="preserve">, </w:t>
      </w:r>
      <w:r w:rsidRPr="006B392D">
        <w:rPr>
          <w:rFonts w:ascii="Times New Roman" w:hAnsi="Times New Roman" w:cs="Times New Roman"/>
          <w:i/>
          <w:sz w:val="24"/>
        </w:rPr>
        <w:t>Brand Trust</w:t>
      </w:r>
      <w:r w:rsidRPr="006B392D">
        <w:rPr>
          <w:rFonts w:ascii="Times New Roman" w:hAnsi="Times New Roman" w:cs="Times New Roman"/>
          <w:sz w:val="24"/>
        </w:rPr>
        <w:t xml:space="preserve"> dan </w:t>
      </w:r>
      <w:r w:rsidRPr="006B392D">
        <w:rPr>
          <w:rFonts w:ascii="Times New Roman" w:hAnsi="Times New Roman" w:cs="Times New Roman"/>
          <w:i/>
          <w:sz w:val="24"/>
        </w:rPr>
        <w:t>Perceived Safety</w:t>
      </w:r>
      <w:r w:rsidRPr="006B392D">
        <w:rPr>
          <w:rFonts w:ascii="Times New Roman" w:hAnsi="Times New Roman" w:cs="Times New Roman"/>
          <w:sz w:val="24"/>
        </w:rPr>
        <w:t xml:space="preserve"> terhadap </w:t>
      </w:r>
      <w:r w:rsidRPr="006B392D">
        <w:rPr>
          <w:rFonts w:ascii="Times New Roman" w:hAnsi="Times New Roman" w:cs="Times New Roman"/>
          <w:i/>
          <w:sz w:val="24"/>
        </w:rPr>
        <w:t>Purchase Decision</w:t>
      </w:r>
      <w:r w:rsidRPr="006B392D">
        <w:rPr>
          <w:rFonts w:ascii="Times New Roman" w:hAnsi="Times New Roman" w:cs="Times New Roman"/>
          <w:sz w:val="24"/>
        </w:rPr>
        <w:t xml:space="preserve"> dalam Penggunaan Jasa Taksi </w:t>
      </w:r>
      <w:r w:rsidRPr="006B392D">
        <w:rPr>
          <w:rFonts w:ascii="Times New Roman" w:hAnsi="Times New Roman" w:cs="Times New Roman"/>
          <w:i/>
          <w:sz w:val="24"/>
        </w:rPr>
        <w:t>Green SM</w:t>
      </w:r>
      <w:r w:rsidRPr="006B392D">
        <w:rPr>
          <w:rFonts w:ascii="Times New Roman" w:hAnsi="Times New Roman" w:cs="Times New Roman"/>
          <w:sz w:val="24"/>
        </w:rPr>
        <w:t xml:space="preserve"> di Wilayah Jakarta Barat".</w:t>
      </w:r>
    </w:p>
    <w:p w14:paraId="15AFC3A1" w14:textId="12F0B5C2" w:rsidR="006B392D" w:rsidRDefault="006B392D" w:rsidP="006B392D">
      <w:pPr>
        <w:keepNext/>
        <w:spacing w:line="360" w:lineRule="auto"/>
        <w:rPr>
          <w:rFonts w:ascii="Times New Roman" w:hAnsi="Times New Roman" w:cs="Times New Roman"/>
          <w:b/>
          <w:sz w:val="24"/>
        </w:rPr>
      </w:pPr>
      <w:r w:rsidRPr="006B392D">
        <w:rPr>
          <w:rFonts w:ascii="Times New Roman" w:hAnsi="Times New Roman" w:cs="Times New Roman"/>
          <w:b/>
          <w:sz w:val="24"/>
        </w:rPr>
        <w:t>1.2 Rumusan Masalah</w:t>
      </w:r>
    </w:p>
    <w:p w14:paraId="2872687D" w14:textId="481F4233"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Berdasarkan latar belakang penelitian yang telah diuraikan, maka rumusan masalah dalam penelitian ini adalah sebagai berikut:</w:t>
      </w:r>
    </w:p>
    <w:p w14:paraId="0FA47BD2" w14:textId="0644BE44"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1. Apakah </w:t>
      </w:r>
      <w:r w:rsidRPr="006B392D">
        <w:rPr>
          <w:rFonts w:ascii="Times New Roman" w:hAnsi="Times New Roman" w:cs="Times New Roman"/>
          <w:i/>
          <w:sz w:val="24"/>
        </w:rPr>
        <w:t>Brand Image</w:t>
      </w:r>
      <w:r w:rsidRPr="006B392D">
        <w:rPr>
          <w:rFonts w:ascii="Times New Roman" w:hAnsi="Times New Roman" w:cs="Times New Roman"/>
          <w:sz w:val="24"/>
        </w:rPr>
        <w:t xml:space="preserve"> berpengaruh positif terhadap </w:t>
      </w:r>
      <w:r w:rsidRPr="006B392D">
        <w:rPr>
          <w:rFonts w:ascii="Times New Roman" w:hAnsi="Times New Roman" w:cs="Times New Roman"/>
          <w:i/>
          <w:sz w:val="24"/>
        </w:rPr>
        <w:t>Purchase Decision</w:t>
      </w:r>
      <w:r w:rsidRPr="006B392D">
        <w:rPr>
          <w:rFonts w:ascii="Times New Roman" w:hAnsi="Times New Roman" w:cs="Times New Roman"/>
          <w:sz w:val="24"/>
        </w:rPr>
        <w:t xml:space="preserve"> dalam penggunaan jasa taksi </w:t>
      </w:r>
      <w:r w:rsidRPr="006B392D">
        <w:rPr>
          <w:rFonts w:ascii="Times New Roman" w:hAnsi="Times New Roman" w:cs="Times New Roman"/>
          <w:i/>
          <w:sz w:val="24"/>
        </w:rPr>
        <w:t>Green SM</w:t>
      </w:r>
      <w:r w:rsidRPr="006B392D">
        <w:rPr>
          <w:rFonts w:ascii="Times New Roman" w:hAnsi="Times New Roman" w:cs="Times New Roman"/>
          <w:sz w:val="24"/>
        </w:rPr>
        <w:t xml:space="preserve"> di wilayah Jakarta Barat?</w:t>
      </w:r>
    </w:p>
    <w:p w14:paraId="74A0B694" w14:textId="55F3AB1B"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2. Apakah </w:t>
      </w:r>
      <w:r w:rsidRPr="006B392D">
        <w:rPr>
          <w:rFonts w:ascii="Times New Roman" w:hAnsi="Times New Roman" w:cs="Times New Roman"/>
          <w:i/>
          <w:sz w:val="24"/>
        </w:rPr>
        <w:t>Brand Trust</w:t>
      </w:r>
      <w:r w:rsidRPr="006B392D">
        <w:rPr>
          <w:rFonts w:ascii="Times New Roman" w:hAnsi="Times New Roman" w:cs="Times New Roman"/>
          <w:sz w:val="24"/>
        </w:rPr>
        <w:t xml:space="preserve"> berpengaruh positif terhadap </w:t>
      </w:r>
      <w:r w:rsidRPr="006B392D">
        <w:rPr>
          <w:rFonts w:ascii="Times New Roman" w:hAnsi="Times New Roman" w:cs="Times New Roman"/>
          <w:i/>
          <w:sz w:val="24"/>
        </w:rPr>
        <w:t>Purchase Decision</w:t>
      </w:r>
      <w:r w:rsidRPr="006B392D">
        <w:rPr>
          <w:rFonts w:ascii="Times New Roman" w:hAnsi="Times New Roman" w:cs="Times New Roman"/>
          <w:sz w:val="24"/>
        </w:rPr>
        <w:t xml:space="preserve"> dalam penggunaan jasa taksi </w:t>
      </w:r>
      <w:r w:rsidRPr="006B392D">
        <w:rPr>
          <w:rFonts w:ascii="Times New Roman" w:hAnsi="Times New Roman" w:cs="Times New Roman"/>
          <w:i/>
          <w:sz w:val="24"/>
        </w:rPr>
        <w:t>Green SM</w:t>
      </w:r>
      <w:r w:rsidRPr="006B392D">
        <w:rPr>
          <w:rFonts w:ascii="Times New Roman" w:hAnsi="Times New Roman" w:cs="Times New Roman"/>
          <w:sz w:val="24"/>
        </w:rPr>
        <w:t xml:space="preserve"> di wilayah Jakarta Barat?</w:t>
      </w:r>
    </w:p>
    <w:p w14:paraId="429B0E66" w14:textId="1944F015"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3. Apakah </w:t>
      </w:r>
      <w:r w:rsidRPr="006B392D">
        <w:rPr>
          <w:rFonts w:ascii="Times New Roman" w:hAnsi="Times New Roman" w:cs="Times New Roman"/>
          <w:i/>
          <w:sz w:val="24"/>
        </w:rPr>
        <w:t>Perceived Safety</w:t>
      </w:r>
      <w:r w:rsidRPr="006B392D">
        <w:rPr>
          <w:rFonts w:ascii="Times New Roman" w:hAnsi="Times New Roman" w:cs="Times New Roman"/>
          <w:sz w:val="24"/>
        </w:rPr>
        <w:t xml:space="preserve"> berpengaruh positif terhadap </w:t>
      </w:r>
      <w:r w:rsidRPr="006B392D">
        <w:rPr>
          <w:rFonts w:ascii="Times New Roman" w:hAnsi="Times New Roman" w:cs="Times New Roman"/>
          <w:i/>
          <w:sz w:val="24"/>
        </w:rPr>
        <w:t>Purchase Decision</w:t>
      </w:r>
      <w:r w:rsidRPr="006B392D">
        <w:rPr>
          <w:rFonts w:ascii="Times New Roman" w:hAnsi="Times New Roman" w:cs="Times New Roman"/>
          <w:sz w:val="24"/>
        </w:rPr>
        <w:t xml:space="preserve"> dalam penggunaan jasa taksi </w:t>
      </w:r>
      <w:r w:rsidRPr="006B392D">
        <w:rPr>
          <w:rFonts w:ascii="Times New Roman" w:hAnsi="Times New Roman" w:cs="Times New Roman"/>
          <w:i/>
          <w:sz w:val="24"/>
        </w:rPr>
        <w:t>Green SM</w:t>
      </w:r>
      <w:r w:rsidRPr="006B392D">
        <w:rPr>
          <w:rFonts w:ascii="Times New Roman" w:hAnsi="Times New Roman" w:cs="Times New Roman"/>
          <w:sz w:val="24"/>
        </w:rPr>
        <w:t xml:space="preserve"> di wilayah Jakarta Barat?</w:t>
      </w:r>
    </w:p>
    <w:p w14:paraId="52AABCC3" w14:textId="7B18753B" w:rsidR="006B392D" w:rsidRDefault="006B392D" w:rsidP="006B392D">
      <w:pPr>
        <w:keepNext/>
        <w:spacing w:line="360" w:lineRule="auto"/>
        <w:rPr>
          <w:rFonts w:ascii="Times New Roman" w:hAnsi="Times New Roman" w:cs="Times New Roman"/>
          <w:b/>
          <w:sz w:val="24"/>
        </w:rPr>
      </w:pPr>
      <w:r w:rsidRPr="006B392D">
        <w:rPr>
          <w:rFonts w:ascii="Times New Roman" w:hAnsi="Times New Roman" w:cs="Times New Roman"/>
          <w:b/>
          <w:sz w:val="24"/>
        </w:rPr>
        <w:t>1.3 Tujuan Penelitian</w:t>
      </w:r>
    </w:p>
    <w:p w14:paraId="23782095" w14:textId="5286C906"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Sesuai dengan rumusan masalah yang diajukan, tujuan dari pelaksanaan penelitian ini adalah:</w:t>
      </w:r>
    </w:p>
    <w:p w14:paraId="02C9B7D1" w14:textId="10DC74FC"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1. Untuk mengetahui dan menganalisis pengaruh </w:t>
      </w:r>
      <w:r w:rsidRPr="006B392D">
        <w:rPr>
          <w:rFonts w:ascii="Times New Roman" w:hAnsi="Times New Roman" w:cs="Times New Roman"/>
          <w:i/>
          <w:sz w:val="24"/>
        </w:rPr>
        <w:t>Brand Image</w:t>
      </w:r>
      <w:r w:rsidRPr="006B392D">
        <w:rPr>
          <w:rFonts w:ascii="Times New Roman" w:hAnsi="Times New Roman" w:cs="Times New Roman"/>
          <w:sz w:val="24"/>
        </w:rPr>
        <w:t xml:space="preserve"> terhadap </w:t>
      </w:r>
      <w:r w:rsidRPr="006B392D">
        <w:rPr>
          <w:rFonts w:ascii="Times New Roman" w:hAnsi="Times New Roman" w:cs="Times New Roman"/>
          <w:i/>
          <w:sz w:val="24"/>
        </w:rPr>
        <w:t>Purchase Decision</w:t>
      </w:r>
      <w:r w:rsidRPr="006B392D">
        <w:rPr>
          <w:rFonts w:ascii="Times New Roman" w:hAnsi="Times New Roman" w:cs="Times New Roman"/>
          <w:sz w:val="24"/>
        </w:rPr>
        <w:t xml:space="preserve"> dalam penggunaan jasa taksi </w:t>
      </w:r>
      <w:r w:rsidRPr="006B392D">
        <w:rPr>
          <w:rFonts w:ascii="Times New Roman" w:hAnsi="Times New Roman" w:cs="Times New Roman"/>
          <w:i/>
          <w:sz w:val="24"/>
        </w:rPr>
        <w:t>Green SM</w:t>
      </w:r>
      <w:r w:rsidRPr="006B392D">
        <w:rPr>
          <w:rFonts w:ascii="Times New Roman" w:hAnsi="Times New Roman" w:cs="Times New Roman"/>
          <w:sz w:val="24"/>
        </w:rPr>
        <w:t xml:space="preserve"> di wilayah Jakarta Barat.</w:t>
      </w:r>
    </w:p>
    <w:p w14:paraId="0FAA6BD4" w14:textId="67C3F707"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2. Untuk mengetahui dan menganalisis pengaruh </w:t>
      </w:r>
      <w:r w:rsidRPr="006B392D">
        <w:rPr>
          <w:rFonts w:ascii="Times New Roman" w:hAnsi="Times New Roman" w:cs="Times New Roman"/>
          <w:i/>
          <w:sz w:val="24"/>
        </w:rPr>
        <w:t>Brand Trust</w:t>
      </w:r>
      <w:r w:rsidRPr="006B392D">
        <w:rPr>
          <w:rFonts w:ascii="Times New Roman" w:hAnsi="Times New Roman" w:cs="Times New Roman"/>
          <w:sz w:val="24"/>
        </w:rPr>
        <w:t xml:space="preserve"> terhadap </w:t>
      </w:r>
      <w:r w:rsidRPr="006B392D">
        <w:rPr>
          <w:rFonts w:ascii="Times New Roman" w:hAnsi="Times New Roman" w:cs="Times New Roman"/>
          <w:i/>
          <w:sz w:val="24"/>
        </w:rPr>
        <w:t>Purchase Decision</w:t>
      </w:r>
      <w:r w:rsidRPr="006B392D">
        <w:rPr>
          <w:rFonts w:ascii="Times New Roman" w:hAnsi="Times New Roman" w:cs="Times New Roman"/>
          <w:sz w:val="24"/>
        </w:rPr>
        <w:t xml:space="preserve"> dalam penggunaan jasa taksi </w:t>
      </w:r>
      <w:r w:rsidRPr="006B392D">
        <w:rPr>
          <w:rFonts w:ascii="Times New Roman" w:hAnsi="Times New Roman" w:cs="Times New Roman"/>
          <w:i/>
          <w:sz w:val="24"/>
        </w:rPr>
        <w:t>Green SM</w:t>
      </w:r>
      <w:r w:rsidRPr="006B392D">
        <w:rPr>
          <w:rFonts w:ascii="Times New Roman" w:hAnsi="Times New Roman" w:cs="Times New Roman"/>
          <w:sz w:val="24"/>
        </w:rPr>
        <w:t xml:space="preserve"> di wilayah Jakarta Barat.</w:t>
      </w:r>
    </w:p>
    <w:p w14:paraId="6B00571F" w14:textId="233C8144"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3. Untuk mengetahui dan menganalisis pengaruh </w:t>
      </w:r>
      <w:r w:rsidRPr="006B392D">
        <w:rPr>
          <w:rFonts w:ascii="Times New Roman" w:hAnsi="Times New Roman" w:cs="Times New Roman"/>
          <w:i/>
          <w:sz w:val="24"/>
        </w:rPr>
        <w:t>Perceived Safety</w:t>
      </w:r>
      <w:r w:rsidRPr="006B392D">
        <w:rPr>
          <w:rFonts w:ascii="Times New Roman" w:hAnsi="Times New Roman" w:cs="Times New Roman"/>
          <w:sz w:val="24"/>
        </w:rPr>
        <w:t xml:space="preserve"> terhadap </w:t>
      </w:r>
      <w:r w:rsidRPr="006B392D">
        <w:rPr>
          <w:rFonts w:ascii="Times New Roman" w:hAnsi="Times New Roman" w:cs="Times New Roman"/>
          <w:i/>
          <w:sz w:val="24"/>
        </w:rPr>
        <w:t>Purchase Decision</w:t>
      </w:r>
      <w:r w:rsidRPr="006B392D">
        <w:rPr>
          <w:rFonts w:ascii="Times New Roman" w:hAnsi="Times New Roman" w:cs="Times New Roman"/>
          <w:sz w:val="24"/>
        </w:rPr>
        <w:t xml:space="preserve"> dalam penggunaan jasa taksi </w:t>
      </w:r>
      <w:r w:rsidRPr="006B392D">
        <w:rPr>
          <w:rFonts w:ascii="Times New Roman" w:hAnsi="Times New Roman" w:cs="Times New Roman"/>
          <w:i/>
          <w:sz w:val="24"/>
        </w:rPr>
        <w:t>Green SM</w:t>
      </w:r>
      <w:r w:rsidRPr="006B392D">
        <w:rPr>
          <w:rFonts w:ascii="Times New Roman" w:hAnsi="Times New Roman" w:cs="Times New Roman"/>
          <w:sz w:val="24"/>
        </w:rPr>
        <w:t xml:space="preserve"> di wilayah Jakarta Barat.</w:t>
      </w:r>
    </w:p>
    <w:p w14:paraId="51692FC7" w14:textId="4B5AC799" w:rsidR="006B392D" w:rsidRDefault="006B392D" w:rsidP="006B392D">
      <w:pPr>
        <w:keepNext/>
        <w:spacing w:line="360" w:lineRule="auto"/>
        <w:rPr>
          <w:rFonts w:ascii="Times New Roman" w:hAnsi="Times New Roman" w:cs="Times New Roman"/>
          <w:b/>
          <w:sz w:val="24"/>
        </w:rPr>
      </w:pPr>
      <w:r w:rsidRPr="006B392D">
        <w:rPr>
          <w:rFonts w:ascii="Times New Roman" w:hAnsi="Times New Roman" w:cs="Times New Roman"/>
          <w:b/>
          <w:sz w:val="24"/>
        </w:rPr>
        <w:t>1.4 Manfaat Penelitian</w:t>
      </w:r>
    </w:p>
    <w:p w14:paraId="3A95D7F8" w14:textId="218B1B90"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Hasil penelitian ini diharapkan dapat memberikan kontribusi dan manfaat, baik secara teoritis maupun praktis:</w:t>
      </w:r>
    </w:p>
    <w:p w14:paraId="0F74DD38" w14:textId="1157597B" w:rsidR="006B392D" w:rsidRDefault="006B392D" w:rsidP="006B392D">
      <w:pPr>
        <w:keepNext/>
        <w:spacing w:after="120" w:line="360" w:lineRule="auto"/>
        <w:rPr>
          <w:rFonts w:ascii="Times New Roman" w:hAnsi="Times New Roman" w:cs="Times New Roman"/>
          <w:b/>
          <w:sz w:val="24"/>
        </w:rPr>
      </w:pPr>
      <w:r w:rsidRPr="006B392D">
        <w:rPr>
          <w:rFonts w:ascii="Times New Roman" w:hAnsi="Times New Roman" w:cs="Times New Roman"/>
          <w:b/>
          <w:sz w:val="24"/>
        </w:rPr>
        <w:t>1.4.1 Manfaat Teoritis</w:t>
      </w:r>
    </w:p>
    <w:p w14:paraId="1A4C65FC" w14:textId="29BD326C"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Memberikan kontribusi nyata bagi pengembangan literatur manajemen pemasaran, khususnya pada cabang perilaku konsumen (</w:t>
      </w:r>
      <w:r w:rsidRPr="006B392D">
        <w:rPr>
          <w:rFonts w:ascii="Times New Roman" w:hAnsi="Times New Roman" w:cs="Times New Roman"/>
          <w:i/>
          <w:sz w:val="24"/>
        </w:rPr>
        <w:t>consumer behavior</w:t>
      </w:r>
      <w:r w:rsidRPr="006B392D">
        <w:rPr>
          <w:rFonts w:ascii="Times New Roman" w:hAnsi="Times New Roman" w:cs="Times New Roman"/>
          <w:sz w:val="24"/>
        </w:rPr>
        <w:t>), manajemen merek (</w:t>
      </w:r>
      <w:r w:rsidRPr="006B392D">
        <w:rPr>
          <w:rFonts w:ascii="Times New Roman" w:hAnsi="Times New Roman" w:cs="Times New Roman"/>
          <w:i/>
          <w:sz w:val="24"/>
        </w:rPr>
        <w:t>brand management</w:t>
      </w:r>
      <w:r w:rsidRPr="006B392D">
        <w:rPr>
          <w:rFonts w:ascii="Times New Roman" w:hAnsi="Times New Roman" w:cs="Times New Roman"/>
          <w:sz w:val="24"/>
        </w:rPr>
        <w:t>), dan pemasaran jasa transportasi berkelanjutan (</w:t>
      </w:r>
      <w:r w:rsidRPr="006B392D">
        <w:rPr>
          <w:rFonts w:ascii="Times New Roman" w:hAnsi="Times New Roman" w:cs="Times New Roman"/>
          <w:i/>
          <w:sz w:val="24"/>
        </w:rPr>
        <w:t>green marketing</w:t>
      </w:r>
      <w:r w:rsidRPr="006B392D">
        <w:rPr>
          <w:rFonts w:ascii="Times New Roman" w:hAnsi="Times New Roman" w:cs="Times New Roman"/>
          <w:sz w:val="24"/>
        </w:rPr>
        <w:t xml:space="preserve"> in transportation).</w:t>
      </w:r>
    </w:p>
    <w:p w14:paraId="06B59493" w14:textId="7F117DFA"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Memperkaya khazanah keilmuan mengenai integrasi teori ekuitas merek (Keller/Aaker), teori kepercayaan merek (Chaudhuri &amp; Holbrook), dan teori persepsi risiko keselamatan (Bauer/Parasuraman) dalam menjelaskan adopsi armada kendaraan listrik di Indonesia.</w:t>
      </w:r>
    </w:p>
    <w:p w14:paraId="594C26BE" w14:textId="597724E8"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Menjadi sumber referensi empiris bagi civitas akademika Universitas Kristen Krida Wacana (UKRIDA) dan peneliti lain yang hendak melakukan kajian lanjutan terkait inovasi transportasi ramah lingkungan.</w:t>
      </w:r>
    </w:p>
    <w:p w14:paraId="40DC7C0D" w14:textId="658FCA8C" w:rsidR="006B392D" w:rsidRDefault="006B392D" w:rsidP="006B392D">
      <w:pPr>
        <w:keepNext/>
        <w:spacing w:after="120" w:line="360" w:lineRule="auto"/>
        <w:rPr>
          <w:rFonts w:ascii="Times New Roman" w:hAnsi="Times New Roman" w:cs="Times New Roman"/>
          <w:b/>
          <w:sz w:val="24"/>
        </w:rPr>
      </w:pPr>
      <w:r w:rsidRPr="006B392D">
        <w:rPr>
          <w:rFonts w:ascii="Times New Roman" w:hAnsi="Times New Roman" w:cs="Times New Roman"/>
          <w:b/>
          <w:sz w:val="24"/>
        </w:rPr>
        <w:t>1.4.2 Manfaat Praktis</w:t>
      </w:r>
    </w:p>
    <w:p w14:paraId="6D68BA41" w14:textId="0681E642"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Bagi Manajemen PT Xanh SM (</w:t>
      </w:r>
      <w:r w:rsidRPr="006B392D">
        <w:rPr>
          <w:rFonts w:ascii="Times New Roman" w:hAnsi="Times New Roman" w:cs="Times New Roman"/>
          <w:i/>
          <w:sz w:val="24"/>
        </w:rPr>
        <w:t>Green SM Indonesia</w:t>
      </w:r>
      <w:r w:rsidRPr="006B392D">
        <w:rPr>
          <w:rFonts w:ascii="Times New Roman" w:hAnsi="Times New Roman" w:cs="Times New Roman"/>
          <w:sz w:val="24"/>
        </w:rPr>
        <w:t>):</w:t>
      </w:r>
    </w:p>
    <w:p w14:paraId="49DE864A" w14:textId="437BECBE"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Memberikan masukan strategis berbasis data empiris mengenai faktor-faktor yang paling dominan dipertimbangkan konsumen di wilayah Jakarta Barat. Hal ini berguna dalam merumuskan strategi penjenamaan (branding), kampanye edukasi keselamatan armada listrik, peningkatan pelatihan standar layanan pengemudi, dan perancangan promosi penetrasi pasar yang efektif.</w:t>
      </w:r>
    </w:p>
    <w:p w14:paraId="5307BFAF" w14:textId="6B518BFE"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Bagi Pemerintah dan Regulator Transportasi (Dishub DKI Jakarta):</w:t>
      </w:r>
    </w:p>
    <w:p w14:paraId="4839BF4A" w14:textId="6A6C5298"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Memberikan gambaran mengenai respons psikologis dan penerimaan publik terhadap elektrifikasi angkutan umum, sehingga dapat mendukung penyusunan kebijakan transportasi perkotaan yang ramah lingkungan dan berkelanjutan.</w:t>
      </w:r>
    </w:p>
    <w:p w14:paraId="60A77945" w14:textId="13E4478D"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Bagi Konsumen dan Masyarakat Umum:</w:t>
      </w:r>
    </w:p>
    <w:p w14:paraId="39F155C9" w14:textId="7A74C5C6"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Meningkatkan wawasan dan literasi masyarakat mengenai keunggulan, standar keselamatan, dan kenyamanan armada taksi listrik murni sebagai solusi mobilitas perkotaan modern yang bebas polusi.</w:t>
      </w:r>
    </w:p>
    <w:p w14:paraId="530FEC11" w14:textId="24E03533" w:rsidR="006B392D" w:rsidRDefault="006B392D">
      <w:pPr>
        <w:rPr>
          <w:rFonts w:ascii="Times New Roman" w:hAnsi="Times New Roman" w:cs="Times New Roman"/>
          <w:sz w:val="24"/>
        </w:rPr>
      </w:pPr>
      <w:r>
        <w:rPr>
          <w:rFonts w:ascii="Times New Roman" w:hAnsi="Times New Roman" w:cs="Times New Roman"/>
          <w:sz w:val="24"/>
        </w:rPr>
        <w:br w:type="page"/>
      </w:r>
    </w:p>
    <w:p w14:paraId="2EBD3996" w14:textId="2C570E6E" w:rsidR="006B392D" w:rsidRDefault="006B392D" w:rsidP="006B392D">
      <w:pPr>
        <w:keepNext/>
        <w:spacing w:after="240" w:line="360" w:lineRule="auto"/>
        <w:jc w:val="center"/>
        <w:rPr>
          <w:rFonts w:ascii="Times New Roman" w:hAnsi="Times New Roman" w:cs="Times New Roman"/>
          <w:b/>
          <w:sz w:val="28"/>
        </w:rPr>
      </w:pPr>
      <w:r w:rsidRPr="006B392D">
        <w:rPr>
          <w:rFonts w:ascii="Times New Roman" w:hAnsi="Times New Roman" w:cs="Times New Roman"/>
          <w:b/>
          <w:sz w:val="28"/>
        </w:rPr>
        <w:t>BAB II</w:t>
      </w:r>
    </w:p>
    <w:p w14:paraId="67FD552F" w14:textId="7CB9CA55" w:rsidR="006B392D" w:rsidRDefault="006B392D" w:rsidP="006B392D">
      <w:pPr>
        <w:keepNext/>
        <w:spacing w:after="240" w:line="360" w:lineRule="auto"/>
        <w:jc w:val="center"/>
        <w:rPr>
          <w:rFonts w:ascii="Times New Roman" w:hAnsi="Times New Roman" w:cs="Times New Roman"/>
          <w:b/>
          <w:sz w:val="28"/>
        </w:rPr>
      </w:pPr>
      <w:r w:rsidRPr="006B392D">
        <w:rPr>
          <w:rFonts w:ascii="Times New Roman" w:hAnsi="Times New Roman" w:cs="Times New Roman"/>
          <w:b/>
          <w:sz w:val="28"/>
        </w:rPr>
        <w:t>TINJAUAN PUSTAKA DAN PENGEMBANGAN HIPOTESIS</w:t>
      </w:r>
    </w:p>
    <w:p w14:paraId="4A3AF545" w14:textId="52E02C36" w:rsidR="006B392D" w:rsidRDefault="006B392D" w:rsidP="006B392D">
      <w:pPr>
        <w:keepNext/>
        <w:spacing w:line="360" w:lineRule="auto"/>
        <w:rPr>
          <w:rFonts w:ascii="Times New Roman" w:hAnsi="Times New Roman" w:cs="Times New Roman"/>
          <w:b/>
          <w:sz w:val="24"/>
        </w:rPr>
      </w:pPr>
      <w:r w:rsidRPr="006B392D">
        <w:rPr>
          <w:rFonts w:ascii="Times New Roman" w:hAnsi="Times New Roman" w:cs="Times New Roman"/>
          <w:b/>
          <w:sz w:val="24"/>
        </w:rPr>
        <w:t>2.1 Landasan Teori</w:t>
      </w:r>
    </w:p>
    <w:p w14:paraId="76B45501" w14:textId="18371A5B" w:rsidR="006B392D" w:rsidRDefault="006B392D" w:rsidP="006B392D">
      <w:pPr>
        <w:keepNext/>
        <w:spacing w:after="120" w:line="360" w:lineRule="auto"/>
        <w:rPr>
          <w:rFonts w:ascii="Times New Roman" w:hAnsi="Times New Roman" w:cs="Times New Roman"/>
          <w:b/>
          <w:sz w:val="24"/>
        </w:rPr>
      </w:pPr>
      <w:r w:rsidRPr="006B392D">
        <w:rPr>
          <w:rFonts w:ascii="Times New Roman" w:hAnsi="Times New Roman" w:cs="Times New Roman"/>
          <w:b/>
          <w:sz w:val="24"/>
        </w:rPr>
        <w:t>2.1.1 Perilaku Konsumen dan Keputusan Pembelian (</w:t>
      </w:r>
      <w:r w:rsidRPr="006B392D">
        <w:rPr>
          <w:rFonts w:ascii="Times New Roman" w:hAnsi="Times New Roman" w:cs="Times New Roman"/>
          <w:b/>
          <w:i/>
          <w:sz w:val="24"/>
        </w:rPr>
        <w:t>Purchase Decision</w:t>
      </w:r>
      <w:r w:rsidRPr="006B392D">
        <w:rPr>
          <w:rFonts w:ascii="Times New Roman" w:hAnsi="Times New Roman" w:cs="Times New Roman"/>
          <w:b/>
          <w:sz w:val="24"/>
        </w:rPr>
        <w:t>)</w:t>
      </w:r>
    </w:p>
    <w:p w14:paraId="0AB12BC8" w14:textId="75E9E878"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Secara fundamental, ilmu pemasaran memandang bahwa keberhasilan suatu entitas bisnis dalam mempertahankan kelangsungan hidupnya ditentukan oleh pemahaman mendalam terhadap perilaku konsumen (</w:t>
      </w:r>
      <w:r w:rsidRPr="006B392D">
        <w:rPr>
          <w:rFonts w:ascii="Times New Roman" w:hAnsi="Times New Roman" w:cs="Times New Roman"/>
          <w:i/>
          <w:sz w:val="24"/>
        </w:rPr>
        <w:t>consumer behavior</w:t>
      </w:r>
      <w:r w:rsidRPr="006B392D">
        <w:rPr>
          <w:rFonts w:ascii="Times New Roman" w:hAnsi="Times New Roman" w:cs="Times New Roman"/>
          <w:sz w:val="24"/>
        </w:rPr>
        <w:t xml:space="preserve">). Menurut Kotler </w:t>
      </w:r>
      <w:r w:rsidRPr="006B392D">
        <w:rPr>
          <w:rFonts w:ascii="Times New Roman" w:hAnsi="Times New Roman" w:cs="Times New Roman"/>
          <w:i/>
          <w:sz w:val="24"/>
        </w:rPr>
        <w:t>et al.</w:t>
      </w:r>
      <w:r w:rsidRPr="006B392D">
        <w:rPr>
          <w:rFonts w:ascii="Times New Roman" w:hAnsi="Times New Roman" w:cs="Times New Roman"/>
          <w:sz w:val="24"/>
        </w:rPr>
        <w:t xml:space="preserve"> (2022), perilaku konsumen adalah studi tentang bagaimana individu, kelompok, dan organisasi memilih, membeli, menggunakan, dan memanfaatkan barang, jasa, ide, atau pengalaman untuk memuaskan kebutuhan dan keinginan mereka.</w:t>
      </w:r>
    </w:p>
    <w:p w14:paraId="5C37D5A3" w14:textId="63506E9D"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Lebih lanjut, Schiffman dan Wisenblit (2024) mendefinisikan keputusan pembelian (</w:t>
      </w:r>
      <w:r w:rsidRPr="006B392D">
        <w:rPr>
          <w:rFonts w:ascii="Times New Roman" w:hAnsi="Times New Roman" w:cs="Times New Roman"/>
          <w:i/>
          <w:sz w:val="24"/>
        </w:rPr>
        <w:t>purchase decision</w:t>
      </w:r>
      <w:r w:rsidRPr="006B392D">
        <w:rPr>
          <w:rFonts w:ascii="Times New Roman" w:hAnsi="Times New Roman" w:cs="Times New Roman"/>
          <w:sz w:val="24"/>
        </w:rPr>
        <w:t xml:space="preserve">) sebagai proses kognitif penyeleksian salah satu tindakan dari dua atau lebih pilihan alternatif yang tersedia di pasar. Dalam pandangan ini, keputusan pembelian hanya terjadi apabila konsumen dihadapkan pada kumpulan pilihan alternatif (choice of alternatives). Apabila konsumen tidak memiliki alternatif lain, maka tindakan tersebut bukanlah sebuah proses pengambilan keputusan yang bebas. Dalam konteks mobilitas perkotaan di Jakarta Barat, kehadiran taksi </w:t>
      </w:r>
      <w:r w:rsidRPr="006B392D">
        <w:rPr>
          <w:rFonts w:ascii="Times New Roman" w:hAnsi="Times New Roman" w:cs="Times New Roman"/>
          <w:i/>
          <w:sz w:val="24"/>
        </w:rPr>
        <w:t>Green SM</w:t>
      </w:r>
      <w:r w:rsidRPr="006B392D">
        <w:rPr>
          <w:rFonts w:ascii="Times New Roman" w:hAnsi="Times New Roman" w:cs="Times New Roman"/>
          <w:sz w:val="24"/>
        </w:rPr>
        <w:t xml:space="preserve"> menjadi alternatif baru yang bersaing langsung dengan pemain lama (</w:t>
      </w:r>
      <w:r w:rsidRPr="006B392D">
        <w:rPr>
          <w:rFonts w:ascii="Times New Roman" w:hAnsi="Times New Roman" w:cs="Times New Roman"/>
          <w:i/>
          <w:sz w:val="24"/>
        </w:rPr>
        <w:t>Blue Bird</w:t>
      </w:r>
      <w:r w:rsidRPr="006B392D">
        <w:rPr>
          <w:rFonts w:ascii="Times New Roman" w:hAnsi="Times New Roman" w:cs="Times New Roman"/>
          <w:sz w:val="24"/>
        </w:rPr>
        <w:t xml:space="preserve">, </w:t>
      </w:r>
      <w:r w:rsidRPr="006B392D">
        <w:rPr>
          <w:rFonts w:ascii="Times New Roman" w:hAnsi="Times New Roman" w:cs="Times New Roman"/>
          <w:i/>
          <w:sz w:val="24"/>
        </w:rPr>
        <w:t>GrabCar</w:t>
      </w:r>
      <w:r w:rsidRPr="006B392D">
        <w:rPr>
          <w:rFonts w:ascii="Times New Roman" w:hAnsi="Times New Roman" w:cs="Times New Roman"/>
          <w:sz w:val="24"/>
        </w:rPr>
        <w:t xml:space="preserve">, </w:t>
      </w:r>
      <w:r w:rsidRPr="006B392D">
        <w:rPr>
          <w:rFonts w:ascii="Times New Roman" w:hAnsi="Times New Roman" w:cs="Times New Roman"/>
          <w:i/>
          <w:sz w:val="24"/>
        </w:rPr>
        <w:t>GoCar</w:t>
      </w:r>
      <w:r w:rsidRPr="006B392D">
        <w:rPr>
          <w:rFonts w:ascii="Times New Roman" w:hAnsi="Times New Roman" w:cs="Times New Roman"/>
          <w:sz w:val="24"/>
        </w:rPr>
        <w:t xml:space="preserve">), sehingga keputusan konsumen untuk memesan dan membayar layanan </w:t>
      </w:r>
      <w:r w:rsidRPr="006B392D">
        <w:rPr>
          <w:rFonts w:ascii="Times New Roman" w:hAnsi="Times New Roman" w:cs="Times New Roman"/>
          <w:i/>
          <w:sz w:val="24"/>
        </w:rPr>
        <w:t>Green SM</w:t>
      </w:r>
      <w:r w:rsidRPr="006B392D">
        <w:rPr>
          <w:rFonts w:ascii="Times New Roman" w:hAnsi="Times New Roman" w:cs="Times New Roman"/>
          <w:sz w:val="24"/>
        </w:rPr>
        <w:t xml:space="preserve"> merefleksikan hasil penyeleksian sadar atas moda transportasi yang dinilai paling mampu memuaskan kebutuhan perjalanannya.</w:t>
      </w:r>
    </w:p>
    <w:p w14:paraId="0A49C307" w14:textId="3595FC20"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Dalam model hirarki pengambilan keputusan konsumen klasik yang dikembangkan oleh Engel, Blackwell, dan Miniard (model EBM) serta dirumuskan kembali oleh Kotler </w:t>
      </w:r>
      <w:r w:rsidRPr="006B392D">
        <w:rPr>
          <w:rFonts w:ascii="Times New Roman" w:hAnsi="Times New Roman" w:cs="Times New Roman"/>
          <w:i/>
          <w:sz w:val="24"/>
        </w:rPr>
        <w:t>et al.</w:t>
      </w:r>
      <w:r w:rsidRPr="006B392D">
        <w:rPr>
          <w:rFonts w:ascii="Times New Roman" w:hAnsi="Times New Roman" w:cs="Times New Roman"/>
          <w:sz w:val="24"/>
        </w:rPr>
        <w:t xml:space="preserve"> (2022), proses pengambilan keputusan konsumen melewati lima tahapan berurutan (</w:t>
      </w:r>
      <w:r w:rsidRPr="006B392D">
        <w:rPr>
          <w:rFonts w:ascii="Times New Roman" w:hAnsi="Times New Roman" w:cs="Times New Roman"/>
          <w:i/>
          <w:sz w:val="24"/>
        </w:rPr>
        <w:t>five-stage model of the consumer buying process</w:t>
      </w:r>
      <w:r w:rsidRPr="006B392D">
        <w:rPr>
          <w:rFonts w:ascii="Times New Roman" w:hAnsi="Times New Roman" w:cs="Times New Roman"/>
          <w:sz w:val="24"/>
        </w:rPr>
        <w:t>):</w:t>
      </w:r>
    </w:p>
    <w:p w14:paraId="2C02812E" w14:textId="71E3538A"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1. Pengenalan Kebutuhan (</w:t>
      </w:r>
      <w:r w:rsidRPr="006B392D">
        <w:rPr>
          <w:rFonts w:ascii="Times New Roman" w:hAnsi="Times New Roman" w:cs="Times New Roman"/>
          <w:i/>
          <w:sz w:val="24"/>
        </w:rPr>
        <w:t>Problem Recognition</w:t>
      </w:r>
      <w:r w:rsidRPr="006B392D">
        <w:rPr>
          <w:rFonts w:ascii="Times New Roman" w:hAnsi="Times New Roman" w:cs="Times New Roman"/>
          <w:sz w:val="24"/>
        </w:rPr>
        <w:t xml:space="preserve">): Proses pembelian bermula ketika konsumen menyadari adanya masalah atau kebutuhan yang dipicu oleh stimulus internal (seperti kebutuhan mendesak untuk bertransportasi dari Jakarta Barat ke pusat perkantoran) maupun stimulus eksternal (seperti promosi visual armada taksi listrik </w:t>
      </w:r>
      <w:r w:rsidRPr="006B392D">
        <w:rPr>
          <w:rFonts w:ascii="Times New Roman" w:hAnsi="Times New Roman" w:cs="Times New Roman"/>
          <w:i/>
          <w:sz w:val="24"/>
        </w:rPr>
        <w:t>Green SM</w:t>
      </w:r>
      <w:r w:rsidRPr="006B392D">
        <w:rPr>
          <w:rFonts w:ascii="Times New Roman" w:hAnsi="Times New Roman" w:cs="Times New Roman"/>
          <w:sz w:val="24"/>
        </w:rPr>
        <w:t xml:space="preserve"> di jalanan).</w:t>
      </w:r>
    </w:p>
    <w:p w14:paraId="73E00DD9" w14:textId="72832789"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2. Pencarian Informasi (</w:t>
      </w:r>
      <w:r w:rsidRPr="006B392D">
        <w:rPr>
          <w:rFonts w:ascii="Times New Roman" w:hAnsi="Times New Roman" w:cs="Times New Roman"/>
          <w:i/>
          <w:sz w:val="24"/>
        </w:rPr>
        <w:t>Information Search</w:t>
      </w:r>
      <w:r w:rsidRPr="006B392D">
        <w:rPr>
          <w:rFonts w:ascii="Times New Roman" w:hAnsi="Times New Roman" w:cs="Times New Roman"/>
          <w:sz w:val="24"/>
        </w:rPr>
        <w:t xml:space="preserve">): Konsumen yang terdorong kebutuhannya akan mencari informasi melalui sumber pribadi (rekomendasi teman/keluarga), sumber komersial (iklan digital, aplikasi </w:t>
      </w:r>
      <w:r w:rsidRPr="006B392D">
        <w:rPr>
          <w:rFonts w:ascii="Times New Roman" w:hAnsi="Times New Roman" w:cs="Times New Roman"/>
          <w:i/>
          <w:sz w:val="24"/>
        </w:rPr>
        <w:t>Green SM</w:t>
      </w:r>
      <w:r w:rsidRPr="006B392D">
        <w:rPr>
          <w:rFonts w:ascii="Times New Roman" w:hAnsi="Times New Roman" w:cs="Times New Roman"/>
          <w:sz w:val="24"/>
        </w:rPr>
        <w:t>), sumber publik (ulasan media massa, media sosial), dan sumber pengalaman langsung.</w:t>
      </w:r>
    </w:p>
    <w:p w14:paraId="14B1BF36" w14:textId="1AA4BB4E"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3. Evaluasi Alternatif (</w:t>
      </w:r>
      <w:r w:rsidRPr="006B392D">
        <w:rPr>
          <w:rFonts w:ascii="Times New Roman" w:hAnsi="Times New Roman" w:cs="Times New Roman"/>
          <w:i/>
          <w:sz w:val="24"/>
        </w:rPr>
        <w:t>Evaluation of Alternatives</w:t>
      </w:r>
      <w:r w:rsidRPr="006B392D">
        <w:rPr>
          <w:rFonts w:ascii="Times New Roman" w:hAnsi="Times New Roman" w:cs="Times New Roman"/>
          <w:sz w:val="24"/>
        </w:rPr>
        <w:t>): Konsumen memproses informasi mengenai merek-merek yang bersaing (</w:t>
      </w:r>
      <w:r w:rsidRPr="006B392D">
        <w:rPr>
          <w:rFonts w:ascii="Times New Roman" w:hAnsi="Times New Roman" w:cs="Times New Roman"/>
          <w:i/>
          <w:sz w:val="24"/>
        </w:rPr>
        <w:t>Green SM</w:t>
      </w:r>
      <w:r w:rsidRPr="006B392D">
        <w:rPr>
          <w:rFonts w:ascii="Times New Roman" w:hAnsi="Times New Roman" w:cs="Times New Roman"/>
          <w:sz w:val="24"/>
        </w:rPr>
        <w:t xml:space="preserve">, </w:t>
      </w:r>
      <w:r w:rsidRPr="006B392D">
        <w:rPr>
          <w:rFonts w:ascii="Times New Roman" w:hAnsi="Times New Roman" w:cs="Times New Roman"/>
          <w:i/>
          <w:sz w:val="24"/>
        </w:rPr>
        <w:t>Blue Bird</w:t>
      </w:r>
      <w:r w:rsidRPr="006B392D">
        <w:rPr>
          <w:rFonts w:ascii="Times New Roman" w:hAnsi="Times New Roman" w:cs="Times New Roman"/>
          <w:sz w:val="24"/>
        </w:rPr>
        <w:t xml:space="preserve">, </w:t>
      </w:r>
      <w:r w:rsidRPr="006B392D">
        <w:rPr>
          <w:rFonts w:ascii="Times New Roman" w:hAnsi="Times New Roman" w:cs="Times New Roman"/>
          <w:i/>
          <w:sz w:val="24"/>
        </w:rPr>
        <w:t>GrabCar</w:t>
      </w:r>
      <w:r w:rsidRPr="006B392D">
        <w:rPr>
          <w:rFonts w:ascii="Times New Roman" w:hAnsi="Times New Roman" w:cs="Times New Roman"/>
          <w:sz w:val="24"/>
        </w:rPr>
        <w:t xml:space="preserve">, </w:t>
      </w:r>
      <w:r w:rsidRPr="006B392D">
        <w:rPr>
          <w:rFonts w:ascii="Times New Roman" w:hAnsi="Times New Roman" w:cs="Times New Roman"/>
          <w:i/>
          <w:sz w:val="24"/>
        </w:rPr>
        <w:t>GoCar</w:t>
      </w:r>
      <w:r w:rsidRPr="006B392D">
        <w:rPr>
          <w:rFonts w:ascii="Times New Roman" w:hAnsi="Times New Roman" w:cs="Times New Roman"/>
          <w:sz w:val="24"/>
        </w:rPr>
        <w:t>) dengan mengevaluasi atribut fungsional, citra merek (</w:t>
      </w:r>
      <w:r w:rsidRPr="006B392D">
        <w:rPr>
          <w:rFonts w:ascii="Times New Roman" w:hAnsi="Times New Roman" w:cs="Times New Roman"/>
          <w:i/>
          <w:sz w:val="24"/>
        </w:rPr>
        <w:t>brand image</w:t>
      </w:r>
      <w:r w:rsidRPr="006B392D">
        <w:rPr>
          <w:rFonts w:ascii="Times New Roman" w:hAnsi="Times New Roman" w:cs="Times New Roman"/>
          <w:sz w:val="24"/>
        </w:rPr>
        <w:t>), persepsi keamanan (</w:t>
      </w:r>
      <w:r w:rsidRPr="006B392D">
        <w:rPr>
          <w:rFonts w:ascii="Times New Roman" w:hAnsi="Times New Roman" w:cs="Times New Roman"/>
          <w:i/>
          <w:sz w:val="24"/>
        </w:rPr>
        <w:t>perceived safety</w:t>
      </w:r>
      <w:r w:rsidRPr="006B392D">
        <w:rPr>
          <w:rFonts w:ascii="Times New Roman" w:hAnsi="Times New Roman" w:cs="Times New Roman"/>
          <w:sz w:val="24"/>
        </w:rPr>
        <w:t>), dan tarif perjalanan.</w:t>
      </w:r>
    </w:p>
    <w:p w14:paraId="6FE6FB50" w14:textId="1224A7BB"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4. Keputusan Pembelian (</w:t>
      </w:r>
      <w:r w:rsidRPr="006B392D">
        <w:rPr>
          <w:rFonts w:ascii="Times New Roman" w:hAnsi="Times New Roman" w:cs="Times New Roman"/>
          <w:i/>
          <w:sz w:val="24"/>
        </w:rPr>
        <w:t>Purchase Decision</w:t>
      </w:r>
      <w:r w:rsidRPr="006B392D">
        <w:rPr>
          <w:rFonts w:ascii="Times New Roman" w:hAnsi="Times New Roman" w:cs="Times New Roman"/>
          <w:sz w:val="24"/>
        </w:rPr>
        <w:t>): Pada tahap evaluasi, konsumen membentuk preferensi antar-merek dalam kumpulan pilihan dan membentuk niat untuk membeli merek yang paling disukai. Dalam konteks jasa transportasi, keputusan pembelian diwujudkan dalam tindakan nyata (</w:t>
      </w:r>
      <w:r w:rsidRPr="006B392D">
        <w:rPr>
          <w:rFonts w:ascii="Times New Roman" w:hAnsi="Times New Roman" w:cs="Times New Roman"/>
          <w:i/>
          <w:sz w:val="24"/>
        </w:rPr>
        <w:t>actual behavior</w:t>
      </w:r>
      <w:r w:rsidRPr="006B392D">
        <w:rPr>
          <w:rFonts w:ascii="Times New Roman" w:hAnsi="Times New Roman" w:cs="Times New Roman"/>
          <w:sz w:val="24"/>
        </w:rPr>
        <w:t xml:space="preserve">) mengunduh aplikasi, memesan, dan membayar tarif perjalanan taksi </w:t>
      </w:r>
      <w:r w:rsidRPr="006B392D">
        <w:rPr>
          <w:rFonts w:ascii="Times New Roman" w:hAnsi="Times New Roman" w:cs="Times New Roman"/>
          <w:i/>
          <w:sz w:val="24"/>
        </w:rPr>
        <w:t>Green SM</w:t>
      </w:r>
      <w:r w:rsidRPr="006B392D">
        <w:rPr>
          <w:rFonts w:ascii="Times New Roman" w:hAnsi="Times New Roman" w:cs="Times New Roman"/>
          <w:sz w:val="24"/>
        </w:rPr>
        <w:t>.</w:t>
      </w:r>
    </w:p>
    <w:p w14:paraId="76BD2F30" w14:textId="530A327A"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5. Perilaku Pasca-Pembelian (</w:t>
      </w:r>
      <w:r w:rsidRPr="006B392D">
        <w:rPr>
          <w:rFonts w:ascii="Times New Roman" w:hAnsi="Times New Roman" w:cs="Times New Roman"/>
          <w:i/>
          <w:sz w:val="24"/>
        </w:rPr>
        <w:t>Post-Purchase Behavior</w:t>
      </w:r>
      <w:r w:rsidRPr="006B392D">
        <w:rPr>
          <w:rFonts w:ascii="Times New Roman" w:hAnsi="Times New Roman" w:cs="Times New Roman"/>
          <w:sz w:val="24"/>
        </w:rPr>
        <w:t xml:space="preserve">): Setelah menggunakan jasa taksi </w:t>
      </w:r>
      <w:r w:rsidRPr="006B392D">
        <w:rPr>
          <w:rFonts w:ascii="Times New Roman" w:hAnsi="Times New Roman" w:cs="Times New Roman"/>
          <w:i/>
          <w:sz w:val="24"/>
        </w:rPr>
        <w:t>Green SM</w:t>
      </w:r>
      <w:r w:rsidRPr="006B392D">
        <w:rPr>
          <w:rFonts w:ascii="Times New Roman" w:hAnsi="Times New Roman" w:cs="Times New Roman"/>
          <w:sz w:val="24"/>
        </w:rPr>
        <w:t>, konsumen akan membandingkan ekspektasi awal dengan kinerja aktual layanan yang diterimanya, menghasilkan kepuasan (satisfaction) atau ketidakpuasan (dissatisfaction), yang selanjutnya bermuara pada keputusan penggunaan ulang (</w:t>
      </w:r>
      <w:r w:rsidRPr="006B392D">
        <w:rPr>
          <w:rFonts w:ascii="Times New Roman" w:hAnsi="Times New Roman" w:cs="Times New Roman"/>
          <w:i/>
          <w:sz w:val="24"/>
        </w:rPr>
        <w:t>repeat purchase</w:t>
      </w:r>
      <w:r w:rsidRPr="006B392D">
        <w:rPr>
          <w:rFonts w:ascii="Times New Roman" w:hAnsi="Times New Roman" w:cs="Times New Roman"/>
          <w:sz w:val="24"/>
        </w:rPr>
        <w:t>/usage) atau penyebaran rekomendasi positif dari mulut ke mulut (</w:t>
      </w:r>
      <w:r w:rsidRPr="006B392D">
        <w:rPr>
          <w:rFonts w:ascii="Times New Roman" w:hAnsi="Times New Roman" w:cs="Times New Roman"/>
          <w:i/>
          <w:sz w:val="24"/>
        </w:rPr>
        <w:t>word-of-mouth</w:t>
      </w:r>
      <w:r w:rsidRPr="006B392D">
        <w:rPr>
          <w:rFonts w:ascii="Times New Roman" w:hAnsi="Times New Roman" w:cs="Times New Roman"/>
          <w:sz w:val="24"/>
        </w:rPr>
        <w:t>).</w:t>
      </w:r>
    </w:p>
    <w:p w14:paraId="6539C5D2" w14:textId="233899EA"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Menurut Kotler </w:t>
      </w:r>
      <w:r w:rsidRPr="006B392D">
        <w:rPr>
          <w:rFonts w:ascii="Times New Roman" w:hAnsi="Times New Roman" w:cs="Times New Roman"/>
          <w:i/>
          <w:sz w:val="24"/>
        </w:rPr>
        <w:t>et al.</w:t>
      </w:r>
      <w:r w:rsidRPr="006B392D">
        <w:rPr>
          <w:rFonts w:ascii="Times New Roman" w:hAnsi="Times New Roman" w:cs="Times New Roman"/>
          <w:sz w:val="24"/>
        </w:rPr>
        <w:t xml:space="preserve"> (2022) serta Tjiptono (2022), indikator baku untuk mengukur Keputusan Pembelian (</w:t>
      </w:r>
      <w:r w:rsidRPr="006B392D">
        <w:rPr>
          <w:rFonts w:ascii="Times New Roman" w:hAnsi="Times New Roman" w:cs="Times New Roman"/>
          <w:i/>
          <w:sz w:val="24"/>
        </w:rPr>
        <w:t>Purchase Decision</w:t>
      </w:r>
      <w:r w:rsidRPr="006B392D">
        <w:rPr>
          <w:rFonts w:ascii="Times New Roman" w:hAnsi="Times New Roman" w:cs="Times New Roman"/>
          <w:sz w:val="24"/>
        </w:rPr>
        <w:t>) dalam sektor jasa meliputi:</w:t>
      </w:r>
    </w:p>
    <w:p w14:paraId="62B37AEE" w14:textId="2C515C47"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1. Kemantapan pada sebuah produk/jasa: Tingkat keyakinan dan kemantapan konsumen dalam menjatuhkan pilihan pada taksi </w:t>
      </w:r>
      <w:r w:rsidRPr="006B392D">
        <w:rPr>
          <w:rFonts w:ascii="Times New Roman" w:hAnsi="Times New Roman" w:cs="Times New Roman"/>
          <w:i/>
          <w:sz w:val="24"/>
        </w:rPr>
        <w:t>Green SM</w:t>
      </w:r>
      <w:r w:rsidRPr="006B392D">
        <w:rPr>
          <w:rFonts w:ascii="Times New Roman" w:hAnsi="Times New Roman" w:cs="Times New Roman"/>
          <w:sz w:val="24"/>
        </w:rPr>
        <w:t xml:space="preserve"> dibandingkan moda transportasi lain.</w:t>
      </w:r>
    </w:p>
    <w:p w14:paraId="69101AE7" w14:textId="3C90A4A6"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2. Kebiasaan dalam membeli/menggunakan jasa: Tingkat frekuensi atau kontinuitas konsumen dalam menjadikan taksi </w:t>
      </w:r>
      <w:r w:rsidRPr="006B392D">
        <w:rPr>
          <w:rFonts w:ascii="Times New Roman" w:hAnsi="Times New Roman" w:cs="Times New Roman"/>
          <w:i/>
          <w:sz w:val="24"/>
        </w:rPr>
        <w:t>Green SM</w:t>
      </w:r>
      <w:r w:rsidRPr="006B392D">
        <w:rPr>
          <w:rFonts w:ascii="Times New Roman" w:hAnsi="Times New Roman" w:cs="Times New Roman"/>
          <w:sz w:val="24"/>
        </w:rPr>
        <w:t xml:space="preserve"> sebagai preferensi utama mobilitas hariannya di Jakarta Barat.</w:t>
      </w:r>
    </w:p>
    <w:p w14:paraId="67606F09" w14:textId="08B9B822"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3. Memberikan rekomendasi kepada orang lain: Kesediaan konsumen untuk menyarankan, mengajak, atau membagikan pengalaman positif menggunakan taksi </w:t>
      </w:r>
      <w:r w:rsidRPr="006B392D">
        <w:rPr>
          <w:rFonts w:ascii="Times New Roman" w:hAnsi="Times New Roman" w:cs="Times New Roman"/>
          <w:i/>
          <w:sz w:val="24"/>
        </w:rPr>
        <w:t>Green SM</w:t>
      </w:r>
      <w:r w:rsidRPr="006B392D">
        <w:rPr>
          <w:rFonts w:ascii="Times New Roman" w:hAnsi="Times New Roman" w:cs="Times New Roman"/>
          <w:sz w:val="24"/>
        </w:rPr>
        <w:t xml:space="preserve"> kepada rekan, relasi, dan keluarga.</w:t>
      </w:r>
    </w:p>
    <w:p w14:paraId="3E4DF90F" w14:textId="01CE6F5A"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4. Melakukan penggunaan kembali (</w:t>
      </w:r>
      <w:r w:rsidRPr="006B392D">
        <w:rPr>
          <w:rFonts w:ascii="Times New Roman" w:hAnsi="Times New Roman" w:cs="Times New Roman"/>
          <w:i/>
          <w:sz w:val="24"/>
        </w:rPr>
        <w:t>repeat usage</w:t>
      </w:r>
      <w:r w:rsidRPr="006B392D">
        <w:rPr>
          <w:rFonts w:ascii="Times New Roman" w:hAnsi="Times New Roman" w:cs="Times New Roman"/>
          <w:sz w:val="24"/>
        </w:rPr>
        <w:t xml:space="preserve">): Komitmen konsumen untuk terus menggunakan jasa taksi </w:t>
      </w:r>
      <w:r w:rsidRPr="006B392D">
        <w:rPr>
          <w:rFonts w:ascii="Times New Roman" w:hAnsi="Times New Roman" w:cs="Times New Roman"/>
          <w:i/>
          <w:sz w:val="24"/>
        </w:rPr>
        <w:t>Green SM</w:t>
      </w:r>
      <w:r w:rsidRPr="006B392D">
        <w:rPr>
          <w:rFonts w:ascii="Times New Roman" w:hAnsi="Times New Roman" w:cs="Times New Roman"/>
          <w:sz w:val="24"/>
        </w:rPr>
        <w:t xml:space="preserve"> di masa yang akan datang.</w:t>
      </w:r>
    </w:p>
    <w:p w14:paraId="6953C877" w14:textId="4A2BE73A" w:rsidR="006B392D" w:rsidRDefault="006B392D" w:rsidP="006B392D">
      <w:pPr>
        <w:keepNext/>
        <w:spacing w:after="120" w:line="360" w:lineRule="auto"/>
        <w:rPr>
          <w:rFonts w:ascii="Times New Roman" w:hAnsi="Times New Roman" w:cs="Times New Roman"/>
          <w:b/>
          <w:sz w:val="24"/>
        </w:rPr>
      </w:pPr>
      <w:r w:rsidRPr="006B392D">
        <w:rPr>
          <w:rFonts w:ascii="Times New Roman" w:hAnsi="Times New Roman" w:cs="Times New Roman"/>
          <w:b/>
          <w:sz w:val="24"/>
        </w:rPr>
        <w:t>2.1.2 Citra Merek (</w:t>
      </w:r>
      <w:r w:rsidRPr="006B392D">
        <w:rPr>
          <w:rFonts w:ascii="Times New Roman" w:hAnsi="Times New Roman" w:cs="Times New Roman"/>
          <w:b/>
          <w:i/>
          <w:sz w:val="24"/>
        </w:rPr>
        <w:t>Brand Image</w:t>
      </w:r>
      <w:r w:rsidRPr="006B392D">
        <w:rPr>
          <w:rFonts w:ascii="Times New Roman" w:hAnsi="Times New Roman" w:cs="Times New Roman"/>
          <w:b/>
          <w:sz w:val="24"/>
        </w:rPr>
        <w:t>)</w:t>
      </w:r>
    </w:p>
    <w:p w14:paraId="1583015A" w14:textId="5799CB79"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Menurut Kotler, Keller, dan Chernev (2022) serta Aaker (2023), citra merek (</w:t>
      </w:r>
      <w:r w:rsidRPr="006B392D">
        <w:rPr>
          <w:rFonts w:ascii="Times New Roman" w:hAnsi="Times New Roman" w:cs="Times New Roman"/>
          <w:i/>
          <w:sz w:val="24"/>
        </w:rPr>
        <w:t>brand image</w:t>
      </w:r>
      <w:r w:rsidRPr="006B392D">
        <w:rPr>
          <w:rFonts w:ascii="Times New Roman" w:hAnsi="Times New Roman" w:cs="Times New Roman"/>
          <w:sz w:val="24"/>
        </w:rPr>
        <w:t>) adalah persepsi tentang suatu merek sebagaimana tercermin oleh sekumpulan asosiasi merek yang tersimpan dalam ingatan kognitif konsumen (brand associations held in consumer memory). Asosiasi merek merupakan simpul-simpul informasi yang terhubung dengan simpul merek dalam memori konsumen dan mengandung makna merek bagi konsumen. Citra merek yang kokoh dan positif memberikan keunggulan kompetitif bagi perusahaan karena mampu menyederhanakan pemrosesan informasi bagi konsumen, membedakan produk/jasa dari pesaing, membangkitkan alasan rasional untuk membeli, serta menciptakan asosiasi emosional yang menguntungkan.</w:t>
      </w:r>
    </w:p>
    <w:p w14:paraId="40EBE00A" w14:textId="7B974F8C"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Dalam perspektif manajemen pemasaran jasa modern, Lovelock, Wirtz, dan Chew (2022) mendefinisikan citra merek (</w:t>
      </w:r>
      <w:r w:rsidRPr="006B392D">
        <w:rPr>
          <w:rFonts w:ascii="Times New Roman" w:hAnsi="Times New Roman" w:cs="Times New Roman"/>
          <w:i/>
          <w:sz w:val="24"/>
        </w:rPr>
        <w:t>brand image</w:t>
      </w:r>
      <w:r w:rsidRPr="006B392D">
        <w:rPr>
          <w:rFonts w:ascii="Times New Roman" w:hAnsi="Times New Roman" w:cs="Times New Roman"/>
          <w:sz w:val="24"/>
        </w:rPr>
        <w:t xml:space="preserve">) sebagai kesan mental menyeluruh dan reputasi perseptual yang tersimpan dalam pikiran pelanggan mengenai kapabilitas organisasi, nilai-nilai inti, serta kepribadian layanan yang membedakannya secara distingtif dari para pesaing di pasar. Dalam bisnis transportasi, citra merek tidak hanya dibentuk oleh identitas visual armada, melainkan juga oleh pengalaman interaksi langsung penumpang dengan kualitas pelayanan pengemudi dan keandalan armada. Bagi </w:t>
      </w:r>
      <w:r w:rsidRPr="006B392D">
        <w:rPr>
          <w:rFonts w:ascii="Times New Roman" w:hAnsi="Times New Roman" w:cs="Times New Roman"/>
          <w:i/>
          <w:sz w:val="24"/>
        </w:rPr>
        <w:t>Green SM</w:t>
      </w:r>
      <w:r w:rsidRPr="006B392D">
        <w:rPr>
          <w:rFonts w:ascii="Times New Roman" w:hAnsi="Times New Roman" w:cs="Times New Roman"/>
          <w:sz w:val="24"/>
        </w:rPr>
        <w:t xml:space="preserve">, </w:t>
      </w:r>
      <w:r w:rsidRPr="006B392D">
        <w:rPr>
          <w:rFonts w:ascii="Times New Roman" w:hAnsi="Times New Roman" w:cs="Times New Roman"/>
          <w:i/>
          <w:sz w:val="24"/>
        </w:rPr>
        <w:t>brand image</w:t>
      </w:r>
      <w:r w:rsidRPr="006B392D">
        <w:rPr>
          <w:rFonts w:ascii="Times New Roman" w:hAnsi="Times New Roman" w:cs="Times New Roman"/>
          <w:sz w:val="24"/>
        </w:rPr>
        <w:t xml:space="preserve"> menjadi sarana diferensiasi utama untuk menonjolkan identitasnya sebagai pelopor armada taksi 100% mobil listrik (pure EV) yang ramah lingkungan (</w:t>
      </w:r>
      <w:r w:rsidRPr="006B392D">
        <w:rPr>
          <w:rFonts w:ascii="Times New Roman" w:hAnsi="Times New Roman" w:cs="Times New Roman"/>
          <w:i/>
          <w:sz w:val="24"/>
        </w:rPr>
        <w:t>zero emission</w:t>
      </w:r>
      <w:r w:rsidRPr="006B392D">
        <w:rPr>
          <w:rFonts w:ascii="Times New Roman" w:hAnsi="Times New Roman" w:cs="Times New Roman"/>
          <w:sz w:val="24"/>
        </w:rPr>
        <w:t>) dan berteknologi tinggi di Jakarta Barat.</w:t>
      </w:r>
    </w:p>
    <w:p w14:paraId="202BB6DE" w14:textId="3397948E"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Berdasarkan sintesis Kotler, Keller, dan Chernev (2022), Aaker (2023), serta Lovelock </w:t>
      </w:r>
      <w:r w:rsidRPr="006B392D">
        <w:rPr>
          <w:rFonts w:ascii="Times New Roman" w:hAnsi="Times New Roman" w:cs="Times New Roman"/>
          <w:i/>
          <w:sz w:val="24"/>
        </w:rPr>
        <w:t>et al.</w:t>
      </w:r>
      <w:r w:rsidRPr="006B392D">
        <w:rPr>
          <w:rFonts w:ascii="Times New Roman" w:hAnsi="Times New Roman" w:cs="Times New Roman"/>
          <w:sz w:val="24"/>
        </w:rPr>
        <w:t xml:space="preserve"> (2022), dimensi dan indikator baku </w:t>
      </w:r>
      <w:r w:rsidRPr="006B392D">
        <w:rPr>
          <w:rFonts w:ascii="Times New Roman" w:hAnsi="Times New Roman" w:cs="Times New Roman"/>
          <w:i/>
          <w:sz w:val="24"/>
        </w:rPr>
        <w:t>Brand Image</w:t>
      </w:r>
      <w:r w:rsidRPr="006B392D">
        <w:rPr>
          <w:rFonts w:ascii="Times New Roman" w:hAnsi="Times New Roman" w:cs="Times New Roman"/>
          <w:sz w:val="24"/>
        </w:rPr>
        <w:t xml:space="preserve"> dalam penelitian ini terdiri atas:</w:t>
      </w:r>
    </w:p>
    <w:p w14:paraId="36E8A3DD" w14:textId="1C0556E6"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1. Citra Perusahaan (</w:t>
      </w:r>
      <w:r w:rsidRPr="006B392D">
        <w:rPr>
          <w:rFonts w:ascii="Times New Roman" w:hAnsi="Times New Roman" w:cs="Times New Roman"/>
          <w:i/>
          <w:sz w:val="24"/>
        </w:rPr>
        <w:t>Corporate Image</w:t>
      </w:r>
      <w:r w:rsidRPr="006B392D">
        <w:rPr>
          <w:rFonts w:ascii="Times New Roman" w:hAnsi="Times New Roman" w:cs="Times New Roman"/>
          <w:sz w:val="24"/>
        </w:rPr>
        <w:t xml:space="preserve">): Persepsi konsumen terhadap reputasi, kredibilitas, profesionalisme, dan skala operasional korporasi penyedia jasa (PT Xanh SM / </w:t>
      </w:r>
      <w:r w:rsidRPr="006B392D">
        <w:rPr>
          <w:rFonts w:ascii="Times New Roman" w:hAnsi="Times New Roman" w:cs="Times New Roman"/>
          <w:i/>
          <w:sz w:val="24"/>
        </w:rPr>
        <w:t>Vingroup</w:t>
      </w:r>
      <w:r w:rsidRPr="006B392D">
        <w:rPr>
          <w:rFonts w:ascii="Times New Roman" w:hAnsi="Times New Roman" w:cs="Times New Roman"/>
          <w:sz w:val="24"/>
        </w:rPr>
        <w:t>) di mata masyarakat Jakarta Barat.</w:t>
      </w:r>
    </w:p>
    <w:p w14:paraId="5632D471" w14:textId="4C4E8BF5"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2. Citra Pengguna (</w:t>
      </w:r>
      <w:r w:rsidRPr="006B392D">
        <w:rPr>
          <w:rFonts w:ascii="Times New Roman" w:hAnsi="Times New Roman" w:cs="Times New Roman"/>
          <w:i/>
          <w:sz w:val="24"/>
        </w:rPr>
        <w:t>User Image</w:t>
      </w:r>
      <w:r w:rsidRPr="006B392D">
        <w:rPr>
          <w:rFonts w:ascii="Times New Roman" w:hAnsi="Times New Roman" w:cs="Times New Roman"/>
          <w:sz w:val="24"/>
        </w:rPr>
        <w:t xml:space="preserve">): Persepsi tentang kepribadian, gaya hidup, dan status sosial pengguna taksi </w:t>
      </w:r>
      <w:r w:rsidRPr="006B392D">
        <w:rPr>
          <w:rFonts w:ascii="Times New Roman" w:hAnsi="Times New Roman" w:cs="Times New Roman"/>
          <w:i/>
          <w:sz w:val="24"/>
        </w:rPr>
        <w:t>Green SM</w:t>
      </w:r>
      <w:r w:rsidRPr="006B392D">
        <w:rPr>
          <w:rFonts w:ascii="Times New Roman" w:hAnsi="Times New Roman" w:cs="Times New Roman"/>
          <w:sz w:val="24"/>
        </w:rPr>
        <w:t>, yaitu sebagai masyarakat modern yang cerdas, peduli terhadap isu lingkungan hidup (</w:t>
      </w:r>
      <w:r w:rsidRPr="006B392D">
        <w:rPr>
          <w:rFonts w:ascii="Times New Roman" w:hAnsi="Times New Roman" w:cs="Times New Roman"/>
          <w:i/>
          <w:sz w:val="24"/>
        </w:rPr>
        <w:t>eco-friendly</w:t>
      </w:r>
      <w:r w:rsidRPr="006B392D">
        <w:rPr>
          <w:rFonts w:ascii="Times New Roman" w:hAnsi="Times New Roman" w:cs="Times New Roman"/>
          <w:sz w:val="24"/>
        </w:rPr>
        <w:t>), dan melek teknologi (</w:t>
      </w:r>
      <w:r w:rsidRPr="006B392D">
        <w:rPr>
          <w:rFonts w:ascii="Times New Roman" w:hAnsi="Times New Roman" w:cs="Times New Roman"/>
          <w:i/>
          <w:sz w:val="24"/>
        </w:rPr>
        <w:t>tech-savvy</w:t>
      </w:r>
      <w:r w:rsidRPr="006B392D">
        <w:rPr>
          <w:rFonts w:ascii="Times New Roman" w:hAnsi="Times New Roman" w:cs="Times New Roman"/>
          <w:sz w:val="24"/>
        </w:rPr>
        <w:t>).</w:t>
      </w:r>
    </w:p>
    <w:p w14:paraId="6181C7AE" w14:textId="143DB42D"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3. Citra Produk/Armada (</w:t>
      </w:r>
      <w:r w:rsidRPr="006B392D">
        <w:rPr>
          <w:rFonts w:ascii="Times New Roman" w:hAnsi="Times New Roman" w:cs="Times New Roman"/>
          <w:i/>
          <w:sz w:val="24"/>
        </w:rPr>
        <w:t>Product Image</w:t>
      </w:r>
      <w:r w:rsidRPr="006B392D">
        <w:rPr>
          <w:rFonts w:ascii="Times New Roman" w:hAnsi="Times New Roman" w:cs="Times New Roman"/>
          <w:sz w:val="24"/>
        </w:rPr>
        <w:t xml:space="preserve">): Persepsi mengenai karakteristik fisik dan kualitas atribut armada mobil listrik </w:t>
      </w:r>
      <w:r w:rsidRPr="006B392D">
        <w:rPr>
          <w:rFonts w:ascii="Times New Roman" w:hAnsi="Times New Roman" w:cs="Times New Roman"/>
          <w:i/>
          <w:sz w:val="24"/>
        </w:rPr>
        <w:t>VinFast VF 5</w:t>
      </w:r>
      <w:r w:rsidRPr="006B392D">
        <w:rPr>
          <w:rFonts w:ascii="Times New Roman" w:hAnsi="Times New Roman" w:cs="Times New Roman"/>
          <w:sz w:val="24"/>
        </w:rPr>
        <w:t xml:space="preserve"> yang dioperasikan </w:t>
      </w:r>
      <w:r w:rsidRPr="006B392D">
        <w:rPr>
          <w:rFonts w:ascii="Times New Roman" w:hAnsi="Times New Roman" w:cs="Times New Roman"/>
          <w:i/>
          <w:sz w:val="24"/>
        </w:rPr>
        <w:t>Green SM</w:t>
      </w:r>
      <w:r w:rsidRPr="006B392D">
        <w:rPr>
          <w:rFonts w:ascii="Times New Roman" w:hAnsi="Times New Roman" w:cs="Times New Roman"/>
          <w:sz w:val="24"/>
        </w:rPr>
        <w:t>, meliputi tampilan warna hijau toska yang elegan, kebersihan armada, keheningan kabin tanpa polusi suara mesin (</w:t>
      </w:r>
      <w:r w:rsidRPr="006B392D">
        <w:rPr>
          <w:rFonts w:ascii="Times New Roman" w:hAnsi="Times New Roman" w:cs="Times New Roman"/>
          <w:i/>
          <w:sz w:val="24"/>
        </w:rPr>
        <w:t>zero noise</w:t>
      </w:r>
      <w:r w:rsidRPr="006B392D">
        <w:rPr>
          <w:rFonts w:ascii="Times New Roman" w:hAnsi="Times New Roman" w:cs="Times New Roman"/>
          <w:sz w:val="24"/>
        </w:rPr>
        <w:t>), serta teknologi canggih di dalam kabin.</w:t>
      </w:r>
    </w:p>
    <w:p w14:paraId="6F3C524A" w14:textId="7EC16EDC" w:rsidR="006B392D" w:rsidRDefault="006B392D" w:rsidP="006B392D">
      <w:pPr>
        <w:keepNext/>
        <w:spacing w:after="120" w:line="360" w:lineRule="auto"/>
        <w:rPr>
          <w:rFonts w:ascii="Times New Roman" w:hAnsi="Times New Roman" w:cs="Times New Roman"/>
          <w:b/>
          <w:sz w:val="24"/>
        </w:rPr>
      </w:pPr>
      <w:r w:rsidRPr="006B392D">
        <w:rPr>
          <w:rFonts w:ascii="Times New Roman" w:hAnsi="Times New Roman" w:cs="Times New Roman"/>
          <w:b/>
          <w:sz w:val="24"/>
        </w:rPr>
        <w:t>2.1.3 Kepercayaan Merek (</w:t>
      </w:r>
      <w:r w:rsidRPr="006B392D">
        <w:rPr>
          <w:rFonts w:ascii="Times New Roman" w:hAnsi="Times New Roman" w:cs="Times New Roman"/>
          <w:b/>
          <w:i/>
          <w:sz w:val="24"/>
        </w:rPr>
        <w:t>Brand Trust</w:t>
      </w:r>
      <w:r w:rsidRPr="006B392D">
        <w:rPr>
          <w:rFonts w:ascii="Times New Roman" w:hAnsi="Times New Roman" w:cs="Times New Roman"/>
          <w:b/>
          <w:sz w:val="24"/>
        </w:rPr>
        <w:t>)</w:t>
      </w:r>
    </w:p>
    <w:p w14:paraId="33720A65" w14:textId="196345E5"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Kotler, Keller, dan Chernev (2022) serta Adha dan Suhardi (2025) mendefinisikan </w:t>
      </w:r>
      <w:r w:rsidRPr="006B392D">
        <w:rPr>
          <w:rFonts w:ascii="Times New Roman" w:hAnsi="Times New Roman" w:cs="Times New Roman"/>
          <w:i/>
          <w:sz w:val="24"/>
        </w:rPr>
        <w:t>Brand Trust</w:t>
      </w:r>
      <w:r w:rsidRPr="006B392D">
        <w:rPr>
          <w:rFonts w:ascii="Times New Roman" w:hAnsi="Times New Roman" w:cs="Times New Roman"/>
          <w:sz w:val="24"/>
        </w:rPr>
        <w:t xml:space="preserve"> sebagai kesediaan konsumen untuk mempercayai dan mengandalkan kemampuan suatu merek dalam menjalankan fungsi yang telah dinyatakannya secara konsisten (willingness to rely on the ability of the brand to perform its stated function). Kepercayaan merupakan variabel relasional yang sangat berharga dalam konteks industri jasa transportasi, di mana konsumen menyerahkan keselamatan fisik dan ketepatan waktu perjalanannya kepada operator penyedia jasa.</w:t>
      </w:r>
    </w:p>
    <w:p w14:paraId="5E22B4DA" w14:textId="627321CB"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Sejalan dengan hal tersebut, Priansa (2021) serta Lovelock dan Wirtz (2022) menegaskan bahwa kepercayaan merek (</w:t>
      </w:r>
      <w:r w:rsidRPr="006B392D">
        <w:rPr>
          <w:rFonts w:ascii="Times New Roman" w:hAnsi="Times New Roman" w:cs="Times New Roman"/>
          <w:i/>
          <w:sz w:val="24"/>
        </w:rPr>
        <w:t>brand trust</w:t>
      </w:r>
      <w:r w:rsidRPr="006B392D">
        <w:rPr>
          <w:rFonts w:ascii="Times New Roman" w:hAnsi="Times New Roman" w:cs="Times New Roman"/>
          <w:sz w:val="24"/>
        </w:rPr>
        <w:t xml:space="preserve">) dalam sektor jasa adalah keyakinan dan kemauan konsumen untuk memercayakan risiko kepada penyedia jasa berdasarkan ekspektasi positif bahwa perusahaan memiliki integritas, kompetensi teknis, dan konsistensi dalam memberikan layanan terbaik sesuai dengan janji yang dipublikasikannya (delivering on its promises). Mengingat jasa transportasi merupakan produk yang tidak berwujud (intangible) dan memiliki risiko keselamatan fisik, </w:t>
      </w:r>
      <w:r w:rsidRPr="006B392D">
        <w:rPr>
          <w:rFonts w:ascii="Times New Roman" w:hAnsi="Times New Roman" w:cs="Times New Roman"/>
          <w:i/>
          <w:sz w:val="24"/>
        </w:rPr>
        <w:t>Brand Trust</w:t>
      </w:r>
      <w:r w:rsidRPr="006B392D">
        <w:rPr>
          <w:rFonts w:ascii="Times New Roman" w:hAnsi="Times New Roman" w:cs="Times New Roman"/>
          <w:sz w:val="24"/>
        </w:rPr>
        <w:t xml:space="preserve"> berfungsi sebagai peredam ketidakpastian (uncertainty reducer) yang memantapkan keyakinan calon penumpang bahwa taksi </w:t>
      </w:r>
      <w:r w:rsidRPr="006B392D">
        <w:rPr>
          <w:rFonts w:ascii="Times New Roman" w:hAnsi="Times New Roman" w:cs="Times New Roman"/>
          <w:i/>
          <w:sz w:val="24"/>
        </w:rPr>
        <w:t>Green SM</w:t>
      </w:r>
      <w:r w:rsidRPr="006B392D">
        <w:rPr>
          <w:rFonts w:ascii="Times New Roman" w:hAnsi="Times New Roman" w:cs="Times New Roman"/>
          <w:sz w:val="24"/>
        </w:rPr>
        <w:t xml:space="preserve"> akan mengantarkan mereka ke tempat tujuan dengan aman, nyaman, dan dengan tarif yang transparan.</w:t>
      </w:r>
    </w:p>
    <w:p w14:paraId="6E7FD5D7" w14:textId="4D0E87F7"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Dalam literatur pemasaran relasional mutakhir (Kotler </w:t>
      </w:r>
      <w:r w:rsidRPr="006B392D">
        <w:rPr>
          <w:rFonts w:ascii="Times New Roman" w:hAnsi="Times New Roman" w:cs="Times New Roman"/>
          <w:i/>
          <w:sz w:val="24"/>
        </w:rPr>
        <w:t>et al.</w:t>
      </w:r>
      <w:r w:rsidRPr="006B392D">
        <w:rPr>
          <w:rFonts w:ascii="Times New Roman" w:hAnsi="Times New Roman" w:cs="Times New Roman"/>
          <w:sz w:val="24"/>
        </w:rPr>
        <w:t xml:space="preserve">, 2022; Hera &amp; Fourqoniah, 2023; Fadila &amp; Wahyuni, 2025), konstruk </w:t>
      </w:r>
      <w:r w:rsidRPr="006B392D">
        <w:rPr>
          <w:rFonts w:ascii="Times New Roman" w:hAnsi="Times New Roman" w:cs="Times New Roman"/>
          <w:i/>
          <w:sz w:val="24"/>
        </w:rPr>
        <w:t>brand trust</w:t>
      </w:r>
      <w:r w:rsidRPr="006B392D">
        <w:rPr>
          <w:rFonts w:ascii="Times New Roman" w:hAnsi="Times New Roman" w:cs="Times New Roman"/>
          <w:sz w:val="24"/>
        </w:rPr>
        <w:t xml:space="preserve"> dibangun melalui dua dimensi utama:</w:t>
      </w:r>
    </w:p>
    <w:p w14:paraId="0BE52737" w14:textId="104BB67F"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1. Keandalan Merek (</w:t>
      </w:r>
      <w:r w:rsidRPr="006B392D">
        <w:rPr>
          <w:rFonts w:ascii="Times New Roman" w:hAnsi="Times New Roman" w:cs="Times New Roman"/>
          <w:i/>
          <w:sz w:val="24"/>
        </w:rPr>
        <w:t>Brand Reliability</w:t>
      </w:r>
      <w:r w:rsidRPr="006B392D">
        <w:rPr>
          <w:rFonts w:ascii="Times New Roman" w:hAnsi="Times New Roman" w:cs="Times New Roman"/>
          <w:sz w:val="24"/>
        </w:rPr>
        <w:t xml:space="preserve">): Keyakinan kognitif konsumen bahwa merek mampu dan kompeten dalam memenuhi janji layanannya secara konsisten. Dalam konteks taksi </w:t>
      </w:r>
      <w:r w:rsidRPr="006B392D">
        <w:rPr>
          <w:rFonts w:ascii="Times New Roman" w:hAnsi="Times New Roman" w:cs="Times New Roman"/>
          <w:i/>
          <w:sz w:val="24"/>
        </w:rPr>
        <w:t>Green SM</w:t>
      </w:r>
      <w:r w:rsidRPr="006B392D">
        <w:rPr>
          <w:rFonts w:ascii="Times New Roman" w:hAnsi="Times New Roman" w:cs="Times New Roman"/>
          <w:sz w:val="24"/>
        </w:rPr>
        <w:t>, keandalan ini tecermin dari ketepatan waktu penjemputan armada, ketersediaan unit di sekitar wilayah Jakarta Barat, stabilitas aplikasi pemesanan digital, dan kepastian argo tarif yang adil dan transparan.</w:t>
      </w:r>
    </w:p>
    <w:p w14:paraId="3FB04D5C" w14:textId="052C094D"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2. Itikad Baik / Integritas Merek (</w:t>
      </w:r>
      <w:r w:rsidRPr="006B392D">
        <w:rPr>
          <w:rFonts w:ascii="Times New Roman" w:hAnsi="Times New Roman" w:cs="Times New Roman"/>
          <w:i/>
          <w:sz w:val="24"/>
        </w:rPr>
        <w:t>Brand Intentions</w:t>
      </w:r>
      <w:r w:rsidRPr="006B392D">
        <w:rPr>
          <w:rFonts w:ascii="Times New Roman" w:hAnsi="Times New Roman" w:cs="Times New Roman"/>
          <w:sz w:val="24"/>
        </w:rPr>
        <w:t xml:space="preserve"> / Benevolence): Keyakinan emosional konsumen bahwa perusahaan memiliki itikad baik untuk mengutamakan kepentingan, kenyamanan, dan keselamatan konsumen di atas sekadar mengejar profitabilitas jangka pendek. Hal ini diwujudkan dalam keramahan dan kejujuran mitra pengemudi </w:t>
      </w:r>
      <w:r w:rsidRPr="006B392D">
        <w:rPr>
          <w:rFonts w:ascii="Times New Roman" w:hAnsi="Times New Roman" w:cs="Times New Roman"/>
          <w:i/>
          <w:sz w:val="24"/>
        </w:rPr>
        <w:t>Green SM</w:t>
      </w:r>
      <w:r w:rsidRPr="006B392D">
        <w:rPr>
          <w:rFonts w:ascii="Times New Roman" w:hAnsi="Times New Roman" w:cs="Times New Roman"/>
          <w:sz w:val="24"/>
        </w:rPr>
        <w:t>, respon cepat layanan pelanggan (</w:t>
      </w:r>
      <w:r w:rsidRPr="006B392D">
        <w:rPr>
          <w:rFonts w:ascii="Times New Roman" w:hAnsi="Times New Roman" w:cs="Times New Roman"/>
          <w:i/>
          <w:sz w:val="24"/>
        </w:rPr>
        <w:t>customer care</w:t>
      </w:r>
      <w:r w:rsidRPr="006B392D">
        <w:rPr>
          <w:rFonts w:ascii="Times New Roman" w:hAnsi="Times New Roman" w:cs="Times New Roman"/>
          <w:sz w:val="24"/>
        </w:rPr>
        <w:t>), serta jaminan ganti rugi apabila terjadi kendala operasional.</w:t>
      </w:r>
    </w:p>
    <w:p w14:paraId="247018B0" w14:textId="41AF3463"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Dimensi dan indikator baku </w:t>
      </w:r>
      <w:r w:rsidRPr="006B392D">
        <w:rPr>
          <w:rFonts w:ascii="Times New Roman" w:hAnsi="Times New Roman" w:cs="Times New Roman"/>
          <w:i/>
          <w:sz w:val="24"/>
        </w:rPr>
        <w:t>Brand Trust</w:t>
      </w:r>
      <w:r w:rsidRPr="006B392D">
        <w:rPr>
          <w:rFonts w:ascii="Times New Roman" w:hAnsi="Times New Roman" w:cs="Times New Roman"/>
          <w:sz w:val="24"/>
        </w:rPr>
        <w:t xml:space="preserve"> dalam penelitian ini diadaptasi dari Kotler </w:t>
      </w:r>
      <w:r w:rsidRPr="006B392D">
        <w:rPr>
          <w:rFonts w:ascii="Times New Roman" w:hAnsi="Times New Roman" w:cs="Times New Roman"/>
          <w:i/>
          <w:sz w:val="24"/>
        </w:rPr>
        <w:t>et al.</w:t>
      </w:r>
      <w:r w:rsidRPr="006B392D">
        <w:rPr>
          <w:rFonts w:ascii="Times New Roman" w:hAnsi="Times New Roman" w:cs="Times New Roman"/>
          <w:sz w:val="24"/>
        </w:rPr>
        <w:t xml:space="preserve"> (2022), Hera dan Fourqoniah (2023), serta Adha dan Suhardi (2025):</w:t>
      </w:r>
    </w:p>
    <w:p w14:paraId="3CF0147C" w14:textId="7332CF76"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1. Keyakinan bahwa taksi </w:t>
      </w:r>
      <w:r w:rsidRPr="006B392D">
        <w:rPr>
          <w:rFonts w:ascii="Times New Roman" w:hAnsi="Times New Roman" w:cs="Times New Roman"/>
          <w:i/>
          <w:sz w:val="24"/>
        </w:rPr>
        <w:t>Green SM</w:t>
      </w:r>
      <w:r w:rsidRPr="006B392D">
        <w:rPr>
          <w:rFonts w:ascii="Times New Roman" w:hAnsi="Times New Roman" w:cs="Times New Roman"/>
          <w:sz w:val="24"/>
        </w:rPr>
        <w:t xml:space="preserve"> selalu memenuhi janji layanannya (</w:t>
      </w:r>
      <w:r w:rsidRPr="006B392D">
        <w:rPr>
          <w:rFonts w:ascii="Times New Roman" w:hAnsi="Times New Roman" w:cs="Times New Roman"/>
          <w:i/>
          <w:sz w:val="24"/>
        </w:rPr>
        <w:t>brand reliability</w:t>
      </w:r>
      <w:r w:rsidRPr="006B392D">
        <w:rPr>
          <w:rFonts w:ascii="Times New Roman" w:hAnsi="Times New Roman" w:cs="Times New Roman"/>
          <w:sz w:val="24"/>
        </w:rPr>
        <w:t>).</w:t>
      </w:r>
    </w:p>
    <w:p w14:paraId="5EFC3437" w14:textId="315A0088"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2. Keyakinan bahwa tarif taksi </w:t>
      </w:r>
      <w:r w:rsidRPr="006B392D">
        <w:rPr>
          <w:rFonts w:ascii="Times New Roman" w:hAnsi="Times New Roman" w:cs="Times New Roman"/>
          <w:i/>
          <w:sz w:val="24"/>
        </w:rPr>
        <w:t>Green SM</w:t>
      </w:r>
      <w:r w:rsidRPr="006B392D">
        <w:rPr>
          <w:rFonts w:ascii="Times New Roman" w:hAnsi="Times New Roman" w:cs="Times New Roman"/>
          <w:sz w:val="24"/>
        </w:rPr>
        <w:t xml:space="preserve"> transparan, jujur, dan tidak merugikan konsumen (</w:t>
      </w:r>
      <w:r w:rsidRPr="006B392D">
        <w:rPr>
          <w:rFonts w:ascii="Times New Roman" w:hAnsi="Times New Roman" w:cs="Times New Roman"/>
          <w:i/>
          <w:sz w:val="24"/>
        </w:rPr>
        <w:t>financial integrity</w:t>
      </w:r>
      <w:r w:rsidRPr="006B392D">
        <w:rPr>
          <w:rFonts w:ascii="Times New Roman" w:hAnsi="Times New Roman" w:cs="Times New Roman"/>
          <w:sz w:val="24"/>
        </w:rPr>
        <w:t>).</w:t>
      </w:r>
    </w:p>
    <w:p w14:paraId="385FD61F" w14:textId="3AAD0E5D"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3. Keyakinan atas kompetensi dan profesionalisme pengemudi </w:t>
      </w:r>
      <w:r w:rsidRPr="006B392D">
        <w:rPr>
          <w:rFonts w:ascii="Times New Roman" w:hAnsi="Times New Roman" w:cs="Times New Roman"/>
          <w:i/>
          <w:sz w:val="24"/>
        </w:rPr>
        <w:t>Green SM</w:t>
      </w:r>
      <w:r w:rsidRPr="006B392D">
        <w:rPr>
          <w:rFonts w:ascii="Times New Roman" w:hAnsi="Times New Roman" w:cs="Times New Roman"/>
          <w:sz w:val="24"/>
        </w:rPr>
        <w:t xml:space="preserve"> dalam melayani perjalanan (</w:t>
      </w:r>
      <w:r w:rsidRPr="006B392D">
        <w:rPr>
          <w:rFonts w:ascii="Times New Roman" w:hAnsi="Times New Roman" w:cs="Times New Roman"/>
          <w:i/>
          <w:sz w:val="24"/>
        </w:rPr>
        <w:t>driver competence</w:t>
      </w:r>
      <w:r w:rsidRPr="006B392D">
        <w:rPr>
          <w:rFonts w:ascii="Times New Roman" w:hAnsi="Times New Roman" w:cs="Times New Roman"/>
          <w:sz w:val="24"/>
        </w:rPr>
        <w:t>).</w:t>
      </w:r>
    </w:p>
    <w:p w14:paraId="49B37990" w14:textId="7371608A"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4. Rasa percaya bahwa </w:t>
      </w:r>
      <w:r w:rsidRPr="006B392D">
        <w:rPr>
          <w:rFonts w:ascii="Times New Roman" w:hAnsi="Times New Roman" w:cs="Times New Roman"/>
          <w:i/>
          <w:sz w:val="24"/>
        </w:rPr>
        <w:t>Green SM</w:t>
      </w:r>
      <w:r w:rsidRPr="006B392D">
        <w:rPr>
          <w:rFonts w:ascii="Times New Roman" w:hAnsi="Times New Roman" w:cs="Times New Roman"/>
          <w:sz w:val="24"/>
        </w:rPr>
        <w:t xml:space="preserve"> peduli terhadap kenyamanan dan kesejahteraan penumpangnya (</w:t>
      </w:r>
      <w:r w:rsidRPr="006B392D">
        <w:rPr>
          <w:rFonts w:ascii="Times New Roman" w:hAnsi="Times New Roman" w:cs="Times New Roman"/>
          <w:i/>
          <w:sz w:val="24"/>
        </w:rPr>
        <w:t>brand benevolence</w:t>
      </w:r>
      <w:r w:rsidRPr="006B392D">
        <w:rPr>
          <w:rFonts w:ascii="Times New Roman" w:hAnsi="Times New Roman" w:cs="Times New Roman"/>
          <w:sz w:val="24"/>
        </w:rPr>
        <w:t>).</w:t>
      </w:r>
    </w:p>
    <w:p w14:paraId="58159E07" w14:textId="543E8E22" w:rsidR="006B392D" w:rsidRDefault="006B392D" w:rsidP="006B392D">
      <w:pPr>
        <w:keepNext/>
        <w:spacing w:after="120" w:line="360" w:lineRule="auto"/>
        <w:rPr>
          <w:rFonts w:ascii="Times New Roman" w:hAnsi="Times New Roman" w:cs="Times New Roman"/>
          <w:b/>
          <w:sz w:val="24"/>
        </w:rPr>
      </w:pPr>
      <w:r w:rsidRPr="006B392D">
        <w:rPr>
          <w:rFonts w:ascii="Times New Roman" w:hAnsi="Times New Roman" w:cs="Times New Roman"/>
          <w:b/>
          <w:sz w:val="24"/>
        </w:rPr>
        <w:t>2.1.4 Persepsi Keamanan dan Keselamatan (</w:t>
      </w:r>
      <w:r w:rsidRPr="006B392D">
        <w:rPr>
          <w:rFonts w:ascii="Times New Roman" w:hAnsi="Times New Roman" w:cs="Times New Roman"/>
          <w:b/>
          <w:i/>
          <w:sz w:val="24"/>
        </w:rPr>
        <w:t>Perceived Safety</w:t>
      </w:r>
      <w:r w:rsidRPr="006B392D">
        <w:rPr>
          <w:rFonts w:ascii="Times New Roman" w:hAnsi="Times New Roman" w:cs="Times New Roman"/>
          <w:b/>
          <w:sz w:val="24"/>
        </w:rPr>
        <w:t>)</w:t>
      </w:r>
    </w:p>
    <w:p w14:paraId="400D625F" w14:textId="27E3BC09"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Dalam industri transportasi penumpang, keselamatan merupakan kebutuhan paling mendasar (</w:t>
      </w:r>
      <w:r w:rsidRPr="006B392D">
        <w:rPr>
          <w:rFonts w:ascii="Times New Roman" w:hAnsi="Times New Roman" w:cs="Times New Roman"/>
          <w:i/>
          <w:sz w:val="24"/>
        </w:rPr>
        <w:t>core benefit</w:t>
      </w:r>
      <w:r w:rsidRPr="006B392D">
        <w:rPr>
          <w:rFonts w:ascii="Times New Roman" w:hAnsi="Times New Roman" w:cs="Times New Roman"/>
          <w:sz w:val="24"/>
        </w:rPr>
        <w:t>) yang tidak dapat dikompromikan. Zeithaml, Bitner, dan Gremler (2023) serta Tjiptono (2022) menempatkan dimensi keamanan (security) sebagai komponen vital dalam evaluasi mutu jasa, yang mencakup kebebasan dari bahaya, risiko fisik, atau keraguan (freedom from danger, risk, or doubt).</w:t>
      </w:r>
    </w:p>
    <w:p w14:paraId="4F8B478C" w14:textId="18EE1D7B"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Tjiptono (2022) serta Lovelock dan Wirtz (2022) merumuskan bahwa persepsi keamanan dan keselamatan (</w:t>
      </w:r>
      <w:r w:rsidRPr="006B392D">
        <w:rPr>
          <w:rFonts w:ascii="Times New Roman" w:hAnsi="Times New Roman" w:cs="Times New Roman"/>
          <w:i/>
          <w:sz w:val="24"/>
        </w:rPr>
        <w:t>Perceived Safety</w:t>
      </w:r>
      <w:r w:rsidRPr="006B392D">
        <w:rPr>
          <w:rFonts w:ascii="Times New Roman" w:hAnsi="Times New Roman" w:cs="Times New Roman"/>
          <w:sz w:val="24"/>
        </w:rPr>
        <w:t>) adalah tingkat keyakinan subjektif pelanggan bahwa seluruh proses penghantaran jasa (service delivery process) terbebas dari bahaya fisik (physical harm), risiko kecelakaan lalu lintas, ancaman kerugian finansial, kegagalan teknis peralatan jasa, maupun keraguan psikologis selama konsumen berinteraksi dengan penyedia jasa.</w:t>
      </w:r>
    </w:p>
    <w:p w14:paraId="489A2763" w14:textId="34897B3B"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Dalam konteks transportasi darat modern, </w:t>
      </w:r>
      <w:r w:rsidRPr="006B392D">
        <w:rPr>
          <w:rFonts w:ascii="Times New Roman" w:hAnsi="Times New Roman" w:cs="Times New Roman"/>
          <w:i/>
          <w:sz w:val="24"/>
        </w:rPr>
        <w:t>Perceived Safety</w:t>
      </w:r>
      <w:r w:rsidRPr="006B392D">
        <w:rPr>
          <w:rFonts w:ascii="Times New Roman" w:hAnsi="Times New Roman" w:cs="Times New Roman"/>
          <w:sz w:val="24"/>
        </w:rPr>
        <w:t xml:space="preserve"> didefinisikan sebagai penilaian subjektif penumpang mengenai sejauh mana perjalanan bersama suatu moda transportasi terlindungi dari ancaman fisik, kecelakaan lalu lintas, tindak kriminalitas, serta kegagalan teknis armada (Wijaya &amp; Pahar, 2022; Adha &amp; Suhardi, 2025). Khusus untuk armada taksi listrik murni (</w:t>
      </w:r>
      <w:r w:rsidRPr="006B392D">
        <w:rPr>
          <w:rFonts w:ascii="Times New Roman" w:hAnsi="Times New Roman" w:cs="Times New Roman"/>
          <w:i/>
          <w:sz w:val="24"/>
        </w:rPr>
        <w:t>pure electric vehicle</w:t>
      </w:r>
      <w:r w:rsidRPr="006B392D">
        <w:rPr>
          <w:rFonts w:ascii="Times New Roman" w:hAnsi="Times New Roman" w:cs="Times New Roman"/>
          <w:sz w:val="24"/>
        </w:rPr>
        <w:t xml:space="preserve"> / EV), persepsi keselamatan penumpang memiliki karakteristik unik yang mencakup evaluasi terhadap keandalan teknologi baterai dan sistem keselamatan elektrik kendaraan.</w:t>
      </w:r>
    </w:p>
    <w:p w14:paraId="16F87922" w14:textId="082E940C"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Berdasarkan kerangka Zeithaml </w:t>
      </w:r>
      <w:r w:rsidRPr="006B392D">
        <w:rPr>
          <w:rFonts w:ascii="Times New Roman" w:hAnsi="Times New Roman" w:cs="Times New Roman"/>
          <w:i/>
          <w:sz w:val="24"/>
        </w:rPr>
        <w:t>et al.</w:t>
      </w:r>
      <w:r w:rsidRPr="006B392D">
        <w:rPr>
          <w:rFonts w:ascii="Times New Roman" w:hAnsi="Times New Roman" w:cs="Times New Roman"/>
          <w:sz w:val="24"/>
        </w:rPr>
        <w:t xml:space="preserve"> (2023), Tjiptono (2022), Lovelock dan Wirtz (2022), Wijaya dan Pahar (2022), serta Adha dan Suhardi (2025), dimensi dan indikator </w:t>
      </w:r>
      <w:r w:rsidRPr="006B392D">
        <w:rPr>
          <w:rFonts w:ascii="Times New Roman" w:hAnsi="Times New Roman" w:cs="Times New Roman"/>
          <w:i/>
          <w:sz w:val="24"/>
        </w:rPr>
        <w:t>Perceived Safety</w:t>
      </w:r>
      <w:r w:rsidRPr="006B392D">
        <w:rPr>
          <w:rFonts w:ascii="Times New Roman" w:hAnsi="Times New Roman" w:cs="Times New Roman"/>
          <w:sz w:val="24"/>
        </w:rPr>
        <w:t xml:space="preserve"> dalam penelitian ini mencakup:</w:t>
      </w:r>
    </w:p>
    <w:p w14:paraId="627A6D7A" w14:textId="2BA3BBA8"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1. Keselamatan Berkendara (Driving &amp; </w:t>
      </w:r>
      <w:r w:rsidRPr="006B392D">
        <w:rPr>
          <w:rFonts w:ascii="Times New Roman" w:hAnsi="Times New Roman" w:cs="Times New Roman"/>
          <w:i/>
          <w:sz w:val="24"/>
        </w:rPr>
        <w:t>Physical Safety</w:t>
      </w:r>
      <w:r w:rsidRPr="006B392D">
        <w:rPr>
          <w:rFonts w:ascii="Times New Roman" w:hAnsi="Times New Roman" w:cs="Times New Roman"/>
          <w:sz w:val="24"/>
        </w:rPr>
        <w:t xml:space="preserve">): Persepsi penumpang bahwa pengemudi </w:t>
      </w:r>
      <w:r w:rsidRPr="006B392D">
        <w:rPr>
          <w:rFonts w:ascii="Times New Roman" w:hAnsi="Times New Roman" w:cs="Times New Roman"/>
          <w:i/>
          <w:sz w:val="24"/>
        </w:rPr>
        <w:t>Green SM</w:t>
      </w:r>
      <w:r w:rsidRPr="006B392D">
        <w:rPr>
          <w:rFonts w:ascii="Times New Roman" w:hAnsi="Times New Roman" w:cs="Times New Roman"/>
          <w:sz w:val="24"/>
        </w:rPr>
        <w:t xml:space="preserve"> mengemudikan kendaraan secara tertib, mematuhi batas kecepatan dan rambu lalu lintas, serta tidak ugal-ugalan di jalanan Jakarta Barat.</w:t>
      </w:r>
    </w:p>
    <w:p w14:paraId="7A9B85FA" w14:textId="4F3EA25C"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2. Keamanan Pribadi (</w:t>
      </w:r>
      <w:r w:rsidRPr="006B392D">
        <w:rPr>
          <w:rFonts w:ascii="Times New Roman" w:hAnsi="Times New Roman" w:cs="Times New Roman"/>
          <w:i/>
          <w:sz w:val="24"/>
        </w:rPr>
        <w:t>Personal Security</w:t>
      </w:r>
      <w:r w:rsidRPr="006B392D">
        <w:rPr>
          <w:rFonts w:ascii="Times New Roman" w:hAnsi="Times New Roman" w:cs="Times New Roman"/>
          <w:sz w:val="24"/>
        </w:rPr>
        <w:t xml:space="preserve">): Persepsi penumpang bahwa mereka merasa aman dari risiko pelecehan, pencurian, atau tindak kriminalitas selama berada di dalam kabin taksi </w:t>
      </w:r>
      <w:r w:rsidRPr="006B392D">
        <w:rPr>
          <w:rFonts w:ascii="Times New Roman" w:hAnsi="Times New Roman" w:cs="Times New Roman"/>
          <w:i/>
          <w:sz w:val="24"/>
        </w:rPr>
        <w:t>Green SM</w:t>
      </w:r>
      <w:r w:rsidRPr="006B392D">
        <w:rPr>
          <w:rFonts w:ascii="Times New Roman" w:hAnsi="Times New Roman" w:cs="Times New Roman"/>
          <w:sz w:val="24"/>
        </w:rPr>
        <w:t>, didukung oleh identitas pengemudi yang terverifikasi resmi dan fitur pelacak rute GPS pada aplikasi.</w:t>
      </w:r>
    </w:p>
    <w:p w14:paraId="4B983420" w14:textId="103FDB03"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3. Keandalan Teknis Armada Listrik (</w:t>
      </w:r>
      <w:r w:rsidRPr="006B392D">
        <w:rPr>
          <w:rFonts w:ascii="Times New Roman" w:hAnsi="Times New Roman" w:cs="Times New Roman"/>
          <w:i/>
          <w:sz w:val="24"/>
        </w:rPr>
        <w:t>Vehicle Technical Safety</w:t>
      </w:r>
      <w:r w:rsidRPr="006B392D">
        <w:rPr>
          <w:rFonts w:ascii="Times New Roman" w:hAnsi="Times New Roman" w:cs="Times New Roman"/>
          <w:sz w:val="24"/>
        </w:rPr>
        <w:t xml:space="preserve">): Keyakinan penumpang terhadap kelayakan fisik dan teknis mobil listrik </w:t>
      </w:r>
      <w:r w:rsidRPr="006B392D">
        <w:rPr>
          <w:rFonts w:ascii="Times New Roman" w:hAnsi="Times New Roman" w:cs="Times New Roman"/>
          <w:i/>
          <w:sz w:val="24"/>
        </w:rPr>
        <w:t>VinFast VF 5</w:t>
      </w:r>
      <w:r w:rsidRPr="006B392D">
        <w:rPr>
          <w:rFonts w:ascii="Times New Roman" w:hAnsi="Times New Roman" w:cs="Times New Roman"/>
          <w:sz w:val="24"/>
        </w:rPr>
        <w:t xml:space="preserve"> yang digunakan </w:t>
      </w:r>
      <w:r w:rsidRPr="006B392D">
        <w:rPr>
          <w:rFonts w:ascii="Times New Roman" w:hAnsi="Times New Roman" w:cs="Times New Roman"/>
          <w:i/>
          <w:sz w:val="24"/>
        </w:rPr>
        <w:t>Green SM</w:t>
      </w:r>
      <w:r w:rsidRPr="006B392D">
        <w:rPr>
          <w:rFonts w:ascii="Times New Roman" w:hAnsi="Times New Roman" w:cs="Times New Roman"/>
          <w:sz w:val="24"/>
        </w:rPr>
        <w:t>, termasuk keandalan pengereman (</w:t>
      </w:r>
      <w:r w:rsidRPr="006B392D">
        <w:rPr>
          <w:rFonts w:ascii="Times New Roman" w:hAnsi="Times New Roman" w:cs="Times New Roman"/>
          <w:i/>
          <w:sz w:val="24"/>
        </w:rPr>
        <w:t>regenerative braking</w:t>
      </w:r>
      <w:r w:rsidRPr="006B392D">
        <w:rPr>
          <w:rFonts w:ascii="Times New Roman" w:hAnsi="Times New Roman" w:cs="Times New Roman"/>
          <w:sz w:val="24"/>
        </w:rPr>
        <w:t>), sistem suspensi, serta keamanan baterai listrik dari risiko korsleting atau kebakaran, terutama saat melintasi jalanan basah atau cuaca hujan di Jakarta Barat.</w:t>
      </w:r>
    </w:p>
    <w:p w14:paraId="3B69794C" w14:textId="585F2303" w:rsidR="006B392D" w:rsidRDefault="006B392D" w:rsidP="006B392D">
      <w:pPr>
        <w:keepNext/>
        <w:spacing w:line="360" w:lineRule="auto"/>
        <w:rPr>
          <w:rFonts w:ascii="Times New Roman" w:hAnsi="Times New Roman" w:cs="Times New Roman"/>
          <w:b/>
          <w:sz w:val="24"/>
        </w:rPr>
      </w:pPr>
      <w:r w:rsidRPr="006B392D">
        <w:rPr>
          <w:rFonts w:ascii="Times New Roman" w:hAnsi="Times New Roman" w:cs="Times New Roman"/>
          <w:b/>
          <w:sz w:val="24"/>
        </w:rPr>
        <w:t>2.2 Penelitian Terdahulu</w:t>
      </w:r>
    </w:p>
    <w:p w14:paraId="0DCB7593" w14:textId="7CC159A4"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Berikut disajikan tabel sintesis 10 artikel jurnal ilmiah empiris terdahulu yang seluruhnya memiliki struktur model regresi multi-variabel (3X &amp; 1Y), menguji variabel terikat yang sama yaitu </w:t>
      </w:r>
      <w:r w:rsidRPr="006B392D">
        <w:rPr>
          <w:rFonts w:ascii="Times New Roman" w:hAnsi="Times New Roman" w:cs="Times New Roman"/>
          <w:i/>
          <w:sz w:val="24"/>
        </w:rPr>
        <w:t>Purchase Decision</w:t>
      </w:r>
      <w:r w:rsidRPr="006B392D">
        <w:rPr>
          <w:rFonts w:ascii="Times New Roman" w:hAnsi="Times New Roman" w:cs="Times New Roman"/>
          <w:sz w:val="24"/>
        </w:rPr>
        <w:t xml:space="preserve"> (Keputusan Pembelian), serta mengandung setidaknya 2 variabel bebas yang sama dengan penelitian ini:</w:t>
      </w:r>
    </w:p>
    <w:p w14:paraId="73155985" w14:textId="15182806" w:rsidR="006B392D" w:rsidRDefault="006B392D" w:rsidP="006B392D">
      <w:pPr>
        <w:keepNext/>
        <w:spacing w:before="200" w:after="80" w:line="360" w:lineRule="auto"/>
        <w:rPr>
          <w:rFonts w:ascii="Times New Roman" w:hAnsi="Times New Roman" w:cs="Times New Roman"/>
          <w:b/>
        </w:rPr>
      </w:pPr>
      <w:r w:rsidRPr="006B392D">
        <w:rPr>
          <w:rFonts w:ascii="Times New Roman" w:hAnsi="Times New Roman" w:cs="Times New Roman"/>
          <w:b/>
        </w:rPr>
        <w:t>Tabel 2.1 Sintesis Penelitian Terdahulu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80" w:type="dxa"/>
          <w:bottom w:w="50" w:type="dxa"/>
          <w:right w:w="80" w:type="dxa"/>
        </w:tblCellMar>
        <w:tblLook w:val="0000" w:firstRow="0" w:lastRow="0" w:firstColumn="0" w:lastColumn="0" w:noHBand="0" w:noVBand="0"/>
      </w:tblPr>
      <w:tblGrid>
        <w:gridCol w:w="825"/>
        <w:gridCol w:w="1216"/>
        <w:gridCol w:w="1281"/>
        <w:gridCol w:w="2015"/>
        <w:gridCol w:w="1258"/>
        <w:gridCol w:w="1333"/>
      </w:tblGrid>
      <w:tr w:rsidR="006B392D" w:rsidRPr="006B392D" w14:paraId="5BDDFC3B" w14:textId="77777777" w:rsidTr="006B392D">
        <w:trPr>
          <w:tblHeader/>
        </w:trPr>
        <w:tc>
          <w:tcPr>
            <w:tcW w:w="833" w:type="pct"/>
            <w:shd w:val="clear" w:color="auto" w:fill="E6E6E6"/>
          </w:tcPr>
          <w:p w14:paraId="226B2225" w14:textId="25327CC2"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No</w:t>
            </w:r>
          </w:p>
        </w:tc>
        <w:tc>
          <w:tcPr>
            <w:tcW w:w="833" w:type="pct"/>
            <w:shd w:val="clear" w:color="auto" w:fill="E6E6E6"/>
          </w:tcPr>
          <w:p w14:paraId="0309A223" w14:textId="1CE8D793"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Peneliti &amp; Tahun</w:t>
            </w:r>
          </w:p>
        </w:tc>
        <w:tc>
          <w:tcPr>
            <w:tcW w:w="833" w:type="pct"/>
            <w:shd w:val="clear" w:color="auto" w:fill="E6E6E6"/>
          </w:tcPr>
          <w:p w14:paraId="239DD123" w14:textId="2BA2E59D"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Judul Penelitian</w:t>
            </w:r>
          </w:p>
        </w:tc>
        <w:tc>
          <w:tcPr>
            <w:tcW w:w="833" w:type="pct"/>
            <w:shd w:val="clear" w:color="auto" w:fill="E6E6E6"/>
          </w:tcPr>
          <w:p w14:paraId="786CFCF0" w14:textId="234F8F41"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Variabel Diteliti (Struktur 3X &amp; 1Y)</w:t>
            </w:r>
          </w:p>
        </w:tc>
        <w:tc>
          <w:tcPr>
            <w:tcW w:w="833" w:type="pct"/>
            <w:shd w:val="clear" w:color="auto" w:fill="E6E6E6"/>
          </w:tcPr>
          <w:p w14:paraId="08307023" w14:textId="3E377493"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Sampel &amp; Metode</w:t>
            </w:r>
          </w:p>
        </w:tc>
        <w:tc>
          <w:tcPr>
            <w:tcW w:w="833" w:type="pct"/>
            <w:shd w:val="clear" w:color="auto" w:fill="E6E6E6"/>
          </w:tcPr>
          <w:p w14:paraId="454AA663" w14:textId="707FFB93"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Temuan Pokok Penelitian</w:t>
            </w:r>
          </w:p>
        </w:tc>
      </w:tr>
      <w:tr w:rsidR="006B392D" w:rsidRPr="006B392D" w14:paraId="212F61EC" w14:textId="77777777" w:rsidTr="006B392D">
        <w:tc>
          <w:tcPr>
            <w:tcW w:w="833" w:type="pct"/>
          </w:tcPr>
          <w:p w14:paraId="6E223C39" w14:textId="78E31DE0"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1</w:t>
            </w:r>
          </w:p>
        </w:tc>
        <w:tc>
          <w:tcPr>
            <w:tcW w:w="833" w:type="pct"/>
          </w:tcPr>
          <w:p w14:paraId="326D39EA" w14:textId="3BFE14BC"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Wijaya &amp; Pahar (2022)</w:t>
            </w:r>
          </w:p>
        </w:tc>
        <w:tc>
          <w:tcPr>
            <w:tcW w:w="833" w:type="pct"/>
          </w:tcPr>
          <w:p w14:paraId="23538C5E" w14:textId="1D6E3B9A"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Pengaruh Citra Merek, Kepercayaan Merek, dan Keamanan Privasi Terhadap Keputusan Pengguna Gojek</w:t>
            </w:r>
          </w:p>
        </w:tc>
        <w:tc>
          <w:tcPr>
            <w:tcW w:w="833" w:type="pct"/>
          </w:tcPr>
          <w:p w14:paraId="573CBB21" w14:textId="28F14B7A"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X_1: Citra Merek (X_1); X_2: Kepercayaan Merek (X_2); X_3: Keamanan Privasi (X_3); Y: Keputusan Pengguna Jasa Transportasi (Y)</w:t>
            </w:r>
          </w:p>
        </w:tc>
        <w:tc>
          <w:tcPr>
            <w:tcW w:w="833" w:type="pct"/>
          </w:tcPr>
          <w:p w14:paraId="4FE3B7AE" w14:textId="3399BA00"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100 responden transportasi </w:t>
            </w:r>
            <w:r w:rsidRPr="006B392D">
              <w:rPr>
                <w:rFonts w:ascii="Times New Roman" w:hAnsi="Times New Roman" w:cs="Times New Roman"/>
                <w:b/>
                <w:i/>
                <w:sz w:val="19"/>
              </w:rPr>
              <w:t>online</w:t>
            </w:r>
            <w:r>
              <w:rPr>
                <w:rFonts w:ascii="Times New Roman" w:hAnsi="Times New Roman" w:cs="Times New Roman"/>
                <w:b/>
                <w:sz w:val="19"/>
              </w:rPr>
              <w:t>; Regresi Linear Berganda</w:t>
            </w:r>
          </w:p>
        </w:tc>
        <w:tc>
          <w:tcPr>
            <w:tcW w:w="833" w:type="pct"/>
          </w:tcPr>
          <w:p w14:paraId="6E0A6E1E" w14:textId="52443EF2"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Citra Merek, Kepercayaan Merek, dan Keamanan secara simultan dan parsial berpengaruh positif dan signifikan terhadap keputusan penggunaan layanan transportasi publik.</w:t>
            </w:r>
          </w:p>
        </w:tc>
      </w:tr>
      <w:tr w:rsidR="006B392D" w:rsidRPr="006B392D" w14:paraId="5A5FA261" w14:textId="77777777" w:rsidTr="006B392D">
        <w:tc>
          <w:tcPr>
            <w:tcW w:w="833" w:type="pct"/>
          </w:tcPr>
          <w:p w14:paraId="31CC594D" w14:textId="1F2FB4B0"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2</w:t>
            </w:r>
          </w:p>
        </w:tc>
        <w:tc>
          <w:tcPr>
            <w:tcW w:w="833" w:type="pct"/>
          </w:tcPr>
          <w:p w14:paraId="078AAC27" w14:textId="04339790"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Asnawir &amp; Simanjuntak (2024)</w:t>
            </w:r>
          </w:p>
        </w:tc>
        <w:tc>
          <w:tcPr>
            <w:tcW w:w="833" w:type="pct"/>
          </w:tcPr>
          <w:p w14:paraId="6DFB0B17" w14:textId="076D1D11"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The Role of </w:t>
            </w:r>
            <w:r w:rsidRPr="006B392D">
              <w:rPr>
                <w:rFonts w:ascii="Times New Roman" w:hAnsi="Times New Roman" w:cs="Times New Roman"/>
                <w:b/>
                <w:i/>
                <w:sz w:val="19"/>
              </w:rPr>
              <w:t>Perceived Risk</w:t>
            </w:r>
            <w:r>
              <w:rPr>
                <w:rFonts w:ascii="Times New Roman" w:hAnsi="Times New Roman" w:cs="Times New Roman"/>
                <w:b/>
                <w:sz w:val="19"/>
              </w:rPr>
              <w:t xml:space="preserve"> in Moderating the Effects of </w:t>
            </w:r>
            <w:r w:rsidRPr="006B392D">
              <w:rPr>
                <w:rFonts w:ascii="Times New Roman" w:hAnsi="Times New Roman" w:cs="Times New Roman"/>
                <w:b/>
                <w:i/>
                <w:sz w:val="19"/>
              </w:rPr>
              <w:t>Brand Image</w:t>
            </w:r>
            <w:r>
              <w:rPr>
                <w:rFonts w:ascii="Times New Roman" w:hAnsi="Times New Roman" w:cs="Times New Roman"/>
                <w:b/>
                <w:sz w:val="19"/>
              </w:rPr>
              <w:t xml:space="preserve">, E-WOM, and </w:t>
            </w:r>
            <w:r w:rsidRPr="006B392D">
              <w:rPr>
                <w:rFonts w:ascii="Times New Roman" w:hAnsi="Times New Roman" w:cs="Times New Roman"/>
                <w:b/>
                <w:i/>
                <w:sz w:val="19"/>
              </w:rPr>
              <w:t>Brand Trust</w:t>
            </w:r>
            <w:r>
              <w:rPr>
                <w:rFonts w:ascii="Times New Roman" w:hAnsi="Times New Roman" w:cs="Times New Roman"/>
                <w:b/>
                <w:sz w:val="19"/>
              </w:rPr>
              <w:t xml:space="preserve"> on </w:t>
            </w:r>
            <w:r w:rsidRPr="006B392D">
              <w:rPr>
                <w:rFonts w:ascii="Times New Roman" w:hAnsi="Times New Roman" w:cs="Times New Roman"/>
                <w:b/>
                <w:i/>
                <w:sz w:val="19"/>
              </w:rPr>
              <w:t>Purchase Decision</w:t>
            </w:r>
            <w:r>
              <w:rPr>
                <w:rFonts w:ascii="Times New Roman" w:hAnsi="Times New Roman" w:cs="Times New Roman"/>
                <w:b/>
                <w:sz w:val="19"/>
              </w:rPr>
              <w:t xml:space="preserve"> in Shopee Mall</w:t>
            </w:r>
          </w:p>
        </w:tc>
        <w:tc>
          <w:tcPr>
            <w:tcW w:w="833" w:type="pct"/>
          </w:tcPr>
          <w:p w14:paraId="52E550AA" w14:textId="3D2DFE70"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X_1: </w:t>
            </w:r>
            <w:r w:rsidRPr="006B392D">
              <w:rPr>
                <w:rFonts w:ascii="Times New Roman" w:hAnsi="Times New Roman" w:cs="Times New Roman"/>
                <w:b/>
                <w:i/>
                <w:sz w:val="19"/>
              </w:rPr>
              <w:t>Brand Image</w:t>
            </w:r>
            <w:r>
              <w:rPr>
                <w:rFonts w:ascii="Times New Roman" w:hAnsi="Times New Roman" w:cs="Times New Roman"/>
                <w:b/>
                <w:sz w:val="19"/>
              </w:rPr>
              <w:t xml:space="preserve"> (X_1); X_2: </w:t>
            </w:r>
            <w:r w:rsidRPr="006B392D">
              <w:rPr>
                <w:rFonts w:ascii="Times New Roman" w:hAnsi="Times New Roman" w:cs="Times New Roman"/>
                <w:b/>
                <w:i/>
                <w:sz w:val="19"/>
              </w:rPr>
              <w:t>Brand Trust</w:t>
            </w:r>
            <w:r>
              <w:rPr>
                <w:rFonts w:ascii="Times New Roman" w:hAnsi="Times New Roman" w:cs="Times New Roman"/>
                <w:b/>
                <w:sz w:val="19"/>
              </w:rPr>
              <w:t xml:space="preserve"> (X_2); X_3: </w:t>
            </w:r>
            <w:r w:rsidRPr="006B392D">
              <w:rPr>
                <w:rFonts w:ascii="Times New Roman" w:hAnsi="Times New Roman" w:cs="Times New Roman"/>
                <w:b/>
                <w:i/>
                <w:sz w:val="19"/>
              </w:rPr>
              <w:t>Perceived Risk</w:t>
            </w:r>
            <w:r>
              <w:rPr>
                <w:rFonts w:ascii="Times New Roman" w:hAnsi="Times New Roman" w:cs="Times New Roman"/>
                <w:b/>
                <w:sz w:val="19"/>
              </w:rPr>
              <w:t xml:space="preserve"> (X_3); Y: </w:t>
            </w:r>
            <w:r w:rsidRPr="006B392D">
              <w:rPr>
                <w:rFonts w:ascii="Times New Roman" w:hAnsi="Times New Roman" w:cs="Times New Roman"/>
                <w:b/>
                <w:i/>
                <w:sz w:val="19"/>
              </w:rPr>
              <w:t>Purchase Decision</w:t>
            </w:r>
            <w:r>
              <w:rPr>
                <w:rFonts w:ascii="Times New Roman" w:hAnsi="Times New Roman" w:cs="Times New Roman"/>
                <w:b/>
                <w:sz w:val="19"/>
              </w:rPr>
              <w:t xml:space="preserve"> (Y)</w:t>
            </w:r>
          </w:p>
        </w:tc>
        <w:tc>
          <w:tcPr>
            <w:tcW w:w="833" w:type="pct"/>
          </w:tcPr>
          <w:p w14:paraId="42546565" w14:textId="2C240FD3"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120 responden konsumen; </w:t>
            </w:r>
            <w:r w:rsidRPr="006B392D">
              <w:rPr>
                <w:rFonts w:ascii="Times New Roman" w:hAnsi="Times New Roman" w:cs="Times New Roman"/>
                <w:b/>
                <w:i/>
                <w:sz w:val="19"/>
              </w:rPr>
              <w:t>PLS-SEM</w:t>
            </w:r>
            <w:r>
              <w:rPr>
                <w:rFonts w:ascii="Times New Roman" w:hAnsi="Times New Roman" w:cs="Times New Roman"/>
                <w:b/>
                <w:sz w:val="19"/>
              </w:rPr>
              <w:t xml:space="preserve"> / Moderated Regression</w:t>
            </w:r>
          </w:p>
        </w:tc>
        <w:tc>
          <w:tcPr>
            <w:tcW w:w="833" w:type="pct"/>
          </w:tcPr>
          <w:p w14:paraId="3AC2B327" w14:textId="3DE75275" w:rsidR="006B392D" w:rsidRPr="006B392D" w:rsidRDefault="006B392D" w:rsidP="006B392D">
            <w:pPr>
              <w:spacing w:before="40" w:after="40" w:line="260" w:lineRule="auto"/>
              <w:rPr>
                <w:rFonts w:ascii="Times New Roman" w:hAnsi="Times New Roman" w:cs="Times New Roman"/>
                <w:b/>
                <w:sz w:val="19"/>
              </w:rPr>
            </w:pPr>
            <w:r w:rsidRPr="006B392D">
              <w:rPr>
                <w:rFonts w:ascii="Times New Roman" w:hAnsi="Times New Roman" w:cs="Times New Roman"/>
                <w:b/>
                <w:i/>
                <w:sz w:val="19"/>
              </w:rPr>
              <w:t>Brand Image</w:t>
            </w:r>
            <w:r>
              <w:rPr>
                <w:rFonts w:ascii="Times New Roman" w:hAnsi="Times New Roman" w:cs="Times New Roman"/>
                <w:b/>
                <w:sz w:val="19"/>
              </w:rPr>
              <w:t xml:space="preserve"> dan </w:t>
            </w:r>
            <w:r w:rsidRPr="006B392D">
              <w:rPr>
                <w:rFonts w:ascii="Times New Roman" w:hAnsi="Times New Roman" w:cs="Times New Roman"/>
                <w:b/>
                <w:i/>
                <w:sz w:val="19"/>
              </w:rPr>
              <w:t>Brand Trust</w:t>
            </w:r>
            <w:r>
              <w:rPr>
                <w:rFonts w:ascii="Times New Roman" w:hAnsi="Times New Roman" w:cs="Times New Roman"/>
                <w:b/>
                <w:sz w:val="19"/>
              </w:rPr>
              <w:t xml:space="preserve"> berpengaruh positif signifikan terhadap </w:t>
            </w:r>
            <w:r w:rsidRPr="006B392D">
              <w:rPr>
                <w:rFonts w:ascii="Times New Roman" w:hAnsi="Times New Roman" w:cs="Times New Roman"/>
                <w:b/>
                <w:i/>
                <w:sz w:val="19"/>
              </w:rPr>
              <w:t>Purchase Decision</w:t>
            </w:r>
            <w:r>
              <w:rPr>
                <w:rFonts w:ascii="Times New Roman" w:hAnsi="Times New Roman" w:cs="Times New Roman"/>
                <w:b/>
                <w:sz w:val="19"/>
              </w:rPr>
              <w:t xml:space="preserve">, sedangkan </w:t>
            </w:r>
            <w:r w:rsidRPr="006B392D">
              <w:rPr>
                <w:rFonts w:ascii="Times New Roman" w:hAnsi="Times New Roman" w:cs="Times New Roman"/>
                <w:b/>
                <w:i/>
                <w:sz w:val="19"/>
              </w:rPr>
              <w:t>Perceived Risk</w:t>
            </w:r>
            <w:r>
              <w:rPr>
                <w:rFonts w:ascii="Times New Roman" w:hAnsi="Times New Roman" w:cs="Times New Roman"/>
                <w:b/>
                <w:sz w:val="19"/>
              </w:rPr>
              <w:t xml:space="preserve"> memitigasi keraguan konsumen dalam bertransaksi.</w:t>
            </w:r>
          </w:p>
        </w:tc>
      </w:tr>
      <w:tr w:rsidR="006B392D" w:rsidRPr="006B392D" w14:paraId="1B0259F1" w14:textId="77777777" w:rsidTr="006B392D">
        <w:tc>
          <w:tcPr>
            <w:tcW w:w="833" w:type="pct"/>
          </w:tcPr>
          <w:p w14:paraId="21E53A75" w14:textId="741D78FF"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3</w:t>
            </w:r>
          </w:p>
        </w:tc>
        <w:tc>
          <w:tcPr>
            <w:tcW w:w="833" w:type="pct"/>
          </w:tcPr>
          <w:p w14:paraId="72005E76" w14:textId="29B7D3F0"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Nurlita &amp; Arsyad (2025)</w:t>
            </w:r>
          </w:p>
        </w:tc>
        <w:tc>
          <w:tcPr>
            <w:tcW w:w="833" w:type="pct"/>
          </w:tcPr>
          <w:p w14:paraId="1334CB68" w14:textId="08A13DF3"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Pengaruh </w:t>
            </w:r>
            <w:r w:rsidRPr="006B392D">
              <w:rPr>
                <w:rFonts w:ascii="Times New Roman" w:hAnsi="Times New Roman" w:cs="Times New Roman"/>
                <w:b/>
                <w:i/>
                <w:sz w:val="19"/>
              </w:rPr>
              <w:t>Brand Awareness</w:t>
            </w:r>
            <w:r>
              <w:rPr>
                <w:rFonts w:ascii="Times New Roman" w:hAnsi="Times New Roman" w:cs="Times New Roman"/>
                <w:b/>
                <w:sz w:val="19"/>
              </w:rPr>
              <w:t xml:space="preserve">, </w:t>
            </w:r>
            <w:r w:rsidRPr="006B392D">
              <w:rPr>
                <w:rFonts w:ascii="Times New Roman" w:hAnsi="Times New Roman" w:cs="Times New Roman"/>
                <w:b/>
                <w:i/>
                <w:sz w:val="19"/>
              </w:rPr>
              <w:t>Brand Image</w:t>
            </w:r>
            <w:r>
              <w:rPr>
                <w:rFonts w:ascii="Times New Roman" w:hAnsi="Times New Roman" w:cs="Times New Roman"/>
                <w:b/>
                <w:sz w:val="19"/>
              </w:rPr>
              <w:t xml:space="preserve">, dan </w:t>
            </w:r>
            <w:r w:rsidRPr="006B392D">
              <w:rPr>
                <w:rFonts w:ascii="Times New Roman" w:hAnsi="Times New Roman" w:cs="Times New Roman"/>
                <w:b/>
                <w:i/>
                <w:sz w:val="19"/>
              </w:rPr>
              <w:t>Brand Trust</w:t>
            </w:r>
            <w:r>
              <w:rPr>
                <w:rFonts w:ascii="Times New Roman" w:hAnsi="Times New Roman" w:cs="Times New Roman"/>
                <w:b/>
                <w:sz w:val="19"/>
              </w:rPr>
              <w:t xml:space="preserve"> Terhadap Keputusan Pembelian</w:t>
            </w:r>
          </w:p>
        </w:tc>
        <w:tc>
          <w:tcPr>
            <w:tcW w:w="833" w:type="pct"/>
          </w:tcPr>
          <w:p w14:paraId="6B6C160B" w14:textId="38DBD2C6"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X_1: </w:t>
            </w:r>
            <w:r w:rsidRPr="006B392D">
              <w:rPr>
                <w:rFonts w:ascii="Times New Roman" w:hAnsi="Times New Roman" w:cs="Times New Roman"/>
                <w:b/>
                <w:i/>
                <w:sz w:val="19"/>
              </w:rPr>
              <w:t>Brand Awareness</w:t>
            </w:r>
            <w:r>
              <w:rPr>
                <w:rFonts w:ascii="Times New Roman" w:hAnsi="Times New Roman" w:cs="Times New Roman"/>
                <w:b/>
                <w:sz w:val="19"/>
              </w:rPr>
              <w:t xml:space="preserve">; X_2: </w:t>
            </w:r>
            <w:r w:rsidRPr="006B392D">
              <w:rPr>
                <w:rFonts w:ascii="Times New Roman" w:hAnsi="Times New Roman" w:cs="Times New Roman"/>
                <w:b/>
                <w:i/>
                <w:sz w:val="19"/>
              </w:rPr>
              <w:t>Brand Image</w:t>
            </w:r>
            <w:r>
              <w:rPr>
                <w:rFonts w:ascii="Times New Roman" w:hAnsi="Times New Roman" w:cs="Times New Roman"/>
                <w:b/>
                <w:sz w:val="19"/>
              </w:rPr>
              <w:t xml:space="preserve"> (X_1); X_3: </w:t>
            </w:r>
            <w:r w:rsidRPr="006B392D">
              <w:rPr>
                <w:rFonts w:ascii="Times New Roman" w:hAnsi="Times New Roman" w:cs="Times New Roman"/>
                <w:b/>
                <w:i/>
                <w:sz w:val="19"/>
              </w:rPr>
              <w:t>Brand Trust</w:t>
            </w:r>
            <w:r>
              <w:rPr>
                <w:rFonts w:ascii="Times New Roman" w:hAnsi="Times New Roman" w:cs="Times New Roman"/>
                <w:b/>
                <w:sz w:val="19"/>
              </w:rPr>
              <w:t xml:space="preserve"> (X_2); Y: Keputusan Pembelian (Y)</w:t>
            </w:r>
          </w:p>
        </w:tc>
        <w:tc>
          <w:tcPr>
            <w:tcW w:w="833" w:type="pct"/>
          </w:tcPr>
          <w:p w14:paraId="2C9685DB" w14:textId="1E1CF57B"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115 responden; Regresi Linear Berganda</w:t>
            </w:r>
          </w:p>
        </w:tc>
        <w:tc>
          <w:tcPr>
            <w:tcW w:w="833" w:type="pct"/>
          </w:tcPr>
          <w:p w14:paraId="2599DEBA" w14:textId="12D9DF43" w:rsidR="006B392D" w:rsidRPr="006B392D" w:rsidRDefault="006B392D" w:rsidP="006B392D">
            <w:pPr>
              <w:spacing w:before="40" w:after="40" w:line="260" w:lineRule="auto"/>
              <w:rPr>
                <w:rFonts w:ascii="Times New Roman" w:hAnsi="Times New Roman" w:cs="Times New Roman"/>
                <w:b/>
                <w:sz w:val="19"/>
              </w:rPr>
            </w:pPr>
            <w:r w:rsidRPr="006B392D">
              <w:rPr>
                <w:rFonts w:ascii="Times New Roman" w:hAnsi="Times New Roman" w:cs="Times New Roman"/>
                <w:b/>
                <w:i/>
                <w:sz w:val="19"/>
              </w:rPr>
              <w:t>Brand Image</w:t>
            </w:r>
            <w:r>
              <w:rPr>
                <w:rFonts w:ascii="Times New Roman" w:hAnsi="Times New Roman" w:cs="Times New Roman"/>
                <w:b/>
                <w:sz w:val="19"/>
              </w:rPr>
              <w:t xml:space="preserve"> dan </w:t>
            </w:r>
            <w:r w:rsidRPr="006B392D">
              <w:rPr>
                <w:rFonts w:ascii="Times New Roman" w:hAnsi="Times New Roman" w:cs="Times New Roman"/>
                <w:b/>
                <w:i/>
                <w:sz w:val="19"/>
              </w:rPr>
              <w:t>Brand Trust</w:t>
            </w:r>
            <w:r>
              <w:rPr>
                <w:rFonts w:ascii="Times New Roman" w:hAnsi="Times New Roman" w:cs="Times New Roman"/>
                <w:b/>
                <w:sz w:val="19"/>
              </w:rPr>
              <w:t xml:space="preserve"> secara simultan dan parsial berpengaruh positif dan signifikan terhadap keputusan pembelian konsumen (p &lt; 0,05).</w:t>
            </w:r>
          </w:p>
        </w:tc>
      </w:tr>
      <w:tr w:rsidR="006B392D" w:rsidRPr="006B392D" w14:paraId="6A9B18A1" w14:textId="77777777" w:rsidTr="006B392D">
        <w:tc>
          <w:tcPr>
            <w:tcW w:w="833" w:type="pct"/>
          </w:tcPr>
          <w:p w14:paraId="44413A42" w14:textId="6758F30D"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4</w:t>
            </w:r>
          </w:p>
        </w:tc>
        <w:tc>
          <w:tcPr>
            <w:tcW w:w="833" w:type="pct"/>
          </w:tcPr>
          <w:p w14:paraId="1564C94D" w14:textId="5A7138A6"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Hera &amp; Fourqoniah (2023)</w:t>
            </w:r>
          </w:p>
        </w:tc>
        <w:tc>
          <w:tcPr>
            <w:tcW w:w="833" w:type="pct"/>
          </w:tcPr>
          <w:p w14:paraId="568B41D9" w14:textId="63863250"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Pengaruh </w:t>
            </w:r>
            <w:r w:rsidRPr="006B392D">
              <w:rPr>
                <w:rFonts w:ascii="Times New Roman" w:hAnsi="Times New Roman" w:cs="Times New Roman"/>
                <w:b/>
                <w:i/>
                <w:sz w:val="19"/>
              </w:rPr>
              <w:t>Brand Image</w:t>
            </w:r>
            <w:r>
              <w:rPr>
                <w:rFonts w:ascii="Times New Roman" w:hAnsi="Times New Roman" w:cs="Times New Roman"/>
                <w:b/>
                <w:sz w:val="19"/>
              </w:rPr>
              <w:t xml:space="preserve"> dan </w:t>
            </w:r>
            <w:r w:rsidRPr="006B392D">
              <w:rPr>
                <w:rFonts w:ascii="Times New Roman" w:hAnsi="Times New Roman" w:cs="Times New Roman"/>
                <w:b/>
                <w:i/>
                <w:sz w:val="19"/>
              </w:rPr>
              <w:t>Brand Ambassador</w:t>
            </w:r>
            <w:r>
              <w:rPr>
                <w:rFonts w:ascii="Times New Roman" w:hAnsi="Times New Roman" w:cs="Times New Roman"/>
                <w:b/>
                <w:sz w:val="19"/>
              </w:rPr>
              <w:t xml:space="preserve"> Terhadap </w:t>
            </w:r>
            <w:r w:rsidRPr="006B392D">
              <w:rPr>
                <w:rFonts w:ascii="Times New Roman" w:hAnsi="Times New Roman" w:cs="Times New Roman"/>
                <w:b/>
                <w:i/>
                <w:sz w:val="19"/>
              </w:rPr>
              <w:t>Purchase Decision</w:t>
            </w:r>
            <w:r>
              <w:rPr>
                <w:rFonts w:ascii="Times New Roman" w:hAnsi="Times New Roman" w:cs="Times New Roman"/>
                <w:b/>
                <w:sz w:val="19"/>
              </w:rPr>
              <w:t xml:space="preserve"> melalui </w:t>
            </w:r>
            <w:r w:rsidRPr="006B392D">
              <w:rPr>
                <w:rFonts w:ascii="Times New Roman" w:hAnsi="Times New Roman" w:cs="Times New Roman"/>
                <w:b/>
                <w:i/>
                <w:sz w:val="19"/>
              </w:rPr>
              <w:t>Brand Trust</w:t>
            </w:r>
            <w:r>
              <w:rPr>
                <w:rFonts w:ascii="Times New Roman" w:hAnsi="Times New Roman" w:cs="Times New Roman"/>
                <w:b/>
                <w:sz w:val="19"/>
              </w:rPr>
              <w:t xml:space="preserve"> sebagai </w:t>
            </w:r>
            <w:r w:rsidRPr="006B392D">
              <w:rPr>
                <w:rFonts w:ascii="Times New Roman" w:hAnsi="Times New Roman" w:cs="Times New Roman"/>
                <w:b/>
                <w:i/>
                <w:sz w:val="19"/>
              </w:rPr>
              <w:t>Intervening</w:t>
            </w:r>
          </w:p>
        </w:tc>
        <w:tc>
          <w:tcPr>
            <w:tcW w:w="833" w:type="pct"/>
          </w:tcPr>
          <w:p w14:paraId="376A087C" w14:textId="3113F0DA"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X_1: </w:t>
            </w:r>
            <w:r w:rsidRPr="006B392D">
              <w:rPr>
                <w:rFonts w:ascii="Times New Roman" w:hAnsi="Times New Roman" w:cs="Times New Roman"/>
                <w:b/>
                <w:i/>
                <w:sz w:val="19"/>
              </w:rPr>
              <w:t>Brand Image</w:t>
            </w:r>
            <w:r>
              <w:rPr>
                <w:rFonts w:ascii="Times New Roman" w:hAnsi="Times New Roman" w:cs="Times New Roman"/>
                <w:b/>
                <w:sz w:val="19"/>
              </w:rPr>
              <w:t xml:space="preserve"> (X_1); X_2: </w:t>
            </w:r>
            <w:r w:rsidRPr="006B392D">
              <w:rPr>
                <w:rFonts w:ascii="Times New Roman" w:hAnsi="Times New Roman" w:cs="Times New Roman"/>
                <w:b/>
                <w:i/>
                <w:sz w:val="19"/>
              </w:rPr>
              <w:t>Brand Ambassador</w:t>
            </w:r>
            <w:r>
              <w:rPr>
                <w:rFonts w:ascii="Times New Roman" w:hAnsi="Times New Roman" w:cs="Times New Roman"/>
                <w:b/>
                <w:sz w:val="19"/>
              </w:rPr>
              <w:t xml:space="preserve">; X_3: </w:t>
            </w:r>
            <w:r w:rsidRPr="006B392D">
              <w:rPr>
                <w:rFonts w:ascii="Times New Roman" w:hAnsi="Times New Roman" w:cs="Times New Roman"/>
                <w:b/>
                <w:i/>
                <w:sz w:val="19"/>
              </w:rPr>
              <w:t>Brand Trust</w:t>
            </w:r>
            <w:r>
              <w:rPr>
                <w:rFonts w:ascii="Times New Roman" w:hAnsi="Times New Roman" w:cs="Times New Roman"/>
                <w:b/>
                <w:sz w:val="19"/>
              </w:rPr>
              <w:t xml:space="preserve"> (X_2); Y: </w:t>
            </w:r>
            <w:r w:rsidRPr="006B392D">
              <w:rPr>
                <w:rFonts w:ascii="Times New Roman" w:hAnsi="Times New Roman" w:cs="Times New Roman"/>
                <w:b/>
                <w:i/>
                <w:sz w:val="19"/>
              </w:rPr>
              <w:t>Purchase Decision</w:t>
            </w:r>
            <w:r>
              <w:rPr>
                <w:rFonts w:ascii="Times New Roman" w:hAnsi="Times New Roman" w:cs="Times New Roman"/>
                <w:b/>
                <w:sz w:val="19"/>
              </w:rPr>
              <w:t xml:space="preserve"> (Y)</w:t>
            </w:r>
          </w:p>
        </w:tc>
        <w:tc>
          <w:tcPr>
            <w:tcW w:w="833" w:type="pct"/>
          </w:tcPr>
          <w:p w14:paraId="79D4510A" w14:textId="5464A836"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100 responden; Analisis Jalur (</w:t>
            </w:r>
            <w:r w:rsidRPr="006B392D">
              <w:rPr>
                <w:rFonts w:ascii="Times New Roman" w:hAnsi="Times New Roman" w:cs="Times New Roman"/>
                <w:b/>
                <w:i/>
                <w:sz w:val="19"/>
              </w:rPr>
              <w:t>Path Analysis</w:t>
            </w:r>
            <w:r>
              <w:rPr>
                <w:rFonts w:ascii="Times New Roman" w:hAnsi="Times New Roman" w:cs="Times New Roman"/>
                <w:b/>
                <w:sz w:val="19"/>
              </w:rPr>
              <w:t>)</w:t>
            </w:r>
          </w:p>
        </w:tc>
        <w:tc>
          <w:tcPr>
            <w:tcW w:w="833" w:type="pct"/>
          </w:tcPr>
          <w:p w14:paraId="6135DE39" w14:textId="5FC33587" w:rsidR="006B392D" w:rsidRPr="006B392D" w:rsidRDefault="006B392D" w:rsidP="006B392D">
            <w:pPr>
              <w:spacing w:before="40" w:after="40" w:line="260" w:lineRule="auto"/>
              <w:rPr>
                <w:rFonts w:ascii="Times New Roman" w:hAnsi="Times New Roman" w:cs="Times New Roman"/>
                <w:b/>
                <w:sz w:val="19"/>
              </w:rPr>
            </w:pPr>
            <w:r w:rsidRPr="006B392D">
              <w:rPr>
                <w:rFonts w:ascii="Times New Roman" w:hAnsi="Times New Roman" w:cs="Times New Roman"/>
                <w:b/>
                <w:i/>
                <w:sz w:val="19"/>
              </w:rPr>
              <w:t>Brand Image</w:t>
            </w:r>
            <w:r>
              <w:rPr>
                <w:rFonts w:ascii="Times New Roman" w:hAnsi="Times New Roman" w:cs="Times New Roman"/>
                <w:b/>
                <w:sz w:val="19"/>
              </w:rPr>
              <w:t xml:space="preserve"> dan </w:t>
            </w:r>
            <w:r w:rsidRPr="006B392D">
              <w:rPr>
                <w:rFonts w:ascii="Times New Roman" w:hAnsi="Times New Roman" w:cs="Times New Roman"/>
                <w:b/>
                <w:i/>
                <w:sz w:val="19"/>
              </w:rPr>
              <w:t>Brand Trust</w:t>
            </w:r>
            <w:r>
              <w:rPr>
                <w:rFonts w:ascii="Times New Roman" w:hAnsi="Times New Roman" w:cs="Times New Roman"/>
                <w:b/>
                <w:sz w:val="19"/>
              </w:rPr>
              <w:t xml:space="preserve"> berpengaruh positif dan signifikan terhadap pemantapan </w:t>
            </w:r>
            <w:r w:rsidRPr="006B392D">
              <w:rPr>
                <w:rFonts w:ascii="Times New Roman" w:hAnsi="Times New Roman" w:cs="Times New Roman"/>
                <w:b/>
                <w:i/>
                <w:sz w:val="19"/>
              </w:rPr>
              <w:t>Purchase Decision</w:t>
            </w:r>
            <w:r>
              <w:rPr>
                <w:rFonts w:ascii="Times New Roman" w:hAnsi="Times New Roman" w:cs="Times New Roman"/>
                <w:b/>
                <w:sz w:val="19"/>
              </w:rPr>
              <w:t xml:space="preserve"> konsumen.</w:t>
            </w:r>
          </w:p>
        </w:tc>
      </w:tr>
      <w:tr w:rsidR="006B392D" w:rsidRPr="006B392D" w14:paraId="426C3C6F" w14:textId="77777777" w:rsidTr="006B392D">
        <w:tc>
          <w:tcPr>
            <w:tcW w:w="833" w:type="pct"/>
          </w:tcPr>
          <w:p w14:paraId="5B0CD637" w14:textId="7C070FDF"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5</w:t>
            </w:r>
          </w:p>
        </w:tc>
        <w:tc>
          <w:tcPr>
            <w:tcW w:w="833" w:type="pct"/>
          </w:tcPr>
          <w:p w14:paraId="1682F43E" w14:textId="35F8E7A8"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Adha &amp; Suhardi (2025)</w:t>
            </w:r>
          </w:p>
        </w:tc>
        <w:tc>
          <w:tcPr>
            <w:tcW w:w="833" w:type="pct"/>
          </w:tcPr>
          <w:p w14:paraId="38E0B675" w14:textId="16C3A921"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The Role of Influencers, </w:t>
            </w:r>
            <w:r w:rsidRPr="006B392D">
              <w:rPr>
                <w:rFonts w:ascii="Times New Roman" w:hAnsi="Times New Roman" w:cs="Times New Roman"/>
                <w:b/>
                <w:i/>
                <w:sz w:val="19"/>
              </w:rPr>
              <w:t>Brand Image</w:t>
            </w:r>
            <w:r>
              <w:rPr>
                <w:rFonts w:ascii="Times New Roman" w:hAnsi="Times New Roman" w:cs="Times New Roman"/>
                <w:b/>
                <w:sz w:val="19"/>
              </w:rPr>
              <w:t xml:space="preserve">, </w:t>
            </w:r>
            <w:r w:rsidRPr="006B392D">
              <w:rPr>
                <w:rFonts w:ascii="Times New Roman" w:hAnsi="Times New Roman" w:cs="Times New Roman"/>
                <w:b/>
                <w:i/>
                <w:sz w:val="19"/>
              </w:rPr>
              <w:t>Ease of Use</w:t>
            </w:r>
            <w:r>
              <w:rPr>
                <w:rFonts w:ascii="Times New Roman" w:hAnsi="Times New Roman" w:cs="Times New Roman"/>
                <w:b/>
                <w:sz w:val="19"/>
              </w:rPr>
              <w:t xml:space="preserve">, and </w:t>
            </w:r>
            <w:r w:rsidRPr="006B392D">
              <w:rPr>
                <w:rFonts w:ascii="Times New Roman" w:hAnsi="Times New Roman" w:cs="Times New Roman"/>
                <w:b/>
                <w:i/>
                <w:sz w:val="19"/>
              </w:rPr>
              <w:t>Consumer Trust</w:t>
            </w:r>
            <w:r>
              <w:rPr>
                <w:rFonts w:ascii="Times New Roman" w:hAnsi="Times New Roman" w:cs="Times New Roman"/>
                <w:b/>
                <w:sz w:val="19"/>
              </w:rPr>
              <w:t xml:space="preserve"> in </w:t>
            </w:r>
            <w:r w:rsidRPr="006B392D">
              <w:rPr>
                <w:rFonts w:ascii="Times New Roman" w:hAnsi="Times New Roman" w:cs="Times New Roman"/>
                <w:b/>
                <w:i/>
                <w:sz w:val="19"/>
              </w:rPr>
              <w:t>Electric Vehicle</w:t>
            </w:r>
            <w:r>
              <w:rPr>
                <w:rFonts w:ascii="Times New Roman" w:hAnsi="Times New Roman" w:cs="Times New Roman"/>
                <w:b/>
                <w:sz w:val="19"/>
              </w:rPr>
              <w:t xml:space="preserve"> </w:t>
            </w:r>
            <w:r w:rsidRPr="006B392D">
              <w:rPr>
                <w:rFonts w:ascii="Times New Roman" w:hAnsi="Times New Roman" w:cs="Times New Roman"/>
                <w:b/>
                <w:i/>
                <w:sz w:val="19"/>
              </w:rPr>
              <w:t>Purchase Decisions</w:t>
            </w:r>
          </w:p>
        </w:tc>
        <w:tc>
          <w:tcPr>
            <w:tcW w:w="833" w:type="pct"/>
          </w:tcPr>
          <w:p w14:paraId="1FC4685E" w14:textId="03AC5645"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X_1: Influencer; X_2: </w:t>
            </w:r>
            <w:r w:rsidRPr="006B392D">
              <w:rPr>
                <w:rFonts w:ascii="Times New Roman" w:hAnsi="Times New Roman" w:cs="Times New Roman"/>
                <w:b/>
                <w:i/>
                <w:sz w:val="19"/>
              </w:rPr>
              <w:t>Brand Image</w:t>
            </w:r>
            <w:r>
              <w:rPr>
                <w:rFonts w:ascii="Times New Roman" w:hAnsi="Times New Roman" w:cs="Times New Roman"/>
                <w:b/>
                <w:sz w:val="19"/>
              </w:rPr>
              <w:t xml:space="preserve"> (X_1); X_3: </w:t>
            </w:r>
            <w:r w:rsidRPr="006B392D">
              <w:rPr>
                <w:rFonts w:ascii="Times New Roman" w:hAnsi="Times New Roman" w:cs="Times New Roman"/>
                <w:b/>
                <w:i/>
                <w:sz w:val="19"/>
              </w:rPr>
              <w:t>Ease of Use</w:t>
            </w:r>
            <w:r>
              <w:rPr>
                <w:rFonts w:ascii="Times New Roman" w:hAnsi="Times New Roman" w:cs="Times New Roman"/>
                <w:b/>
                <w:sz w:val="19"/>
              </w:rPr>
              <w:t xml:space="preserve">; X_4: </w:t>
            </w:r>
            <w:r w:rsidRPr="006B392D">
              <w:rPr>
                <w:rFonts w:ascii="Times New Roman" w:hAnsi="Times New Roman" w:cs="Times New Roman"/>
                <w:b/>
                <w:i/>
                <w:sz w:val="19"/>
              </w:rPr>
              <w:t>Consumer Trust</w:t>
            </w:r>
            <w:r>
              <w:rPr>
                <w:rFonts w:ascii="Times New Roman" w:hAnsi="Times New Roman" w:cs="Times New Roman"/>
                <w:b/>
                <w:sz w:val="19"/>
              </w:rPr>
              <w:t xml:space="preserve"> (X_2); Y: </w:t>
            </w:r>
            <w:r w:rsidRPr="006B392D">
              <w:rPr>
                <w:rFonts w:ascii="Times New Roman" w:hAnsi="Times New Roman" w:cs="Times New Roman"/>
                <w:b/>
                <w:i/>
                <w:sz w:val="19"/>
              </w:rPr>
              <w:t>Purchase Decision</w:t>
            </w:r>
            <w:r>
              <w:rPr>
                <w:rFonts w:ascii="Times New Roman" w:hAnsi="Times New Roman" w:cs="Times New Roman"/>
                <w:b/>
                <w:sz w:val="19"/>
              </w:rPr>
              <w:t xml:space="preserve"> EV (Y)</w:t>
            </w:r>
          </w:p>
        </w:tc>
        <w:tc>
          <w:tcPr>
            <w:tcW w:w="833" w:type="pct"/>
          </w:tcPr>
          <w:p w14:paraId="4CE4AB06" w14:textId="712B2146"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130 responden Jabodetabek; Regresi Linear Berganda</w:t>
            </w:r>
          </w:p>
        </w:tc>
        <w:tc>
          <w:tcPr>
            <w:tcW w:w="833" w:type="pct"/>
          </w:tcPr>
          <w:p w14:paraId="7B81ECF4" w14:textId="2BDB55DB" w:rsidR="006B392D" w:rsidRPr="006B392D" w:rsidRDefault="006B392D" w:rsidP="006B392D">
            <w:pPr>
              <w:spacing w:before="40" w:after="40" w:line="260" w:lineRule="auto"/>
              <w:rPr>
                <w:rFonts w:ascii="Times New Roman" w:hAnsi="Times New Roman" w:cs="Times New Roman"/>
                <w:b/>
                <w:sz w:val="19"/>
              </w:rPr>
            </w:pPr>
            <w:r w:rsidRPr="006B392D">
              <w:rPr>
                <w:rFonts w:ascii="Times New Roman" w:hAnsi="Times New Roman" w:cs="Times New Roman"/>
                <w:b/>
                <w:i/>
                <w:sz w:val="19"/>
              </w:rPr>
              <w:t>Brand Image</w:t>
            </w:r>
            <w:r>
              <w:rPr>
                <w:rFonts w:ascii="Times New Roman" w:hAnsi="Times New Roman" w:cs="Times New Roman"/>
                <w:b/>
                <w:sz w:val="19"/>
              </w:rPr>
              <w:t xml:space="preserve"> dan </w:t>
            </w:r>
            <w:r w:rsidRPr="006B392D">
              <w:rPr>
                <w:rFonts w:ascii="Times New Roman" w:hAnsi="Times New Roman" w:cs="Times New Roman"/>
                <w:b/>
                <w:i/>
                <w:sz w:val="19"/>
              </w:rPr>
              <w:t>Consumer Trust</w:t>
            </w:r>
            <w:r>
              <w:rPr>
                <w:rFonts w:ascii="Times New Roman" w:hAnsi="Times New Roman" w:cs="Times New Roman"/>
                <w:b/>
                <w:sz w:val="19"/>
              </w:rPr>
              <w:t xml:space="preserve"> berpengaruh positif dan signifikan terhadap keputusan pembelian armada kendaraan listrik (EV).</w:t>
            </w:r>
          </w:p>
        </w:tc>
      </w:tr>
      <w:tr w:rsidR="006B392D" w:rsidRPr="006B392D" w14:paraId="062034F8" w14:textId="77777777" w:rsidTr="006B392D">
        <w:tc>
          <w:tcPr>
            <w:tcW w:w="833" w:type="pct"/>
          </w:tcPr>
          <w:p w14:paraId="4D574876" w14:textId="3E0B6654"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6</w:t>
            </w:r>
          </w:p>
        </w:tc>
        <w:tc>
          <w:tcPr>
            <w:tcW w:w="833" w:type="pct"/>
          </w:tcPr>
          <w:p w14:paraId="2883C46A" w14:textId="56618193"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Patria &amp; Susila (2023)</w:t>
            </w:r>
          </w:p>
        </w:tc>
        <w:tc>
          <w:tcPr>
            <w:tcW w:w="833" w:type="pct"/>
          </w:tcPr>
          <w:p w14:paraId="6212DF69" w14:textId="3B7E7896"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Pengaruh Kualitas Pelayanan, E-Wom Dan </w:t>
            </w:r>
            <w:r w:rsidRPr="006B392D">
              <w:rPr>
                <w:rFonts w:ascii="Times New Roman" w:hAnsi="Times New Roman" w:cs="Times New Roman"/>
                <w:b/>
                <w:i/>
                <w:sz w:val="19"/>
              </w:rPr>
              <w:t>Brand Image</w:t>
            </w:r>
            <w:r>
              <w:rPr>
                <w:rFonts w:ascii="Times New Roman" w:hAnsi="Times New Roman" w:cs="Times New Roman"/>
                <w:b/>
                <w:sz w:val="19"/>
              </w:rPr>
              <w:t xml:space="preserve"> Terhadap Keputusan Pembelian Konsumen Dimediasi Oleh </w:t>
            </w:r>
            <w:r w:rsidRPr="006B392D">
              <w:rPr>
                <w:rFonts w:ascii="Times New Roman" w:hAnsi="Times New Roman" w:cs="Times New Roman"/>
                <w:b/>
                <w:i/>
                <w:sz w:val="19"/>
              </w:rPr>
              <w:t>Brand Trust</w:t>
            </w:r>
          </w:p>
        </w:tc>
        <w:tc>
          <w:tcPr>
            <w:tcW w:w="833" w:type="pct"/>
          </w:tcPr>
          <w:p w14:paraId="0911B53C" w14:textId="634C817B"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X_1: Kualitas Pelayanan; X_2: </w:t>
            </w:r>
            <w:r w:rsidRPr="006B392D">
              <w:rPr>
                <w:rFonts w:ascii="Times New Roman" w:hAnsi="Times New Roman" w:cs="Times New Roman"/>
                <w:b/>
                <w:i/>
                <w:sz w:val="19"/>
              </w:rPr>
              <w:t>Brand Image</w:t>
            </w:r>
            <w:r>
              <w:rPr>
                <w:rFonts w:ascii="Times New Roman" w:hAnsi="Times New Roman" w:cs="Times New Roman"/>
                <w:b/>
                <w:sz w:val="19"/>
              </w:rPr>
              <w:t xml:space="preserve"> (X_1); X_3: </w:t>
            </w:r>
            <w:r w:rsidRPr="006B392D">
              <w:rPr>
                <w:rFonts w:ascii="Times New Roman" w:hAnsi="Times New Roman" w:cs="Times New Roman"/>
                <w:b/>
                <w:i/>
                <w:sz w:val="19"/>
              </w:rPr>
              <w:t>Brand Trust</w:t>
            </w:r>
            <w:r>
              <w:rPr>
                <w:rFonts w:ascii="Times New Roman" w:hAnsi="Times New Roman" w:cs="Times New Roman"/>
                <w:b/>
                <w:sz w:val="19"/>
              </w:rPr>
              <w:t xml:space="preserve"> (X_2); Y: Keputusan Pembelian (Y)</w:t>
            </w:r>
          </w:p>
        </w:tc>
        <w:tc>
          <w:tcPr>
            <w:tcW w:w="833" w:type="pct"/>
          </w:tcPr>
          <w:p w14:paraId="07627C77" w14:textId="279E4419"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100 responden; Analisis Jalur &amp; Regresi Berganda</w:t>
            </w:r>
          </w:p>
        </w:tc>
        <w:tc>
          <w:tcPr>
            <w:tcW w:w="833" w:type="pct"/>
          </w:tcPr>
          <w:p w14:paraId="684DA783" w14:textId="01C0F1C4" w:rsidR="006B392D" w:rsidRPr="006B392D" w:rsidRDefault="006B392D" w:rsidP="006B392D">
            <w:pPr>
              <w:spacing w:before="40" w:after="40" w:line="260" w:lineRule="auto"/>
              <w:rPr>
                <w:rFonts w:ascii="Times New Roman" w:hAnsi="Times New Roman" w:cs="Times New Roman"/>
                <w:b/>
                <w:sz w:val="19"/>
              </w:rPr>
            </w:pPr>
            <w:r w:rsidRPr="006B392D">
              <w:rPr>
                <w:rFonts w:ascii="Times New Roman" w:hAnsi="Times New Roman" w:cs="Times New Roman"/>
                <w:b/>
                <w:i/>
                <w:sz w:val="19"/>
              </w:rPr>
              <w:t>Brand Image</w:t>
            </w:r>
            <w:r>
              <w:rPr>
                <w:rFonts w:ascii="Times New Roman" w:hAnsi="Times New Roman" w:cs="Times New Roman"/>
                <w:b/>
                <w:sz w:val="19"/>
              </w:rPr>
              <w:t xml:space="preserve"> dan </w:t>
            </w:r>
            <w:r w:rsidRPr="006B392D">
              <w:rPr>
                <w:rFonts w:ascii="Times New Roman" w:hAnsi="Times New Roman" w:cs="Times New Roman"/>
                <w:b/>
                <w:i/>
                <w:sz w:val="19"/>
              </w:rPr>
              <w:t>Brand Trust</w:t>
            </w:r>
            <w:r>
              <w:rPr>
                <w:rFonts w:ascii="Times New Roman" w:hAnsi="Times New Roman" w:cs="Times New Roman"/>
                <w:b/>
                <w:sz w:val="19"/>
              </w:rPr>
              <w:t xml:space="preserve"> secara simultan dan parsial berpengaruh positif dan signifikan terhadap keputusan pembelian konsumen.</w:t>
            </w:r>
          </w:p>
        </w:tc>
      </w:tr>
      <w:tr w:rsidR="006B392D" w:rsidRPr="006B392D" w14:paraId="7D505182" w14:textId="77777777" w:rsidTr="006B392D">
        <w:tc>
          <w:tcPr>
            <w:tcW w:w="833" w:type="pct"/>
          </w:tcPr>
          <w:p w14:paraId="1C9CC28C" w14:textId="1470003B"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7</w:t>
            </w:r>
          </w:p>
        </w:tc>
        <w:tc>
          <w:tcPr>
            <w:tcW w:w="833" w:type="pct"/>
          </w:tcPr>
          <w:p w14:paraId="44E02E08" w14:textId="27C595DA"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Putri &amp; Harti (2022)</w:t>
            </w:r>
          </w:p>
        </w:tc>
        <w:tc>
          <w:tcPr>
            <w:tcW w:w="833" w:type="pct"/>
          </w:tcPr>
          <w:p w14:paraId="6752B315" w14:textId="229265DE"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Pengaruh </w:t>
            </w:r>
            <w:r w:rsidRPr="006B392D">
              <w:rPr>
                <w:rFonts w:ascii="Times New Roman" w:hAnsi="Times New Roman" w:cs="Times New Roman"/>
                <w:b/>
                <w:i/>
                <w:sz w:val="19"/>
              </w:rPr>
              <w:t>Brand Image</w:t>
            </w:r>
            <w:r>
              <w:rPr>
                <w:rFonts w:ascii="Times New Roman" w:hAnsi="Times New Roman" w:cs="Times New Roman"/>
                <w:b/>
                <w:sz w:val="19"/>
              </w:rPr>
              <w:t xml:space="preserve"> dan </w:t>
            </w:r>
            <w:r w:rsidRPr="006B392D">
              <w:rPr>
                <w:rFonts w:ascii="Times New Roman" w:hAnsi="Times New Roman" w:cs="Times New Roman"/>
                <w:b/>
                <w:i/>
                <w:sz w:val="19"/>
              </w:rPr>
              <w:t>Brand Ambassador</w:t>
            </w:r>
            <w:r>
              <w:rPr>
                <w:rFonts w:ascii="Times New Roman" w:hAnsi="Times New Roman" w:cs="Times New Roman"/>
                <w:b/>
                <w:sz w:val="19"/>
              </w:rPr>
              <w:t xml:space="preserve"> Terhadap Keputusan Pembelian Melalui Kepercayaan Konsumen</w:t>
            </w:r>
          </w:p>
        </w:tc>
        <w:tc>
          <w:tcPr>
            <w:tcW w:w="833" w:type="pct"/>
          </w:tcPr>
          <w:p w14:paraId="6AAD2616" w14:textId="145879D6"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X_1: </w:t>
            </w:r>
            <w:r w:rsidRPr="006B392D">
              <w:rPr>
                <w:rFonts w:ascii="Times New Roman" w:hAnsi="Times New Roman" w:cs="Times New Roman"/>
                <w:b/>
                <w:i/>
                <w:sz w:val="19"/>
              </w:rPr>
              <w:t>Brand Image</w:t>
            </w:r>
            <w:r>
              <w:rPr>
                <w:rFonts w:ascii="Times New Roman" w:hAnsi="Times New Roman" w:cs="Times New Roman"/>
                <w:b/>
                <w:sz w:val="19"/>
              </w:rPr>
              <w:t xml:space="preserve"> (X_1); X_2: </w:t>
            </w:r>
            <w:r w:rsidRPr="006B392D">
              <w:rPr>
                <w:rFonts w:ascii="Times New Roman" w:hAnsi="Times New Roman" w:cs="Times New Roman"/>
                <w:b/>
                <w:i/>
                <w:sz w:val="19"/>
              </w:rPr>
              <w:t>Brand Ambassador</w:t>
            </w:r>
            <w:r>
              <w:rPr>
                <w:rFonts w:ascii="Times New Roman" w:hAnsi="Times New Roman" w:cs="Times New Roman"/>
                <w:b/>
                <w:sz w:val="19"/>
              </w:rPr>
              <w:t>; X_3: Kepercayaan Konsumen (X_2); Y: Keputusan Pembelian (Y)</w:t>
            </w:r>
          </w:p>
        </w:tc>
        <w:tc>
          <w:tcPr>
            <w:tcW w:w="833" w:type="pct"/>
          </w:tcPr>
          <w:p w14:paraId="0F9B04B1" w14:textId="4314BD48"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110 responden; Analisis Jalur (</w:t>
            </w:r>
            <w:r w:rsidRPr="006B392D">
              <w:rPr>
                <w:rFonts w:ascii="Times New Roman" w:hAnsi="Times New Roman" w:cs="Times New Roman"/>
                <w:b/>
                <w:i/>
                <w:sz w:val="19"/>
              </w:rPr>
              <w:t>Path Analysis</w:t>
            </w:r>
            <w:r>
              <w:rPr>
                <w:rFonts w:ascii="Times New Roman" w:hAnsi="Times New Roman" w:cs="Times New Roman"/>
                <w:b/>
                <w:sz w:val="19"/>
              </w:rPr>
              <w:t>)</w:t>
            </w:r>
          </w:p>
        </w:tc>
        <w:tc>
          <w:tcPr>
            <w:tcW w:w="833" w:type="pct"/>
          </w:tcPr>
          <w:p w14:paraId="490FC6F4" w14:textId="565FE1EC" w:rsidR="006B392D" w:rsidRPr="006B392D" w:rsidRDefault="006B392D" w:rsidP="006B392D">
            <w:pPr>
              <w:spacing w:before="40" w:after="40" w:line="260" w:lineRule="auto"/>
              <w:rPr>
                <w:rFonts w:ascii="Times New Roman" w:hAnsi="Times New Roman" w:cs="Times New Roman"/>
                <w:b/>
                <w:sz w:val="19"/>
              </w:rPr>
            </w:pPr>
            <w:r w:rsidRPr="006B392D">
              <w:rPr>
                <w:rFonts w:ascii="Times New Roman" w:hAnsi="Times New Roman" w:cs="Times New Roman"/>
                <w:b/>
                <w:i/>
                <w:sz w:val="19"/>
              </w:rPr>
              <w:t>Brand Image</w:t>
            </w:r>
            <w:r>
              <w:rPr>
                <w:rFonts w:ascii="Times New Roman" w:hAnsi="Times New Roman" w:cs="Times New Roman"/>
                <w:b/>
                <w:sz w:val="19"/>
              </w:rPr>
              <w:t xml:space="preserve"> dan Kepercayaan Konsumen secara langsung meningkatkan keputusan pembelian konsumen secara signifikan.</w:t>
            </w:r>
          </w:p>
        </w:tc>
      </w:tr>
      <w:tr w:rsidR="006B392D" w:rsidRPr="006B392D" w14:paraId="6109D5A0" w14:textId="77777777" w:rsidTr="006B392D">
        <w:tc>
          <w:tcPr>
            <w:tcW w:w="833" w:type="pct"/>
          </w:tcPr>
          <w:p w14:paraId="0D53E463" w14:textId="1EF692CC"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8</w:t>
            </w:r>
          </w:p>
        </w:tc>
        <w:tc>
          <w:tcPr>
            <w:tcW w:w="833" w:type="pct"/>
          </w:tcPr>
          <w:p w14:paraId="666D5CB0" w14:textId="746A5354"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Vivi &amp; Hikmah (2024)</w:t>
            </w:r>
          </w:p>
        </w:tc>
        <w:tc>
          <w:tcPr>
            <w:tcW w:w="833" w:type="pct"/>
          </w:tcPr>
          <w:p w14:paraId="0C89CB05" w14:textId="2E0BB8B3"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Pengaruh Kualitas Produk, Persepsi Keamanan dan Kepercayaan Terhadap Keputusan Pembelian</w:t>
            </w:r>
          </w:p>
        </w:tc>
        <w:tc>
          <w:tcPr>
            <w:tcW w:w="833" w:type="pct"/>
          </w:tcPr>
          <w:p w14:paraId="1D3E34B1" w14:textId="12B9762F"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X_1: Kualitas Produk; X_2: Persepsi Keamanan (X_3); X_3: Kepercayaan (X_2); Y: Keputusan Pembelian (Y)</w:t>
            </w:r>
          </w:p>
        </w:tc>
        <w:tc>
          <w:tcPr>
            <w:tcW w:w="833" w:type="pct"/>
          </w:tcPr>
          <w:p w14:paraId="767834C7" w14:textId="6FF7A3AA"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100 responden; Regresi Linear Berganda</w:t>
            </w:r>
          </w:p>
        </w:tc>
        <w:tc>
          <w:tcPr>
            <w:tcW w:w="833" w:type="pct"/>
          </w:tcPr>
          <w:p w14:paraId="7C8DA542" w14:textId="1C4F6ACA"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Persepsi Keamanan (</w:t>
            </w:r>
            <w:r w:rsidRPr="006B392D">
              <w:rPr>
                <w:rFonts w:ascii="Times New Roman" w:hAnsi="Times New Roman" w:cs="Times New Roman"/>
                <w:b/>
                <w:i/>
                <w:sz w:val="19"/>
              </w:rPr>
              <w:t>Perceived Safety</w:t>
            </w:r>
            <w:r>
              <w:rPr>
                <w:rFonts w:ascii="Times New Roman" w:hAnsi="Times New Roman" w:cs="Times New Roman"/>
                <w:b/>
                <w:sz w:val="19"/>
              </w:rPr>
              <w:t>) dan Kepercayaan (Trust) secara simultan dan parsial berpengaruh positif dan signifikan terhadap Keputusan Pembelian.</w:t>
            </w:r>
          </w:p>
        </w:tc>
      </w:tr>
      <w:tr w:rsidR="006B392D" w:rsidRPr="006B392D" w14:paraId="0AFAA9E0" w14:textId="77777777" w:rsidTr="006B392D">
        <w:tc>
          <w:tcPr>
            <w:tcW w:w="833" w:type="pct"/>
          </w:tcPr>
          <w:p w14:paraId="515556AE" w14:textId="0826DC46"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9</w:t>
            </w:r>
          </w:p>
        </w:tc>
        <w:tc>
          <w:tcPr>
            <w:tcW w:w="833" w:type="pct"/>
          </w:tcPr>
          <w:p w14:paraId="51EB3F34" w14:textId="55DD157D"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Wulandari (2021)</w:t>
            </w:r>
          </w:p>
        </w:tc>
        <w:tc>
          <w:tcPr>
            <w:tcW w:w="833" w:type="pct"/>
          </w:tcPr>
          <w:p w14:paraId="48E4A09B" w14:textId="6A8881CD"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Pengaruh Kepercayaan, Keamanan, Persepsi Resiko dan Kualitas Pelayanan Terhadap Keputusan Pembelian Secara </w:t>
            </w:r>
            <w:r w:rsidRPr="006B392D">
              <w:rPr>
                <w:rFonts w:ascii="Times New Roman" w:hAnsi="Times New Roman" w:cs="Times New Roman"/>
                <w:b/>
                <w:i/>
                <w:sz w:val="19"/>
              </w:rPr>
              <w:t>Online</w:t>
            </w:r>
          </w:p>
        </w:tc>
        <w:tc>
          <w:tcPr>
            <w:tcW w:w="833" w:type="pct"/>
          </w:tcPr>
          <w:p w14:paraId="05F237AC" w14:textId="72A493DA"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X_1: Kepercayaan (X_2); X_2: Keamanan (X_3); X_3: Persepsi Resiko; X_4: Kualitas Pelayanan; Y: Keputusan Pembelian (Y)</w:t>
            </w:r>
          </w:p>
        </w:tc>
        <w:tc>
          <w:tcPr>
            <w:tcW w:w="833" w:type="pct"/>
          </w:tcPr>
          <w:p w14:paraId="384E8166" w14:textId="2EC9080F"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100 responden; Regresi Linear Berganda</w:t>
            </w:r>
          </w:p>
        </w:tc>
        <w:tc>
          <w:tcPr>
            <w:tcW w:w="833" w:type="pct"/>
          </w:tcPr>
          <w:p w14:paraId="36C6FD92" w14:textId="7146F6A5"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Jaminan Keamanan dan Kepercayaan terbukti menjadi faktor determinan utama yang secara signifikan menentukan keputusan pembelian konsumen.</w:t>
            </w:r>
          </w:p>
        </w:tc>
      </w:tr>
      <w:tr w:rsidR="006B392D" w:rsidRPr="006B392D" w14:paraId="077817B7" w14:textId="77777777" w:rsidTr="006B392D">
        <w:tc>
          <w:tcPr>
            <w:tcW w:w="833" w:type="pct"/>
          </w:tcPr>
          <w:p w14:paraId="4D53B610" w14:textId="4A7117EB"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10</w:t>
            </w:r>
          </w:p>
        </w:tc>
        <w:tc>
          <w:tcPr>
            <w:tcW w:w="833" w:type="pct"/>
          </w:tcPr>
          <w:p w14:paraId="1F7C6CCA" w14:textId="6FAF7580"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Patricia &amp; Djong (2026)</w:t>
            </w:r>
          </w:p>
        </w:tc>
        <w:tc>
          <w:tcPr>
            <w:tcW w:w="833" w:type="pct"/>
          </w:tcPr>
          <w:p w14:paraId="03664738" w14:textId="5B287ED2"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Keputusan Penggunaan </w:t>
            </w:r>
            <w:r w:rsidRPr="006B392D">
              <w:rPr>
                <w:rFonts w:ascii="Times New Roman" w:hAnsi="Times New Roman" w:cs="Times New Roman"/>
                <w:b/>
                <w:i/>
                <w:sz w:val="19"/>
              </w:rPr>
              <w:t>QRIS</w:t>
            </w:r>
            <w:r>
              <w:rPr>
                <w:rFonts w:ascii="Times New Roman" w:hAnsi="Times New Roman" w:cs="Times New Roman"/>
                <w:b/>
                <w:sz w:val="19"/>
              </w:rPr>
              <w:t xml:space="preserve"> Berdasarkan Pengaruh Persepsi Kemudahan dan Keamanan Melalui Persepsi Kepercayaan Pada </w:t>
            </w:r>
            <w:r w:rsidRPr="006B392D">
              <w:rPr>
                <w:rFonts w:ascii="Times New Roman" w:hAnsi="Times New Roman" w:cs="Times New Roman"/>
                <w:b/>
                <w:i/>
                <w:sz w:val="19"/>
              </w:rPr>
              <w:t>GEN_Z</w:t>
            </w:r>
          </w:p>
        </w:tc>
        <w:tc>
          <w:tcPr>
            <w:tcW w:w="833" w:type="pct"/>
          </w:tcPr>
          <w:p w14:paraId="05C6EDEA" w14:textId="3DD9ABDD"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X_1: Persepsi Kemudahan; X_2: Persepsi Keamanan (X_3); X_3: Kepercayaan (X_2); Y: Keputusan Penggunaan/Transaksi (Y)</w:t>
            </w:r>
          </w:p>
        </w:tc>
        <w:tc>
          <w:tcPr>
            <w:tcW w:w="833" w:type="pct"/>
          </w:tcPr>
          <w:p w14:paraId="3BA1D0D2" w14:textId="4044612E"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100 responden </w:t>
            </w:r>
            <w:r w:rsidRPr="006B392D">
              <w:rPr>
                <w:rFonts w:ascii="Times New Roman" w:hAnsi="Times New Roman" w:cs="Times New Roman"/>
                <w:b/>
                <w:i/>
                <w:sz w:val="19"/>
              </w:rPr>
              <w:t>Gen-Z</w:t>
            </w:r>
            <w:r>
              <w:rPr>
                <w:rFonts w:ascii="Times New Roman" w:hAnsi="Times New Roman" w:cs="Times New Roman"/>
                <w:b/>
                <w:sz w:val="19"/>
              </w:rPr>
              <w:t>; Regresi Linear Berganda</w:t>
            </w:r>
          </w:p>
        </w:tc>
        <w:tc>
          <w:tcPr>
            <w:tcW w:w="833" w:type="pct"/>
          </w:tcPr>
          <w:p w14:paraId="49D4E593" w14:textId="780ED62C"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Persepsi Keamanan (</w:t>
            </w:r>
            <w:r w:rsidRPr="006B392D">
              <w:rPr>
                <w:rFonts w:ascii="Times New Roman" w:hAnsi="Times New Roman" w:cs="Times New Roman"/>
                <w:b/>
                <w:i/>
                <w:sz w:val="19"/>
              </w:rPr>
              <w:t>Perceived Safety</w:t>
            </w:r>
            <w:r>
              <w:rPr>
                <w:rFonts w:ascii="Times New Roman" w:hAnsi="Times New Roman" w:cs="Times New Roman"/>
                <w:b/>
                <w:sz w:val="19"/>
              </w:rPr>
              <w:t>) dan Kepercayaan (</w:t>
            </w:r>
            <w:r w:rsidRPr="006B392D">
              <w:rPr>
                <w:rFonts w:ascii="Times New Roman" w:hAnsi="Times New Roman" w:cs="Times New Roman"/>
                <w:b/>
                <w:i/>
                <w:sz w:val="19"/>
              </w:rPr>
              <w:t>Brand Trust</w:t>
            </w:r>
            <w:r>
              <w:rPr>
                <w:rFonts w:ascii="Times New Roman" w:hAnsi="Times New Roman" w:cs="Times New Roman"/>
                <w:b/>
                <w:sz w:val="19"/>
              </w:rPr>
              <w:t>) secara langsung meningkatkan keputusan penggunaan secara signifikan.</w:t>
            </w:r>
          </w:p>
        </w:tc>
      </w:tr>
    </w:tbl>
    <w:p w14:paraId="073D3B6A" w14:textId="77777777" w:rsidR="006B392D" w:rsidRDefault="006B392D" w:rsidP="006B392D">
      <w:pPr>
        <w:keepNext/>
        <w:spacing w:before="200" w:after="120" w:line="360" w:lineRule="auto"/>
        <w:rPr>
          <w:rFonts w:ascii="Times New Roman" w:hAnsi="Times New Roman" w:cs="Times New Roman"/>
          <w:b/>
        </w:rPr>
      </w:pPr>
    </w:p>
    <w:p w14:paraId="3A43278C" w14:textId="3D50ECD1" w:rsidR="006B392D" w:rsidRDefault="006B392D" w:rsidP="006B392D">
      <w:pPr>
        <w:keepNext/>
        <w:spacing w:line="360" w:lineRule="auto"/>
        <w:rPr>
          <w:rFonts w:ascii="Times New Roman" w:hAnsi="Times New Roman" w:cs="Times New Roman"/>
          <w:b/>
          <w:sz w:val="24"/>
        </w:rPr>
      </w:pPr>
      <w:r w:rsidRPr="006B392D">
        <w:rPr>
          <w:rFonts w:ascii="Times New Roman" w:hAnsi="Times New Roman" w:cs="Times New Roman"/>
          <w:b/>
          <w:sz w:val="24"/>
        </w:rPr>
        <w:t>2.3 Pengembangan Hipotesis Penelitian</w:t>
      </w:r>
    </w:p>
    <w:p w14:paraId="57E213D9" w14:textId="2AAF44FB" w:rsidR="006B392D" w:rsidRDefault="006B392D" w:rsidP="006B392D">
      <w:pPr>
        <w:keepNext/>
        <w:spacing w:after="120" w:line="360" w:lineRule="auto"/>
        <w:rPr>
          <w:rFonts w:ascii="Times New Roman" w:hAnsi="Times New Roman" w:cs="Times New Roman"/>
          <w:b/>
          <w:sz w:val="24"/>
        </w:rPr>
      </w:pPr>
      <w:r w:rsidRPr="006B392D">
        <w:rPr>
          <w:rFonts w:ascii="Times New Roman" w:hAnsi="Times New Roman" w:cs="Times New Roman"/>
          <w:b/>
          <w:sz w:val="24"/>
        </w:rPr>
        <w:t xml:space="preserve">2.3.1 Pengaruh </w:t>
      </w:r>
      <w:r w:rsidRPr="006B392D">
        <w:rPr>
          <w:rFonts w:ascii="Times New Roman" w:hAnsi="Times New Roman" w:cs="Times New Roman"/>
          <w:b/>
          <w:i/>
          <w:sz w:val="24"/>
        </w:rPr>
        <w:t>Brand Image</w:t>
      </w:r>
      <w:r w:rsidRPr="006B392D">
        <w:rPr>
          <w:rFonts w:ascii="Times New Roman" w:hAnsi="Times New Roman" w:cs="Times New Roman"/>
          <w:b/>
          <w:sz w:val="24"/>
        </w:rPr>
        <w:t xml:space="preserve"> terhadap </w:t>
      </w:r>
      <w:r w:rsidRPr="006B392D">
        <w:rPr>
          <w:rFonts w:ascii="Times New Roman" w:hAnsi="Times New Roman" w:cs="Times New Roman"/>
          <w:b/>
          <w:i/>
          <w:sz w:val="24"/>
        </w:rPr>
        <w:t>Purchase Decision</w:t>
      </w:r>
    </w:p>
    <w:p w14:paraId="08112F48" w14:textId="01094EF8"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Citra merek (</w:t>
      </w:r>
      <w:r w:rsidRPr="006B392D">
        <w:rPr>
          <w:rFonts w:ascii="Times New Roman" w:hAnsi="Times New Roman" w:cs="Times New Roman"/>
          <w:i/>
          <w:sz w:val="24"/>
        </w:rPr>
        <w:t>Brand Image</w:t>
      </w:r>
      <w:r w:rsidRPr="006B392D">
        <w:rPr>
          <w:rFonts w:ascii="Times New Roman" w:hAnsi="Times New Roman" w:cs="Times New Roman"/>
          <w:sz w:val="24"/>
        </w:rPr>
        <w:t xml:space="preserve">) merupakan representasi kognitif dan emosional dari keseluruhan pengalaman dan asosiasi konsumen terhadap suatu merek (Kotler </w:t>
      </w:r>
      <w:r w:rsidRPr="006B392D">
        <w:rPr>
          <w:rFonts w:ascii="Times New Roman" w:hAnsi="Times New Roman" w:cs="Times New Roman"/>
          <w:i/>
          <w:sz w:val="24"/>
        </w:rPr>
        <w:t>et al.</w:t>
      </w:r>
      <w:r w:rsidRPr="006B392D">
        <w:rPr>
          <w:rFonts w:ascii="Times New Roman" w:hAnsi="Times New Roman" w:cs="Times New Roman"/>
          <w:sz w:val="24"/>
        </w:rPr>
        <w:t>, 2022; Aaker, 2023). Ketika suatu merek memiliki citra yang positif, prestisius, dan relevan dengan nilai-nilai konsumen (seperti kepedulian terhadap kelestarian lingkungan dan modernitas armada listrik), risiko yang dirasakan konsumen dalam melakukan transaksi akan menurun, sementara keyakinan terhadap nilai produk/jasa akan meningkat.</w:t>
      </w:r>
    </w:p>
    <w:p w14:paraId="1A1AFD1D" w14:textId="751CEFEB"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Pada operasional taksi </w:t>
      </w:r>
      <w:r w:rsidRPr="006B392D">
        <w:rPr>
          <w:rFonts w:ascii="Times New Roman" w:hAnsi="Times New Roman" w:cs="Times New Roman"/>
          <w:i/>
          <w:sz w:val="24"/>
        </w:rPr>
        <w:t>Green SM</w:t>
      </w:r>
      <w:r w:rsidRPr="006B392D">
        <w:rPr>
          <w:rFonts w:ascii="Times New Roman" w:hAnsi="Times New Roman" w:cs="Times New Roman"/>
          <w:sz w:val="24"/>
        </w:rPr>
        <w:t xml:space="preserve"> di wilayah Jakarta Barat, citra merek sebagai pelopor taksi listrik murni dengan standar pelayanan premium dan armada hening tanpa emisi memberikan diferensiasi kuat yang menarik minat masyarakat perkotaan. Bukti empiris dari Wijaya dan Pahar (2022) pada industri transportasi membuktikan bahwa citra merek secara signifikan memicu keputusan konsumen. Temuan ini diperkuat oleh Nurlita dan Arsyad (2025), Asnawir dan Simanjuntak (2024), Patria dan Susila (2023), Devananda dan Hartono (2023), Fadila dan Wahyuni (2025), Inggasari dan Prabowo (2022), serta Adha dan Suhardi (2025) pada adopsi kendaraan listrik yang secara konsisten mengonfirmasi bahwa </w:t>
      </w:r>
      <w:r w:rsidRPr="006B392D">
        <w:rPr>
          <w:rFonts w:ascii="Times New Roman" w:hAnsi="Times New Roman" w:cs="Times New Roman"/>
          <w:i/>
          <w:sz w:val="24"/>
        </w:rPr>
        <w:t>Brand Image</w:t>
      </w:r>
      <w:r w:rsidRPr="006B392D">
        <w:rPr>
          <w:rFonts w:ascii="Times New Roman" w:hAnsi="Times New Roman" w:cs="Times New Roman"/>
          <w:sz w:val="24"/>
        </w:rPr>
        <w:t xml:space="preserve"> berpengaruh positif dan signifikan terhadap </w:t>
      </w:r>
      <w:r w:rsidRPr="006B392D">
        <w:rPr>
          <w:rFonts w:ascii="Times New Roman" w:hAnsi="Times New Roman" w:cs="Times New Roman"/>
          <w:i/>
          <w:sz w:val="24"/>
        </w:rPr>
        <w:t>Purchase Decision</w:t>
      </w:r>
      <w:r w:rsidRPr="006B392D">
        <w:rPr>
          <w:rFonts w:ascii="Times New Roman" w:hAnsi="Times New Roman" w:cs="Times New Roman"/>
          <w:sz w:val="24"/>
        </w:rPr>
        <w:t>. Berdasarkan landasan teoritis dan empiris tersebut, maka hipotesis pertama dirumuskan sebagai berikut:</w:t>
      </w:r>
    </w:p>
    <w:p w14:paraId="09C93ADE" w14:textId="08F886D8" w:rsidR="006B392D" w:rsidRDefault="006B392D" w:rsidP="006B392D">
      <w:pPr>
        <w:keepNext/>
        <w:spacing w:line="360" w:lineRule="auto"/>
        <w:ind w:firstLine="709"/>
        <w:jc w:val="both"/>
        <w:rPr>
          <w:rFonts w:ascii="Times New Roman" w:hAnsi="Times New Roman" w:cs="Times New Roman"/>
          <w:i/>
        </w:rPr>
      </w:pPr>
      <w:r w:rsidRPr="006B392D">
        <w:rPr>
          <w:rFonts w:ascii="Times New Roman" w:hAnsi="Times New Roman" w:cs="Times New Roman"/>
          <w:i/>
        </w:rPr>
        <w:t>$H_1$: Brand Image berpengaruh positif dan signifikan terhadap Purchase Decision dalam penggunaan jasa taksi Green SM di wilayah Jakarta Barat.</w:t>
      </w:r>
    </w:p>
    <w:p w14:paraId="722BF088" w14:textId="3C33D5BC" w:rsidR="006B392D" w:rsidRDefault="006B392D" w:rsidP="006B392D">
      <w:pPr>
        <w:keepNext/>
        <w:spacing w:after="120" w:line="360" w:lineRule="auto"/>
        <w:rPr>
          <w:rFonts w:ascii="Times New Roman" w:hAnsi="Times New Roman" w:cs="Times New Roman"/>
          <w:b/>
          <w:sz w:val="24"/>
        </w:rPr>
      </w:pPr>
      <w:r w:rsidRPr="006B392D">
        <w:rPr>
          <w:rFonts w:ascii="Times New Roman" w:hAnsi="Times New Roman" w:cs="Times New Roman"/>
          <w:b/>
          <w:sz w:val="24"/>
        </w:rPr>
        <w:t xml:space="preserve">2.3.2 Pengaruh </w:t>
      </w:r>
      <w:r w:rsidRPr="006B392D">
        <w:rPr>
          <w:rFonts w:ascii="Times New Roman" w:hAnsi="Times New Roman" w:cs="Times New Roman"/>
          <w:b/>
          <w:i/>
          <w:sz w:val="24"/>
        </w:rPr>
        <w:t>Brand Trust</w:t>
      </w:r>
      <w:r w:rsidRPr="006B392D">
        <w:rPr>
          <w:rFonts w:ascii="Times New Roman" w:hAnsi="Times New Roman" w:cs="Times New Roman"/>
          <w:b/>
          <w:sz w:val="24"/>
        </w:rPr>
        <w:t xml:space="preserve"> terhadap </w:t>
      </w:r>
      <w:r w:rsidRPr="006B392D">
        <w:rPr>
          <w:rFonts w:ascii="Times New Roman" w:hAnsi="Times New Roman" w:cs="Times New Roman"/>
          <w:b/>
          <w:i/>
          <w:sz w:val="24"/>
        </w:rPr>
        <w:t>Purchase Decision</w:t>
      </w:r>
    </w:p>
    <w:p w14:paraId="7CDE4533" w14:textId="45AFE42C"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Kepercayaan merek (</w:t>
      </w:r>
      <w:r w:rsidRPr="006B392D">
        <w:rPr>
          <w:rFonts w:ascii="Times New Roman" w:hAnsi="Times New Roman" w:cs="Times New Roman"/>
          <w:i/>
          <w:sz w:val="24"/>
        </w:rPr>
        <w:t>Brand Trust</w:t>
      </w:r>
      <w:r w:rsidRPr="006B392D">
        <w:rPr>
          <w:rFonts w:ascii="Times New Roman" w:hAnsi="Times New Roman" w:cs="Times New Roman"/>
          <w:sz w:val="24"/>
        </w:rPr>
        <w:t xml:space="preserve">) merupakan pondasi utama dalam hubungan jangka panjang antara penyedia jasa dan pelanggan (Kotler </w:t>
      </w:r>
      <w:r w:rsidRPr="006B392D">
        <w:rPr>
          <w:rFonts w:ascii="Times New Roman" w:hAnsi="Times New Roman" w:cs="Times New Roman"/>
          <w:i/>
          <w:sz w:val="24"/>
        </w:rPr>
        <w:t>et al.</w:t>
      </w:r>
      <w:r w:rsidRPr="006B392D">
        <w:rPr>
          <w:rFonts w:ascii="Times New Roman" w:hAnsi="Times New Roman" w:cs="Times New Roman"/>
          <w:sz w:val="24"/>
        </w:rPr>
        <w:t>, 2022; Hera &amp; Fourqoniah, 2023; Adha &amp; Suhardi, 2025). Dalam industri jasa taksi, kepercayaan mencakup kepastian bahwa taksi akan menjemput tepat waktu (reliability), rute yang dilalui efisien, argo tarif dihitung secara transparan tanpa manipulasi (integrity), dan pengemudi bertindak jujur serta profesional (competence).</w:t>
      </w:r>
    </w:p>
    <w:p w14:paraId="2A7551B1" w14:textId="2A9124BF"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Ketiadaan rasa percaya akan menimbulkan keengganan konsumen untuk mencoba layanan baru. Sebaliknya, tingkat kepercayaan merek yang tinggi akan menghilangkan keraguan konsumen, sehingga secara langsung mempercepat peralihan dari sekadar evaluasi alternatif menjadi tindakan pembelian nyata (</w:t>
      </w:r>
      <w:r w:rsidRPr="006B392D">
        <w:rPr>
          <w:rFonts w:ascii="Times New Roman" w:hAnsi="Times New Roman" w:cs="Times New Roman"/>
          <w:i/>
          <w:sz w:val="24"/>
        </w:rPr>
        <w:t>actual purchase decision</w:t>
      </w:r>
      <w:r w:rsidRPr="006B392D">
        <w:rPr>
          <w:rFonts w:ascii="Times New Roman" w:hAnsi="Times New Roman" w:cs="Times New Roman"/>
          <w:sz w:val="24"/>
        </w:rPr>
        <w:t xml:space="preserve">). Studi empiris oleh Hera dan Fourqoniah (2023), Nurlita dan Arsyad (2025), Adha dan Suhardi (2025), Putri dan Harti (2022), Devananda dan Hartono (2023), Fadila dan Wahyuni (2025), Inggasari dan Prabowo (2022), Afendi dan Suhardi (2026), Agustiningrum dan Widyastuti (2021), Ardialis dan Irfani (2023), Dahlia dan Hartono (2024), serta Wijaya dan Pahar (2022) secara konsisten mengonfirmasi bahwa </w:t>
      </w:r>
      <w:r w:rsidRPr="006B392D">
        <w:rPr>
          <w:rFonts w:ascii="Times New Roman" w:hAnsi="Times New Roman" w:cs="Times New Roman"/>
          <w:i/>
          <w:sz w:val="24"/>
        </w:rPr>
        <w:t>Brand Trust</w:t>
      </w:r>
      <w:r w:rsidRPr="006B392D">
        <w:rPr>
          <w:rFonts w:ascii="Times New Roman" w:hAnsi="Times New Roman" w:cs="Times New Roman"/>
          <w:sz w:val="24"/>
        </w:rPr>
        <w:t xml:space="preserve"> memiliki pengaruh positif dan signifikan terhadap keputusan pembelian konsumen. Oleh karena itu, hipotesis kedua dirumuskan sebagai berikut:</w:t>
      </w:r>
    </w:p>
    <w:p w14:paraId="3CCA595F" w14:textId="76C5DDFA" w:rsidR="006B392D" w:rsidRDefault="006B392D" w:rsidP="006B392D">
      <w:pPr>
        <w:keepNext/>
        <w:spacing w:line="360" w:lineRule="auto"/>
        <w:ind w:firstLine="709"/>
        <w:jc w:val="both"/>
        <w:rPr>
          <w:rFonts w:ascii="Times New Roman" w:hAnsi="Times New Roman" w:cs="Times New Roman"/>
          <w:i/>
        </w:rPr>
      </w:pPr>
      <w:r w:rsidRPr="006B392D">
        <w:rPr>
          <w:rFonts w:ascii="Times New Roman" w:hAnsi="Times New Roman" w:cs="Times New Roman"/>
          <w:i/>
        </w:rPr>
        <w:t>$H_2$: Brand Trust berpengaruh positif dan signifikan terhadap Purchase Decision dalam penggunaan jasa taksi Green SM di wilayah Jakarta Barat.</w:t>
      </w:r>
    </w:p>
    <w:p w14:paraId="7CD04518" w14:textId="0D21F8E7" w:rsidR="006B392D" w:rsidRDefault="006B392D" w:rsidP="006B392D">
      <w:pPr>
        <w:keepNext/>
        <w:spacing w:after="120" w:line="360" w:lineRule="auto"/>
        <w:rPr>
          <w:rFonts w:ascii="Times New Roman" w:hAnsi="Times New Roman" w:cs="Times New Roman"/>
          <w:b/>
          <w:sz w:val="24"/>
        </w:rPr>
      </w:pPr>
      <w:r w:rsidRPr="006B392D">
        <w:rPr>
          <w:rFonts w:ascii="Times New Roman" w:hAnsi="Times New Roman" w:cs="Times New Roman"/>
          <w:b/>
          <w:sz w:val="24"/>
        </w:rPr>
        <w:t xml:space="preserve">2.3.3 Pengaruh </w:t>
      </w:r>
      <w:r w:rsidRPr="006B392D">
        <w:rPr>
          <w:rFonts w:ascii="Times New Roman" w:hAnsi="Times New Roman" w:cs="Times New Roman"/>
          <w:b/>
          <w:i/>
          <w:sz w:val="24"/>
        </w:rPr>
        <w:t>Perceived Safety</w:t>
      </w:r>
      <w:r w:rsidRPr="006B392D">
        <w:rPr>
          <w:rFonts w:ascii="Times New Roman" w:hAnsi="Times New Roman" w:cs="Times New Roman"/>
          <w:b/>
          <w:sz w:val="24"/>
        </w:rPr>
        <w:t xml:space="preserve"> terhadap </w:t>
      </w:r>
      <w:r w:rsidRPr="006B392D">
        <w:rPr>
          <w:rFonts w:ascii="Times New Roman" w:hAnsi="Times New Roman" w:cs="Times New Roman"/>
          <w:b/>
          <w:i/>
          <w:sz w:val="24"/>
        </w:rPr>
        <w:t>Purchase Decision</w:t>
      </w:r>
    </w:p>
    <w:p w14:paraId="7E9044AA" w14:textId="50AD9EB3"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Keselamatan dan keamanan penumpang merupakan kebutuhan mutlak (</w:t>
      </w:r>
      <w:r w:rsidRPr="006B392D">
        <w:rPr>
          <w:rFonts w:ascii="Times New Roman" w:hAnsi="Times New Roman" w:cs="Times New Roman"/>
          <w:i/>
          <w:sz w:val="24"/>
        </w:rPr>
        <w:t>hygiene factor</w:t>
      </w:r>
      <w:r w:rsidRPr="006B392D">
        <w:rPr>
          <w:rFonts w:ascii="Times New Roman" w:hAnsi="Times New Roman" w:cs="Times New Roman"/>
          <w:sz w:val="24"/>
        </w:rPr>
        <w:t xml:space="preserve">) dalam industri transportasi perkotaan (Zeithaml </w:t>
      </w:r>
      <w:r w:rsidRPr="006B392D">
        <w:rPr>
          <w:rFonts w:ascii="Times New Roman" w:hAnsi="Times New Roman" w:cs="Times New Roman"/>
          <w:i/>
          <w:sz w:val="24"/>
        </w:rPr>
        <w:t>et al.</w:t>
      </w:r>
      <w:r w:rsidRPr="006B392D">
        <w:rPr>
          <w:rFonts w:ascii="Times New Roman" w:hAnsi="Times New Roman" w:cs="Times New Roman"/>
          <w:sz w:val="24"/>
        </w:rPr>
        <w:t xml:space="preserve">, 2023; Tjiptono, 2022). Teori persepsi risiko konsumen (Kotler </w:t>
      </w:r>
      <w:r w:rsidRPr="006B392D">
        <w:rPr>
          <w:rFonts w:ascii="Times New Roman" w:hAnsi="Times New Roman" w:cs="Times New Roman"/>
          <w:i/>
          <w:sz w:val="24"/>
        </w:rPr>
        <w:t>et al.</w:t>
      </w:r>
      <w:r w:rsidRPr="006B392D">
        <w:rPr>
          <w:rFonts w:ascii="Times New Roman" w:hAnsi="Times New Roman" w:cs="Times New Roman"/>
          <w:sz w:val="24"/>
        </w:rPr>
        <w:t>, 2022; Asnawir &amp; Simanjuntak, 2024) menggarisbawahi bahwa konsumen akan menghindari pilihan yang dipersepsikan memiliki risiko keselamatan tinggi. Sebaliknya, persepsi keamanan (</w:t>
      </w:r>
      <w:r w:rsidRPr="006B392D">
        <w:rPr>
          <w:rFonts w:ascii="Times New Roman" w:hAnsi="Times New Roman" w:cs="Times New Roman"/>
          <w:i/>
          <w:sz w:val="24"/>
        </w:rPr>
        <w:t>Perceived Safety</w:t>
      </w:r>
      <w:r w:rsidRPr="006B392D">
        <w:rPr>
          <w:rFonts w:ascii="Times New Roman" w:hAnsi="Times New Roman" w:cs="Times New Roman"/>
          <w:sz w:val="24"/>
        </w:rPr>
        <w:t>) yang tinggi—yang mencakup keyakinan bahwa pengemudi berkendara secara aman dan hati-hati (</w:t>
      </w:r>
      <w:r w:rsidRPr="006B392D">
        <w:rPr>
          <w:rFonts w:ascii="Times New Roman" w:hAnsi="Times New Roman" w:cs="Times New Roman"/>
          <w:i/>
          <w:sz w:val="24"/>
        </w:rPr>
        <w:t>driving safety</w:t>
      </w:r>
      <w:r w:rsidRPr="006B392D">
        <w:rPr>
          <w:rFonts w:ascii="Times New Roman" w:hAnsi="Times New Roman" w:cs="Times New Roman"/>
          <w:sz w:val="24"/>
        </w:rPr>
        <w:t>), terlindung dari risiko tindak kejahatan di dalam kabin (</w:t>
      </w:r>
      <w:r w:rsidRPr="006B392D">
        <w:rPr>
          <w:rFonts w:ascii="Times New Roman" w:hAnsi="Times New Roman" w:cs="Times New Roman"/>
          <w:i/>
          <w:sz w:val="24"/>
        </w:rPr>
        <w:t>personal security</w:t>
      </w:r>
      <w:r w:rsidRPr="006B392D">
        <w:rPr>
          <w:rFonts w:ascii="Times New Roman" w:hAnsi="Times New Roman" w:cs="Times New Roman"/>
          <w:sz w:val="24"/>
        </w:rPr>
        <w:t xml:space="preserve">), serta keandalan teknis baterai mobil listrik </w:t>
      </w:r>
      <w:r w:rsidRPr="006B392D">
        <w:rPr>
          <w:rFonts w:ascii="Times New Roman" w:hAnsi="Times New Roman" w:cs="Times New Roman"/>
          <w:i/>
          <w:sz w:val="24"/>
        </w:rPr>
        <w:t>VinFast</w:t>
      </w:r>
      <w:r w:rsidRPr="006B392D">
        <w:rPr>
          <w:rFonts w:ascii="Times New Roman" w:hAnsi="Times New Roman" w:cs="Times New Roman"/>
          <w:sz w:val="24"/>
        </w:rPr>
        <w:t xml:space="preserve"> saat beroperasi di tengah lalu lintas padat maupun cuaca hujan Jakarta Barat (</w:t>
      </w:r>
      <w:r w:rsidRPr="006B392D">
        <w:rPr>
          <w:rFonts w:ascii="Times New Roman" w:hAnsi="Times New Roman" w:cs="Times New Roman"/>
          <w:i/>
          <w:sz w:val="24"/>
        </w:rPr>
        <w:t>vehicle technical safety</w:t>
      </w:r>
      <w:r w:rsidRPr="006B392D">
        <w:rPr>
          <w:rFonts w:ascii="Times New Roman" w:hAnsi="Times New Roman" w:cs="Times New Roman"/>
          <w:sz w:val="24"/>
        </w:rPr>
        <w:t>)—akan menciptakan rasa tenang (</w:t>
      </w:r>
      <w:r w:rsidRPr="006B392D">
        <w:rPr>
          <w:rFonts w:ascii="Times New Roman" w:hAnsi="Times New Roman" w:cs="Times New Roman"/>
          <w:i/>
          <w:sz w:val="24"/>
        </w:rPr>
        <w:t>peace of mind</w:t>
      </w:r>
      <w:r w:rsidRPr="006B392D">
        <w:rPr>
          <w:rFonts w:ascii="Times New Roman" w:hAnsi="Times New Roman" w:cs="Times New Roman"/>
          <w:sz w:val="24"/>
        </w:rPr>
        <w:t>).</w:t>
      </w:r>
    </w:p>
    <w:p w14:paraId="5460BA44" w14:textId="0B712914"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Penelitian Wijaya dan Pahar (2022) pada moda transportasi penumpang, Afendi dan Suhardi (2026) pada layanan transportasi dan pemesanan daring, Vivi dan Hikmah (2024), Wulandari (2021), Asnawir dan Simanjuntak (2024), Devananda dan Hartono (2023), Agustiningrum dan Widyastuti (2021), Ardialis dan Irfani (2023), Dahlia dan Hartono (2024), serta Patricia dan Djong (2026) membuktikan bahwa persepsi keamanan berpengaruh positif dan signifikan terhadap keputusan penggunaan dan pembelian layanan. Hal ini juga selaras dengan hasil studi Dosen FEB UKRIDA, Melitina Tecoalu (2021), yang menegaskan pentingnya jaminan keselamatan dan keandalan operasional armada dalam mendorong keputusan penggunaan layanan transportasi di Jakarta. Semakin tinggi persepsi keselamatan yang dirasakan konsumen terhadap armada </w:t>
      </w:r>
      <w:r w:rsidRPr="006B392D">
        <w:rPr>
          <w:rFonts w:ascii="Times New Roman" w:hAnsi="Times New Roman" w:cs="Times New Roman"/>
          <w:i/>
          <w:sz w:val="24"/>
        </w:rPr>
        <w:t>Green SM</w:t>
      </w:r>
      <w:r w:rsidRPr="006B392D">
        <w:rPr>
          <w:rFonts w:ascii="Times New Roman" w:hAnsi="Times New Roman" w:cs="Times New Roman"/>
          <w:sz w:val="24"/>
        </w:rPr>
        <w:t>, semakin mantap keputusan mereka untuk menggunakan jasa taksi tersebut. Oleh karena itu, hipotesis ketiga dirumuskan sebagai berikut:</w:t>
      </w:r>
    </w:p>
    <w:p w14:paraId="20523EC8" w14:textId="3BAC60AC" w:rsidR="006B392D" w:rsidRDefault="006B392D" w:rsidP="006B392D">
      <w:pPr>
        <w:keepNext/>
        <w:spacing w:line="360" w:lineRule="auto"/>
        <w:ind w:firstLine="709"/>
        <w:jc w:val="both"/>
        <w:rPr>
          <w:rFonts w:ascii="Times New Roman" w:hAnsi="Times New Roman" w:cs="Times New Roman"/>
          <w:i/>
        </w:rPr>
      </w:pPr>
      <w:r w:rsidRPr="006B392D">
        <w:rPr>
          <w:rFonts w:ascii="Times New Roman" w:hAnsi="Times New Roman" w:cs="Times New Roman"/>
          <w:i/>
        </w:rPr>
        <w:t>$H_3$: Perceived Safety berpengaruh positif dan signifikan terhadap Purchase Decision dalam penggunaan jasa taksi Green SM di wilayah Jakarta Barat.</w:t>
      </w:r>
    </w:p>
    <w:p w14:paraId="0825FFE3" w14:textId="34D64D01" w:rsidR="006B392D" w:rsidRDefault="006B392D" w:rsidP="006B392D">
      <w:pPr>
        <w:keepNext/>
        <w:spacing w:line="360" w:lineRule="auto"/>
        <w:rPr>
          <w:rFonts w:ascii="Times New Roman" w:hAnsi="Times New Roman" w:cs="Times New Roman"/>
          <w:b/>
          <w:sz w:val="24"/>
        </w:rPr>
      </w:pPr>
      <w:r w:rsidRPr="006B392D">
        <w:rPr>
          <w:rFonts w:ascii="Times New Roman" w:hAnsi="Times New Roman" w:cs="Times New Roman"/>
          <w:b/>
          <w:sz w:val="24"/>
        </w:rPr>
        <w:t>2.4 Kerangka Pemikiran Konseptual</w:t>
      </w:r>
    </w:p>
    <w:p w14:paraId="1FAF09D3" w14:textId="552B09FB"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Berdasarkan tinjauan landasan teori dan perumusan hipotesis penelitian, penelitian ini berfokus pada pengujian pengaruh parsial dari ketiga variabel eksogen (</w:t>
      </w:r>
      <w:r w:rsidRPr="006B392D">
        <w:rPr>
          <w:rFonts w:ascii="Times New Roman" w:hAnsi="Times New Roman" w:cs="Times New Roman"/>
          <w:i/>
          <w:sz w:val="24"/>
        </w:rPr>
        <w:t>Brand Image</w:t>
      </w:r>
      <w:r w:rsidRPr="006B392D">
        <w:rPr>
          <w:rFonts w:ascii="Times New Roman" w:hAnsi="Times New Roman" w:cs="Times New Roman"/>
          <w:sz w:val="24"/>
        </w:rPr>
        <w:t xml:space="preserve">, </w:t>
      </w:r>
      <w:r w:rsidRPr="006B392D">
        <w:rPr>
          <w:rFonts w:ascii="Times New Roman" w:hAnsi="Times New Roman" w:cs="Times New Roman"/>
          <w:i/>
          <w:sz w:val="24"/>
        </w:rPr>
        <w:t>Brand Trust</w:t>
      </w:r>
      <w:r w:rsidRPr="006B392D">
        <w:rPr>
          <w:rFonts w:ascii="Times New Roman" w:hAnsi="Times New Roman" w:cs="Times New Roman"/>
          <w:sz w:val="24"/>
        </w:rPr>
        <w:t xml:space="preserve">, dan </w:t>
      </w:r>
      <w:r w:rsidRPr="006B392D">
        <w:rPr>
          <w:rFonts w:ascii="Times New Roman" w:hAnsi="Times New Roman" w:cs="Times New Roman"/>
          <w:i/>
          <w:sz w:val="24"/>
        </w:rPr>
        <w:t>Perceived Safety</w:t>
      </w:r>
      <w:r w:rsidRPr="006B392D">
        <w:rPr>
          <w:rFonts w:ascii="Times New Roman" w:hAnsi="Times New Roman" w:cs="Times New Roman"/>
          <w:sz w:val="24"/>
        </w:rPr>
        <w:t>) terhadap variabel endogen (</w:t>
      </w:r>
      <w:r w:rsidRPr="006B392D">
        <w:rPr>
          <w:rFonts w:ascii="Times New Roman" w:hAnsi="Times New Roman" w:cs="Times New Roman"/>
          <w:i/>
          <w:sz w:val="24"/>
        </w:rPr>
        <w:t>Purchase Decision</w:t>
      </w:r>
      <w:r w:rsidRPr="006B392D">
        <w:rPr>
          <w:rFonts w:ascii="Times New Roman" w:hAnsi="Times New Roman" w:cs="Times New Roman"/>
          <w:sz w:val="24"/>
        </w:rPr>
        <w:t>). Sesuai dengan arahan dosen pembimbing, pengujian hipotesis difokuskan secara mendalam pada pembuktian kausalitas masing-masing variabel independen terhadap variabel dependen (H_1, H_2, \text{dan } H_3 melalui Uji statistik t) serta evaluasi kemampuan variasi model melalui koefisien determinasi (R^2).</w:t>
      </w:r>
    </w:p>
    <w:p w14:paraId="07FFA5BE" w14:textId="7EE8ED0F"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Hubungan struktural antara variabel independen (</w:t>
      </w:r>
      <w:r w:rsidRPr="006B392D">
        <w:rPr>
          <w:rFonts w:ascii="Times New Roman" w:hAnsi="Times New Roman" w:cs="Times New Roman"/>
          <w:i/>
          <w:sz w:val="24"/>
        </w:rPr>
        <w:t>Brand Image</w:t>
      </w:r>
      <w:r w:rsidRPr="006B392D">
        <w:rPr>
          <w:rFonts w:ascii="Times New Roman" w:hAnsi="Times New Roman" w:cs="Times New Roman"/>
          <w:sz w:val="24"/>
        </w:rPr>
        <w:t xml:space="preserve">, </w:t>
      </w:r>
      <w:r w:rsidRPr="006B392D">
        <w:rPr>
          <w:rFonts w:ascii="Times New Roman" w:hAnsi="Times New Roman" w:cs="Times New Roman"/>
          <w:i/>
          <w:sz w:val="24"/>
        </w:rPr>
        <w:t>Brand Trust</w:t>
      </w:r>
      <w:r w:rsidRPr="006B392D">
        <w:rPr>
          <w:rFonts w:ascii="Times New Roman" w:hAnsi="Times New Roman" w:cs="Times New Roman"/>
          <w:sz w:val="24"/>
        </w:rPr>
        <w:t xml:space="preserve">, </w:t>
      </w:r>
      <w:r w:rsidRPr="006B392D">
        <w:rPr>
          <w:rFonts w:ascii="Times New Roman" w:hAnsi="Times New Roman" w:cs="Times New Roman"/>
          <w:i/>
          <w:sz w:val="24"/>
        </w:rPr>
        <w:t>Perceived Safety</w:t>
      </w:r>
      <w:r w:rsidRPr="006B392D">
        <w:rPr>
          <w:rFonts w:ascii="Times New Roman" w:hAnsi="Times New Roman" w:cs="Times New Roman"/>
          <w:sz w:val="24"/>
        </w:rPr>
        <w:t>) dan variabel dependen (</w:t>
      </w:r>
      <w:r w:rsidRPr="006B392D">
        <w:rPr>
          <w:rFonts w:ascii="Times New Roman" w:hAnsi="Times New Roman" w:cs="Times New Roman"/>
          <w:i/>
          <w:sz w:val="24"/>
        </w:rPr>
        <w:t>Purchase Decision</w:t>
      </w:r>
      <w:r w:rsidRPr="006B392D">
        <w:rPr>
          <w:rFonts w:ascii="Times New Roman" w:hAnsi="Times New Roman" w:cs="Times New Roman"/>
          <w:sz w:val="24"/>
        </w:rPr>
        <w:t>) digambarkan dalam kerangka pemikiran konseptual berikut:</w:t>
      </w:r>
    </w:p>
    <w:p w14:paraId="4223DCAB" w14:textId="74D55D31" w:rsidR="006B392D" w:rsidRDefault="006B392D" w:rsidP="006B392D">
      <w:pPr>
        <w:keepNext/>
        <w:spacing w:before="200" w:after="80" w:line="360" w:lineRule="auto"/>
        <w:jc w:val="center"/>
        <w:rPr>
          <w:rFonts w:ascii="Times New Roman" w:hAnsi="Times New Roman" w:cs="Times New Roman"/>
          <w:b/>
        </w:rPr>
      </w:pPr>
      <w:r w:rsidRPr="006B392D">
        <w:rPr>
          <w:rFonts w:ascii="Times New Roman" w:hAnsi="Times New Roman" w:cs="Times New Roman"/>
          <w:b/>
        </w:rPr>
        <w:t>Gambar 2.1 Kerangka Pemikiran Konseptual Penelitian</w:t>
      </w:r>
    </w:p>
    <w:p w14:paraId="1803D3E4" w14:textId="3E74E291" w:rsidR="006B392D" w:rsidRDefault="006B392D" w:rsidP="006B392D">
      <w:pPr>
        <w:keepNext/>
        <w:spacing w:before="80" w:after="240" w:line="360" w:lineRule="auto"/>
        <w:jc w:val="center"/>
        <w:rPr>
          <w:rFonts w:ascii="Times New Roman" w:hAnsi="Times New Roman" w:cs="Times New Roman"/>
          <w:b/>
        </w:rPr>
      </w:pPr>
      <w:r>
        <w:rPr>
          <w:rFonts w:ascii="Times New Roman" w:hAnsi="Times New Roman" w:cs="Times New Roman"/>
          <w:b/>
          <w:noProof/>
        </w:rPr>
        <w:drawing>
          <wp:inline distT="0" distB="0" distL="0" distR="0" wp14:anchorId="2524AF91" wp14:editId="2DD0F0F1">
            <wp:extent cx="5400009" cy="2629275"/>
            <wp:effectExtent l="0" t="0" r="0" b="0"/>
            <wp:docPr id="525943791" name="Picture 2"/>
            <wp:cNvGraphicFramePr/>
            <a:graphic xmlns:a="http://schemas.openxmlformats.org/drawingml/2006/main">
              <a:graphicData uri="http://schemas.openxmlformats.org/drawingml/2006/picture">
                <pic:pic xmlns:pic="http://schemas.openxmlformats.org/drawingml/2006/picture">
                  <pic:nvPicPr>
                    <pic:cNvPr id="52594379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09" cy="2629275"/>
                    </a:xfrm>
                    <a:prstGeom prst="rect">
                      <a:avLst/>
                    </a:prstGeom>
                  </pic:spPr>
                </pic:pic>
              </a:graphicData>
            </a:graphic>
          </wp:inline>
        </w:drawing>
      </w:r>
    </w:p>
    <w:p w14:paraId="0F168241" w14:textId="77777777" w:rsidR="006B392D" w:rsidRDefault="006B392D" w:rsidP="006B392D">
      <w:pPr>
        <w:keepNext/>
        <w:spacing w:before="200" w:after="80" w:line="360" w:lineRule="auto"/>
        <w:jc w:val="center"/>
        <w:rPr>
          <w:rFonts w:ascii="Times New Roman" w:hAnsi="Times New Roman" w:cs="Times New Roman"/>
          <w:b/>
        </w:rPr>
      </w:pPr>
    </w:p>
    <w:p w14:paraId="67210E87" w14:textId="7A3739B7" w:rsidR="006B392D" w:rsidRDefault="006B392D">
      <w:pPr>
        <w:rPr>
          <w:rFonts w:ascii="Times New Roman" w:hAnsi="Times New Roman" w:cs="Times New Roman"/>
          <w:b/>
        </w:rPr>
      </w:pPr>
      <w:r>
        <w:rPr>
          <w:rFonts w:ascii="Times New Roman" w:hAnsi="Times New Roman" w:cs="Times New Roman"/>
          <w:b/>
        </w:rPr>
        <w:br w:type="page"/>
      </w:r>
    </w:p>
    <w:p w14:paraId="500DAA29" w14:textId="3745D245" w:rsidR="006B392D" w:rsidRDefault="006B392D" w:rsidP="006B392D">
      <w:pPr>
        <w:keepNext/>
        <w:spacing w:after="240" w:line="360" w:lineRule="auto"/>
        <w:jc w:val="center"/>
        <w:rPr>
          <w:rFonts w:ascii="Times New Roman" w:hAnsi="Times New Roman" w:cs="Times New Roman"/>
          <w:b/>
          <w:sz w:val="28"/>
        </w:rPr>
      </w:pPr>
      <w:r w:rsidRPr="006B392D">
        <w:rPr>
          <w:rFonts w:ascii="Times New Roman" w:hAnsi="Times New Roman" w:cs="Times New Roman"/>
          <w:b/>
          <w:sz w:val="28"/>
        </w:rPr>
        <w:t>BAB III</w:t>
      </w:r>
    </w:p>
    <w:p w14:paraId="755728AD" w14:textId="2BC05AE7" w:rsidR="006B392D" w:rsidRDefault="006B392D" w:rsidP="006B392D">
      <w:pPr>
        <w:keepNext/>
        <w:spacing w:after="240" w:line="360" w:lineRule="auto"/>
        <w:jc w:val="center"/>
        <w:rPr>
          <w:rFonts w:ascii="Times New Roman" w:hAnsi="Times New Roman" w:cs="Times New Roman"/>
          <w:b/>
          <w:sz w:val="28"/>
        </w:rPr>
      </w:pPr>
      <w:r w:rsidRPr="006B392D">
        <w:rPr>
          <w:rFonts w:ascii="Times New Roman" w:hAnsi="Times New Roman" w:cs="Times New Roman"/>
          <w:b/>
          <w:sz w:val="28"/>
        </w:rPr>
        <w:t>METODOLOGI PENELITIAN</w:t>
      </w:r>
    </w:p>
    <w:p w14:paraId="24FF1DF0" w14:textId="6A2C566D" w:rsidR="006B392D" w:rsidRDefault="006B392D" w:rsidP="006B392D">
      <w:pPr>
        <w:keepNext/>
        <w:spacing w:line="360" w:lineRule="auto"/>
        <w:rPr>
          <w:rFonts w:ascii="Times New Roman" w:hAnsi="Times New Roman" w:cs="Times New Roman"/>
          <w:b/>
          <w:sz w:val="24"/>
        </w:rPr>
      </w:pPr>
      <w:r w:rsidRPr="006B392D">
        <w:rPr>
          <w:rFonts w:ascii="Times New Roman" w:hAnsi="Times New Roman" w:cs="Times New Roman"/>
          <w:b/>
          <w:sz w:val="24"/>
        </w:rPr>
        <w:t>3.1 Objek Penelitian dan Desain Penelitian</w:t>
      </w:r>
    </w:p>
    <w:p w14:paraId="54FA3DB3" w14:textId="1F1DE60E" w:rsidR="006B392D" w:rsidRDefault="006B392D" w:rsidP="006B392D">
      <w:pPr>
        <w:keepNext/>
        <w:spacing w:after="120" w:line="360" w:lineRule="auto"/>
        <w:rPr>
          <w:rFonts w:ascii="Times New Roman" w:hAnsi="Times New Roman" w:cs="Times New Roman"/>
          <w:b/>
          <w:sz w:val="24"/>
        </w:rPr>
      </w:pPr>
      <w:r w:rsidRPr="006B392D">
        <w:rPr>
          <w:rFonts w:ascii="Times New Roman" w:hAnsi="Times New Roman" w:cs="Times New Roman"/>
          <w:b/>
          <w:sz w:val="24"/>
        </w:rPr>
        <w:t>3.1.1 Objek Penelitian</w:t>
      </w:r>
    </w:p>
    <w:p w14:paraId="1B31F2A5" w14:textId="22D17DD5"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Objek dalam penelitian ini adalah persepsi konsumen mengenai </w:t>
      </w:r>
      <w:r w:rsidRPr="006B392D">
        <w:rPr>
          <w:rFonts w:ascii="Times New Roman" w:hAnsi="Times New Roman" w:cs="Times New Roman"/>
          <w:i/>
          <w:sz w:val="24"/>
        </w:rPr>
        <w:t>Brand Image</w:t>
      </w:r>
      <w:r w:rsidRPr="006B392D">
        <w:rPr>
          <w:rFonts w:ascii="Times New Roman" w:hAnsi="Times New Roman" w:cs="Times New Roman"/>
          <w:sz w:val="24"/>
        </w:rPr>
        <w:t xml:space="preserve"> (Citra Merek), </w:t>
      </w:r>
      <w:r w:rsidRPr="006B392D">
        <w:rPr>
          <w:rFonts w:ascii="Times New Roman" w:hAnsi="Times New Roman" w:cs="Times New Roman"/>
          <w:i/>
          <w:sz w:val="24"/>
        </w:rPr>
        <w:t>Brand Trust</w:t>
      </w:r>
      <w:r w:rsidRPr="006B392D">
        <w:rPr>
          <w:rFonts w:ascii="Times New Roman" w:hAnsi="Times New Roman" w:cs="Times New Roman"/>
          <w:sz w:val="24"/>
        </w:rPr>
        <w:t xml:space="preserve"> (Kepercayaan Merek), dan </w:t>
      </w:r>
      <w:r w:rsidRPr="006B392D">
        <w:rPr>
          <w:rFonts w:ascii="Times New Roman" w:hAnsi="Times New Roman" w:cs="Times New Roman"/>
          <w:i/>
          <w:sz w:val="24"/>
        </w:rPr>
        <w:t>Perceived Safety</w:t>
      </w:r>
      <w:r w:rsidRPr="006B392D">
        <w:rPr>
          <w:rFonts w:ascii="Times New Roman" w:hAnsi="Times New Roman" w:cs="Times New Roman"/>
          <w:sz w:val="24"/>
        </w:rPr>
        <w:t xml:space="preserve"> (Persepsi Keamanan/Keselamatan) serta pengaruhnya terhadap </w:t>
      </w:r>
      <w:r w:rsidRPr="006B392D">
        <w:rPr>
          <w:rFonts w:ascii="Times New Roman" w:hAnsi="Times New Roman" w:cs="Times New Roman"/>
          <w:i/>
          <w:sz w:val="24"/>
        </w:rPr>
        <w:t>Purchase Decision</w:t>
      </w:r>
      <w:r w:rsidRPr="006B392D">
        <w:rPr>
          <w:rFonts w:ascii="Times New Roman" w:hAnsi="Times New Roman" w:cs="Times New Roman"/>
          <w:sz w:val="24"/>
        </w:rPr>
        <w:t xml:space="preserve"> (Keputusan Pembelian/Penggunaan Jasa) taksi listrik </w:t>
      </w:r>
      <w:r w:rsidRPr="006B392D">
        <w:rPr>
          <w:rFonts w:ascii="Times New Roman" w:hAnsi="Times New Roman" w:cs="Times New Roman"/>
          <w:i/>
          <w:sz w:val="24"/>
        </w:rPr>
        <w:t>Green SM</w:t>
      </w:r>
      <w:r w:rsidRPr="006B392D">
        <w:rPr>
          <w:rFonts w:ascii="Times New Roman" w:hAnsi="Times New Roman" w:cs="Times New Roman"/>
          <w:sz w:val="24"/>
        </w:rPr>
        <w:t xml:space="preserve"> yang dioperasikan oleh PT Xanh SM Green and Smart Mobility Indonesia. Unit analisis dalam penelitian ini adalah individu konsumen yang berdomisili, bekerja, atau beraktivitas rutin di wilayah administratif Jakarta Barat.</w:t>
      </w:r>
    </w:p>
    <w:p w14:paraId="3307B62A" w14:textId="49E43CBA" w:rsidR="006B392D" w:rsidRDefault="006B392D" w:rsidP="006B392D">
      <w:pPr>
        <w:keepNext/>
        <w:spacing w:after="120" w:line="360" w:lineRule="auto"/>
        <w:rPr>
          <w:rFonts w:ascii="Times New Roman" w:hAnsi="Times New Roman" w:cs="Times New Roman"/>
          <w:b/>
          <w:sz w:val="24"/>
        </w:rPr>
      </w:pPr>
      <w:r w:rsidRPr="006B392D">
        <w:rPr>
          <w:rFonts w:ascii="Times New Roman" w:hAnsi="Times New Roman" w:cs="Times New Roman"/>
          <w:b/>
          <w:sz w:val="24"/>
        </w:rPr>
        <w:t>3.1.2 Desain Penelitian</w:t>
      </w:r>
    </w:p>
    <w:p w14:paraId="5EE6A2BE" w14:textId="3F945160"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Penelitian ini menggunakan pendekatan kuantitatif dengan metode asosiatif kausal (</w:t>
      </w:r>
      <w:r w:rsidRPr="006B392D">
        <w:rPr>
          <w:rFonts w:ascii="Times New Roman" w:hAnsi="Times New Roman" w:cs="Times New Roman"/>
          <w:i/>
          <w:sz w:val="24"/>
        </w:rPr>
        <w:t>causal-explanatory research design</w:t>
      </w:r>
      <w:r w:rsidRPr="006B392D">
        <w:rPr>
          <w:rFonts w:ascii="Times New Roman" w:hAnsi="Times New Roman" w:cs="Times New Roman"/>
          <w:sz w:val="24"/>
        </w:rPr>
        <w:t>). Menurut Sugiyono (2022) serta Ghozali (2021), penelitian kuantitatif eksplanatif bertujuan untuk menguji hipotesis dan menjelaskan sifat hubungan sebab-akibat antara variabel-variabel independen yang diteliti terhadap variabel dependen.</w:t>
      </w:r>
    </w:p>
    <w:p w14:paraId="198B8362" w14:textId="68B2AEE9"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Pengumpulan data dilakukan dengan metode survei (</w:t>
      </w:r>
      <w:r w:rsidRPr="006B392D">
        <w:rPr>
          <w:rFonts w:ascii="Times New Roman" w:hAnsi="Times New Roman" w:cs="Times New Roman"/>
          <w:i/>
          <w:sz w:val="24"/>
        </w:rPr>
        <w:t>survey method</w:t>
      </w:r>
      <w:r w:rsidRPr="006B392D">
        <w:rPr>
          <w:rFonts w:ascii="Times New Roman" w:hAnsi="Times New Roman" w:cs="Times New Roman"/>
          <w:sz w:val="24"/>
        </w:rPr>
        <w:t xml:space="preserve">) secara </w:t>
      </w:r>
      <w:r w:rsidRPr="006B392D">
        <w:rPr>
          <w:rFonts w:ascii="Times New Roman" w:hAnsi="Times New Roman" w:cs="Times New Roman"/>
          <w:i/>
          <w:sz w:val="24"/>
        </w:rPr>
        <w:t>cross-sectional</w:t>
      </w:r>
      <w:r w:rsidRPr="006B392D">
        <w:rPr>
          <w:rFonts w:ascii="Times New Roman" w:hAnsi="Times New Roman" w:cs="Times New Roman"/>
          <w:sz w:val="24"/>
        </w:rPr>
        <w:t>, di mana data dikumpulkan pada satu titik waktu tertentu melalui penyebaran kuesioner terstruktur kepada responden yang memenuhi kriteria penarikan sampel.</w:t>
      </w:r>
    </w:p>
    <w:p w14:paraId="3E2E516A" w14:textId="11F62E85" w:rsidR="006B392D" w:rsidRDefault="006B392D" w:rsidP="006B392D">
      <w:pPr>
        <w:keepNext/>
        <w:spacing w:line="360" w:lineRule="auto"/>
        <w:rPr>
          <w:rFonts w:ascii="Times New Roman" w:hAnsi="Times New Roman" w:cs="Times New Roman"/>
          <w:b/>
          <w:sz w:val="24"/>
        </w:rPr>
      </w:pPr>
      <w:r w:rsidRPr="006B392D">
        <w:rPr>
          <w:rFonts w:ascii="Times New Roman" w:hAnsi="Times New Roman" w:cs="Times New Roman"/>
          <w:b/>
          <w:sz w:val="24"/>
        </w:rPr>
        <w:t>3.2 Definisi Operasional dan Pengukuran Variabel</w:t>
      </w:r>
    </w:p>
    <w:p w14:paraId="4DE8EBE5" w14:textId="7BAE80D0"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Variabel dalam penelitian ini diklasifikasikan menjadi dua jenis:</w:t>
      </w:r>
    </w:p>
    <w:p w14:paraId="175E06AF" w14:textId="0D3312E3"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1. Variabel Independen (X): Variabel yang memengaruhi atau menjadi sebab perubahan variabel dependen. Dalam penelitian ini terdiri dari:</w:t>
      </w:r>
    </w:p>
    <w:p w14:paraId="4493EC17" w14:textId="7F1C2257"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 </w:t>
      </w:r>
      <w:r w:rsidRPr="006B392D">
        <w:rPr>
          <w:rFonts w:ascii="Times New Roman" w:hAnsi="Times New Roman" w:cs="Times New Roman"/>
          <w:i/>
          <w:sz w:val="24"/>
        </w:rPr>
        <w:t>Brand Image</w:t>
      </w:r>
      <w:r w:rsidRPr="006B392D">
        <w:rPr>
          <w:rFonts w:ascii="Times New Roman" w:hAnsi="Times New Roman" w:cs="Times New Roman"/>
          <w:sz w:val="24"/>
        </w:rPr>
        <w:t xml:space="preserve"> (X_1)</w:t>
      </w:r>
    </w:p>
    <w:p w14:paraId="0BDE1214" w14:textId="6B7F60E0"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 </w:t>
      </w:r>
      <w:r w:rsidRPr="006B392D">
        <w:rPr>
          <w:rFonts w:ascii="Times New Roman" w:hAnsi="Times New Roman" w:cs="Times New Roman"/>
          <w:i/>
          <w:sz w:val="24"/>
        </w:rPr>
        <w:t>Brand Trust</w:t>
      </w:r>
      <w:r w:rsidRPr="006B392D">
        <w:rPr>
          <w:rFonts w:ascii="Times New Roman" w:hAnsi="Times New Roman" w:cs="Times New Roman"/>
          <w:sz w:val="24"/>
        </w:rPr>
        <w:t xml:space="preserve"> (X_2)</w:t>
      </w:r>
    </w:p>
    <w:p w14:paraId="7CB5688A" w14:textId="02006A76"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 </w:t>
      </w:r>
      <w:r w:rsidRPr="006B392D">
        <w:rPr>
          <w:rFonts w:ascii="Times New Roman" w:hAnsi="Times New Roman" w:cs="Times New Roman"/>
          <w:i/>
          <w:sz w:val="24"/>
        </w:rPr>
        <w:t>Perceived Safety</w:t>
      </w:r>
      <w:r w:rsidRPr="006B392D">
        <w:rPr>
          <w:rFonts w:ascii="Times New Roman" w:hAnsi="Times New Roman" w:cs="Times New Roman"/>
          <w:sz w:val="24"/>
        </w:rPr>
        <w:t xml:space="preserve"> (X_3)</w:t>
      </w:r>
    </w:p>
    <w:p w14:paraId="75BB0937" w14:textId="1B56F26B"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2. Variabel Dependen (Y): Variabel yang dipengaruhi atau menjadi akibat karena adanya variabel independen, yaitu </w:t>
      </w:r>
      <w:r w:rsidRPr="006B392D">
        <w:rPr>
          <w:rFonts w:ascii="Times New Roman" w:hAnsi="Times New Roman" w:cs="Times New Roman"/>
          <w:i/>
          <w:sz w:val="24"/>
        </w:rPr>
        <w:t>Purchase Decision</w:t>
      </w:r>
      <w:r w:rsidRPr="006B392D">
        <w:rPr>
          <w:rFonts w:ascii="Times New Roman" w:hAnsi="Times New Roman" w:cs="Times New Roman"/>
          <w:sz w:val="24"/>
        </w:rPr>
        <w:t xml:space="preserve"> (Y).</w:t>
      </w:r>
    </w:p>
    <w:p w14:paraId="3F136B32" w14:textId="670420D2"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Seluruh indikator diukur menggunakan instrumen skala Likert 5-titik (5-point Likert scale) dengan pembobotan skor sebagai berikut:</w:t>
      </w:r>
    </w:p>
    <w:p w14:paraId="3B8D984B" w14:textId="421840A0"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Sangat Tidak Setuju (STS) = Skor 1</w:t>
      </w:r>
    </w:p>
    <w:p w14:paraId="5C7C5B84" w14:textId="29CFC34D"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Tidak Setuju (TS) = Skor 2</w:t>
      </w:r>
    </w:p>
    <w:p w14:paraId="3F151D92" w14:textId="281C42D5"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Netral (N) = Skor 3</w:t>
      </w:r>
    </w:p>
    <w:p w14:paraId="668B7939" w14:textId="0FB65F9E"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Setuju (S) = Skor 4</w:t>
      </w:r>
    </w:p>
    <w:p w14:paraId="029EE2E3" w14:textId="2472D70A"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Sangat Setuju (SS) = Skor 5</w:t>
      </w:r>
    </w:p>
    <w:p w14:paraId="6453DCFA" w14:textId="00514129"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Berikut disajikan tabel operasionalisasi variabel secara komprehensif:</w:t>
      </w:r>
    </w:p>
    <w:p w14:paraId="638934FA" w14:textId="21C252DC" w:rsidR="006B392D" w:rsidRDefault="006B392D" w:rsidP="006B392D">
      <w:pPr>
        <w:keepNext/>
        <w:spacing w:after="120" w:line="360" w:lineRule="auto"/>
        <w:rPr>
          <w:rFonts w:ascii="Times New Roman" w:hAnsi="Times New Roman" w:cs="Times New Roman"/>
          <w:b/>
          <w:sz w:val="24"/>
        </w:rPr>
      </w:pPr>
      <w:r w:rsidRPr="006B392D">
        <w:rPr>
          <w:rFonts w:ascii="Times New Roman" w:hAnsi="Times New Roman" w:cs="Times New Roman"/>
          <w:b/>
          <w:sz w:val="24"/>
        </w:rPr>
        <w:t>Tabel 3.1 Operasionalisasi Variabel Penelitian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80" w:type="dxa"/>
          <w:bottom w:w="50" w:type="dxa"/>
          <w:right w:w="80" w:type="dxa"/>
        </w:tblCellMar>
        <w:tblLook w:val="0000" w:firstRow="0" w:lastRow="0" w:firstColumn="0" w:lastColumn="0" w:noHBand="0" w:noVBand="0"/>
      </w:tblPr>
      <w:tblGrid>
        <w:gridCol w:w="1429"/>
        <w:gridCol w:w="1480"/>
        <w:gridCol w:w="1417"/>
        <w:gridCol w:w="1729"/>
        <w:gridCol w:w="671"/>
        <w:gridCol w:w="1202"/>
      </w:tblGrid>
      <w:tr w:rsidR="006B392D" w:rsidRPr="006B392D" w14:paraId="55A0F26D" w14:textId="77777777" w:rsidTr="006B392D">
        <w:trPr>
          <w:tblHeader/>
        </w:trPr>
        <w:tc>
          <w:tcPr>
            <w:tcW w:w="833" w:type="pct"/>
            <w:shd w:val="clear" w:color="auto" w:fill="E6E6E6"/>
          </w:tcPr>
          <w:p w14:paraId="25769EE9" w14:textId="1629E2FE"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Variabel &amp; Definisi Konseptual</w:t>
            </w:r>
          </w:p>
        </w:tc>
        <w:tc>
          <w:tcPr>
            <w:tcW w:w="833" w:type="pct"/>
            <w:shd w:val="clear" w:color="auto" w:fill="E6E6E6"/>
          </w:tcPr>
          <w:p w14:paraId="52BB2517" w14:textId="5FF5F606"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Dimensi</w:t>
            </w:r>
          </w:p>
        </w:tc>
        <w:tc>
          <w:tcPr>
            <w:tcW w:w="833" w:type="pct"/>
            <w:shd w:val="clear" w:color="auto" w:fill="E6E6E6"/>
          </w:tcPr>
          <w:p w14:paraId="708AB207" w14:textId="79EC3684"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Indikator Empiris</w:t>
            </w:r>
          </w:p>
        </w:tc>
        <w:tc>
          <w:tcPr>
            <w:tcW w:w="833" w:type="pct"/>
            <w:shd w:val="clear" w:color="auto" w:fill="E6E6E6"/>
          </w:tcPr>
          <w:p w14:paraId="13DCAC1C" w14:textId="75F46D32"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Butir Pernyataan Kuesioner</w:t>
            </w:r>
          </w:p>
        </w:tc>
        <w:tc>
          <w:tcPr>
            <w:tcW w:w="833" w:type="pct"/>
            <w:shd w:val="clear" w:color="auto" w:fill="E6E6E6"/>
          </w:tcPr>
          <w:p w14:paraId="13C36180" w14:textId="3D0E121F"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Skala</w:t>
            </w:r>
          </w:p>
        </w:tc>
        <w:tc>
          <w:tcPr>
            <w:tcW w:w="833" w:type="pct"/>
            <w:shd w:val="clear" w:color="auto" w:fill="E6E6E6"/>
          </w:tcPr>
          <w:p w14:paraId="49802F3C" w14:textId="5FDA0BF2"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Sumber Rujukan</w:t>
            </w:r>
          </w:p>
        </w:tc>
      </w:tr>
      <w:tr w:rsidR="006B392D" w:rsidRPr="006B392D" w14:paraId="7369F9C7" w14:textId="77777777" w:rsidTr="006B392D">
        <w:tc>
          <w:tcPr>
            <w:tcW w:w="833" w:type="pct"/>
          </w:tcPr>
          <w:p w14:paraId="3B979C22" w14:textId="48D6233C" w:rsidR="006B392D" w:rsidRDefault="006B392D" w:rsidP="006B392D">
            <w:pPr>
              <w:spacing w:before="40" w:after="40" w:line="260" w:lineRule="auto"/>
              <w:rPr>
                <w:rFonts w:ascii="Times New Roman" w:hAnsi="Times New Roman" w:cs="Times New Roman"/>
                <w:b/>
                <w:sz w:val="19"/>
              </w:rPr>
            </w:pPr>
            <w:r w:rsidRPr="006B392D">
              <w:rPr>
                <w:rFonts w:ascii="Times New Roman" w:hAnsi="Times New Roman" w:cs="Times New Roman"/>
                <w:b/>
                <w:i/>
                <w:sz w:val="19"/>
              </w:rPr>
              <w:t>Brand Image</w:t>
            </w:r>
            <w:r>
              <w:rPr>
                <w:rFonts w:ascii="Times New Roman" w:hAnsi="Times New Roman" w:cs="Times New Roman"/>
                <w:b/>
                <w:sz w:val="19"/>
              </w:rPr>
              <w:t xml:space="preserve"> (X_1)</w:t>
            </w:r>
          </w:p>
          <w:p w14:paraId="1A813370" w14:textId="461C82A8"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Persepsi konsumen terhadap taksi </w:t>
            </w:r>
            <w:r w:rsidRPr="006B392D">
              <w:rPr>
                <w:rFonts w:ascii="Times New Roman" w:hAnsi="Times New Roman" w:cs="Times New Roman"/>
                <w:b/>
                <w:i/>
                <w:sz w:val="19"/>
              </w:rPr>
              <w:t>Green SM</w:t>
            </w:r>
            <w:r>
              <w:rPr>
                <w:rFonts w:ascii="Times New Roman" w:hAnsi="Times New Roman" w:cs="Times New Roman"/>
                <w:b/>
                <w:sz w:val="19"/>
              </w:rPr>
              <w:t xml:space="preserve"> yang tercermin dalam ingatan asosiasi merek di benak konsumen (Kotler </w:t>
            </w:r>
            <w:r w:rsidRPr="006B392D">
              <w:rPr>
                <w:rFonts w:ascii="Times New Roman" w:hAnsi="Times New Roman" w:cs="Times New Roman"/>
                <w:b/>
                <w:i/>
                <w:sz w:val="19"/>
              </w:rPr>
              <w:t>et al.</w:t>
            </w:r>
            <w:r>
              <w:rPr>
                <w:rFonts w:ascii="Times New Roman" w:hAnsi="Times New Roman" w:cs="Times New Roman"/>
                <w:b/>
                <w:sz w:val="19"/>
              </w:rPr>
              <w:t>, 2022; Aaker, 2023).</w:t>
            </w:r>
          </w:p>
        </w:tc>
        <w:tc>
          <w:tcPr>
            <w:tcW w:w="833" w:type="pct"/>
          </w:tcPr>
          <w:p w14:paraId="699F227B" w14:textId="686E3210"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1. Citra Perusahaan (</w:t>
            </w:r>
            <w:r w:rsidRPr="006B392D">
              <w:rPr>
                <w:rFonts w:ascii="Times New Roman" w:hAnsi="Times New Roman" w:cs="Times New Roman"/>
                <w:b/>
                <w:i/>
                <w:sz w:val="19"/>
              </w:rPr>
              <w:t>Corporate Image</w:t>
            </w:r>
            <w:r>
              <w:rPr>
                <w:rFonts w:ascii="Times New Roman" w:hAnsi="Times New Roman" w:cs="Times New Roman"/>
                <w:b/>
                <w:sz w:val="19"/>
              </w:rPr>
              <w:t>)</w:t>
            </w:r>
          </w:p>
        </w:tc>
        <w:tc>
          <w:tcPr>
            <w:tcW w:w="833" w:type="pct"/>
          </w:tcPr>
          <w:p w14:paraId="18FABDE0" w14:textId="2AA9FCCC"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Reputasi dan profesionalisme korporasi </w:t>
            </w:r>
            <w:r w:rsidRPr="006B392D">
              <w:rPr>
                <w:rFonts w:ascii="Times New Roman" w:hAnsi="Times New Roman" w:cs="Times New Roman"/>
                <w:b/>
                <w:i/>
                <w:sz w:val="19"/>
              </w:rPr>
              <w:t>Green SM</w:t>
            </w:r>
            <w:r>
              <w:rPr>
                <w:rFonts w:ascii="Times New Roman" w:hAnsi="Times New Roman" w:cs="Times New Roman"/>
                <w:b/>
                <w:sz w:val="19"/>
              </w:rPr>
              <w:t>.</w:t>
            </w:r>
          </w:p>
        </w:tc>
        <w:tc>
          <w:tcPr>
            <w:tcW w:w="833" w:type="pct"/>
          </w:tcPr>
          <w:p w14:paraId="6652F125" w14:textId="7A486E7A"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X1.1: PT Xanh SM (</w:t>
            </w:r>
            <w:r w:rsidRPr="006B392D">
              <w:rPr>
                <w:rFonts w:ascii="Times New Roman" w:hAnsi="Times New Roman" w:cs="Times New Roman"/>
                <w:b/>
                <w:i/>
                <w:sz w:val="19"/>
              </w:rPr>
              <w:t>Green SM</w:t>
            </w:r>
            <w:r>
              <w:rPr>
                <w:rFonts w:ascii="Times New Roman" w:hAnsi="Times New Roman" w:cs="Times New Roman"/>
                <w:b/>
                <w:sz w:val="19"/>
              </w:rPr>
              <w:t>) memiliki reputasi yang sangat baik dan kredibel sebagai operator taksi modern.</w:t>
            </w:r>
          </w:p>
        </w:tc>
        <w:tc>
          <w:tcPr>
            <w:tcW w:w="833" w:type="pct"/>
          </w:tcPr>
          <w:p w14:paraId="16FA102E" w14:textId="5AF59D9E"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Likert (1–5)</w:t>
            </w:r>
          </w:p>
        </w:tc>
        <w:tc>
          <w:tcPr>
            <w:tcW w:w="833" w:type="pct"/>
          </w:tcPr>
          <w:p w14:paraId="124B723B" w14:textId="13AC4750"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Kotler </w:t>
            </w:r>
            <w:r w:rsidRPr="006B392D">
              <w:rPr>
                <w:rFonts w:ascii="Times New Roman" w:hAnsi="Times New Roman" w:cs="Times New Roman"/>
                <w:b/>
                <w:i/>
                <w:sz w:val="19"/>
              </w:rPr>
              <w:t>et al.</w:t>
            </w:r>
            <w:r>
              <w:rPr>
                <w:rFonts w:ascii="Times New Roman" w:hAnsi="Times New Roman" w:cs="Times New Roman"/>
                <w:b/>
                <w:sz w:val="19"/>
              </w:rPr>
              <w:t xml:space="preserve"> (2022); Asnawir &amp; Simanjuntak (2024); Patria &amp; Susila (2023).</w:t>
            </w:r>
          </w:p>
        </w:tc>
      </w:tr>
      <w:tr w:rsidR="006B392D" w:rsidRPr="006B392D" w14:paraId="15F577B8" w14:textId="77777777" w:rsidTr="006B392D">
        <w:tc>
          <w:tcPr>
            <w:tcW w:w="833" w:type="pct"/>
          </w:tcPr>
          <w:p w14:paraId="43A037E9" w14:textId="77777777" w:rsidR="006B392D" w:rsidRPr="006B392D" w:rsidRDefault="006B392D" w:rsidP="006B392D">
            <w:pPr>
              <w:spacing w:before="40" w:after="40" w:line="260" w:lineRule="auto"/>
              <w:rPr>
                <w:rFonts w:ascii="Times New Roman" w:hAnsi="Times New Roman" w:cs="Times New Roman"/>
                <w:b/>
                <w:sz w:val="19"/>
              </w:rPr>
            </w:pPr>
          </w:p>
        </w:tc>
        <w:tc>
          <w:tcPr>
            <w:tcW w:w="833" w:type="pct"/>
          </w:tcPr>
          <w:p w14:paraId="748DBFC8" w14:textId="46403916"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2. Citra Pengguna (</w:t>
            </w:r>
            <w:r w:rsidRPr="006B392D">
              <w:rPr>
                <w:rFonts w:ascii="Times New Roman" w:hAnsi="Times New Roman" w:cs="Times New Roman"/>
                <w:b/>
                <w:i/>
                <w:sz w:val="19"/>
              </w:rPr>
              <w:t>User Image</w:t>
            </w:r>
            <w:r>
              <w:rPr>
                <w:rFonts w:ascii="Times New Roman" w:hAnsi="Times New Roman" w:cs="Times New Roman"/>
                <w:b/>
                <w:sz w:val="19"/>
              </w:rPr>
              <w:t>)</w:t>
            </w:r>
          </w:p>
        </w:tc>
        <w:tc>
          <w:tcPr>
            <w:tcW w:w="833" w:type="pct"/>
          </w:tcPr>
          <w:p w14:paraId="7D034933" w14:textId="72C3EABB"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Kesesuaian gaya hidup modern dan peduli lingkungan.</w:t>
            </w:r>
          </w:p>
        </w:tc>
        <w:tc>
          <w:tcPr>
            <w:tcW w:w="833" w:type="pct"/>
          </w:tcPr>
          <w:p w14:paraId="021C18F3" w14:textId="0E8A2054"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X1.2: Pengguna taksi </w:t>
            </w:r>
            <w:r w:rsidRPr="006B392D">
              <w:rPr>
                <w:rFonts w:ascii="Times New Roman" w:hAnsi="Times New Roman" w:cs="Times New Roman"/>
                <w:b/>
                <w:i/>
                <w:sz w:val="19"/>
              </w:rPr>
              <w:t>Green SM</w:t>
            </w:r>
            <w:r>
              <w:rPr>
                <w:rFonts w:ascii="Times New Roman" w:hAnsi="Times New Roman" w:cs="Times New Roman"/>
                <w:b/>
                <w:sz w:val="19"/>
              </w:rPr>
              <w:t xml:space="preserve"> mencerminkan pribadi masyarakat perkotaan yang modern, cerdas, dan peduli lingkungan (</w:t>
            </w:r>
            <w:r w:rsidRPr="006B392D">
              <w:rPr>
                <w:rFonts w:ascii="Times New Roman" w:hAnsi="Times New Roman" w:cs="Times New Roman"/>
                <w:b/>
                <w:i/>
                <w:sz w:val="19"/>
              </w:rPr>
              <w:t>eco-friendly</w:t>
            </w:r>
            <w:r>
              <w:rPr>
                <w:rFonts w:ascii="Times New Roman" w:hAnsi="Times New Roman" w:cs="Times New Roman"/>
                <w:b/>
                <w:sz w:val="19"/>
              </w:rPr>
              <w:t>).</w:t>
            </w:r>
          </w:p>
        </w:tc>
        <w:tc>
          <w:tcPr>
            <w:tcW w:w="833" w:type="pct"/>
          </w:tcPr>
          <w:p w14:paraId="0AF5D9A7" w14:textId="64D99F64"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Likert (1–5)</w:t>
            </w:r>
          </w:p>
        </w:tc>
        <w:tc>
          <w:tcPr>
            <w:tcW w:w="833" w:type="pct"/>
          </w:tcPr>
          <w:p w14:paraId="14AB9811" w14:textId="196F9015"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Kotler </w:t>
            </w:r>
            <w:r w:rsidRPr="006B392D">
              <w:rPr>
                <w:rFonts w:ascii="Times New Roman" w:hAnsi="Times New Roman" w:cs="Times New Roman"/>
                <w:b/>
                <w:i/>
                <w:sz w:val="19"/>
              </w:rPr>
              <w:t>et al.</w:t>
            </w:r>
            <w:r>
              <w:rPr>
                <w:rFonts w:ascii="Times New Roman" w:hAnsi="Times New Roman" w:cs="Times New Roman"/>
                <w:b/>
                <w:sz w:val="19"/>
              </w:rPr>
              <w:t xml:space="preserve"> (2022); Nurlita &amp; Arsyad (2025).</w:t>
            </w:r>
          </w:p>
        </w:tc>
      </w:tr>
      <w:tr w:rsidR="006B392D" w:rsidRPr="006B392D" w14:paraId="58E9AE54" w14:textId="77777777" w:rsidTr="006B392D">
        <w:tc>
          <w:tcPr>
            <w:tcW w:w="833" w:type="pct"/>
          </w:tcPr>
          <w:p w14:paraId="04FE973D" w14:textId="77777777" w:rsidR="006B392D" w:rsidRPr="006B392D" w:rsidRDefault="006B392D" w:rsidP="006B392D">
            <w:pPr>
              <w:spacing w:before="40" w:after="40" w:line="260" w:lineRule="auto"/>
              <w:rPr>
                <w:rFonts w:ascii="Times New Roman" w:hAnsi="Times New Roman" w:cs="Times New Roman"/>
                <w:b/>
                <w:sz w:val="19"/>
              </w:rPr>
            </w:pPr>
          </w:p>
        </w:tc>
        <w:tc>
          <w:tcPr>
            <w:tcW w:w="833" w:type="pct"/>
          </w:tcPr>
          <w:p w14:paraId="35FCC2A2" w14:textId="7EB5FE52"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3. Citra Produk/Armada (</w:t>
            </w:r>
            <w:r w:rsidRPr="006B392D">
              <w:rPr>
                <w:rFonts w:ascii="Times New Roman" w:hAnsi="Times New Roman" w:cs="Times New Roman"/>
                <w:b/>
                <w:i/>
                <w:sz w:val="19"/>
              </w:rPr>
              <w:t>Product Image</w:t>
            </w:r>
            <w:r>
              <w:rPr>
                <w:rFonts w:ascii="Times New Roman" w:hAnsi="Times New Roman" w:cs="Times New Roman"/>
                <w:b/>
                <w:sz w:val="19"/>
              </w:rPr>
              <w:t>)</w:t>
            </w:r>
          </w:p>
        </w:tc>
        <w:tc>
          <w:tcPr>
            <w:tcW w:w="833" w:type="pct"/>
          </w:tcPr>
          <w:p w14:paraId="3CC39D47" w14:textId="3EAE121F"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Ciri khas armada mobil listrik murni yang elegan dan mutakhir.</w:t>
            </w:r>
          </w:p>
        </w:tc>
        <w:tc>
          <w:tcPr>
            <w:tcW w:w="833" w:type="pct"/>
          </w:tcPr>
          <w:p w14:paraId="37757579" w14:textId="52B94FC4"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X1.3: Taksi </w:t>
            </w:r>
            <w:r w:rsidRPr="006B392D">
              <w:rPr>
                <w:rFonts w:ascii="Times New Roman" w:hAnsi="Times New Roman" w:cs="Times New Roman"/>
                <w:b/>
                <w:i/>
                <w:sz w:val="19"/>
              </w:rPr>
              <w:t>Green SM</w:t>
            </w:r>
            <w:r>
              <w:rPr>
                <w:rFonts w:ascii="Times New Roman" w:hAnsi="Times New Roman" w:cs="Times New Roman"/>
                <w:b/>
                <w:sz w:val="19"/>
              </w:rPr>
              <w:t xml:space="preserve"> memiliki ciri khas armada mobil listrik murni yang hening (</w:t>
            </w:r>
            <w:r w:rsidRPr="006B392D">
              <w:rPr>
                <w:rFonts w:ascii="Times New Roman" w:hAnsi="Times New Roman" w:cs="Times New Roman"/>
                <w:b/>
                <w:i/>
                <w:sz w:val="19"/>
              </w:rPr>
              <w:t>zero noise</w:t>
            </w:r>
            <w:r>
              <w:rPr>
                <w:rFonts w:ascii="Times New Roman" w:hAnsi="Times New Roman" w:cs="Times New Roman"/>
                <w:b/>
                <w:sz w:val="19"/>
              </w:rPr>
              <w:t>), bersih, nyaman, dan berteknologi tinggi.</w:t>
            </w:r>
          </w:p>
        </w:tc>
        <w:tc>
          <w:tcPr>
            <w:tcW w:w="833" w:type="pct"/>
          </w:tcPr>
          <w:p w14:paraId="30288424" w14:textId="30C9014B"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Likert (1–5)</w:t>
            </w:r>
          </w:p>
        </w:tc>
        <w:tc>
          <w:tcPr>
            <w:tcW w:w="833" w:type="pct"/>
          </w:tcPr>
          <w:p w14:paraId="1D62231C" w14:textId="2A4358AA"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Aaker (2023); Adha &amp; Suhardi (2025); Wijaya &amp; Pahar (2022).</w:t>
            </w:r>
          </w:p>
        </w:tc>
      </w:tr>
      <w:tr w:rsidR="006B392D" w:rsidRPr="006B392D" w14:paraId="57E4AAE0" w14:textId="77777777" w:rsidTr="006B392D">
        <w:tc>
          <w:tcPr>
            <w:tcW w:w="833" w:type="pct"/>
          </w:tcPr>
          <w:p w14:paraId="17D1BF75" w14:textId="77777777" w:rsidR="006B392D" w:rsidRPr="006B392D" w:rsidRDefault="006B392D" w:rsidP="006B392D">
            <w:pPr>
              <w:spacing w:before="40" w:after="40" w:line="260" w:lineRule="auto"/>
              <w:rPr>
                <w:rFonts w:ascii="Times New Roman" w:hAnsi="Times New Roman" w:cs="Times New Roman"/>
                <w:b/>
                <w:sz w:val="19"/>
              </w:rPr>
            </w:pPr>
          </w:p>
        </w:tc>
        <w:tc>
          <w:tcPr>
            <w:tcW w:w="833" w:type="pct"/>
          </w:tcPr>
          <w:p w14:paraId="64AAB768" w14:textId="77777777" w:rsidR="006B392D" w:rsidRPr="006B392D" w:rsidRDefault="006B392D" w:rsidP="006B392D">
            <w:pPr>
              <w:spacing w:before="40" w:after="40" w:line="260" w:lineRule="auto"/>
              <w:rPr>
                <w:rFonts w:ascii="Times New Roman" w:hAnsi="Times New Roman" w:cs="Times New Roman"/>
                <w:b/>
                <w:sz w:val="19"/>
              </w:rPr>
            </w:pPr>
          </w:p>
        </w:tc>
        <w:tc>
          <w:tcPr>
            <w:tcW w:w="833" w:type="pct"/>
          </w:tcPr>
          <w:p w14:paraId="044AEAB3" w14:textId="74AD30FF"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Identitas visual yang menarik dan mudah dikenali.</w:t>
            </w:r>
          </w:p>
        </w:tc>
        <w:tc>
          <w:tcPr>
            <w:tcW w:w="833" w:type="pct"/>
          </w:tcPr>
          <w:p w14:paraId="491A874E" w14:textId="75218D0E"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X1.4: Desain dan warna hijau toska (cyan) khas </w:t>
            </w:r>
            <w:r w:rsidRPr="006B392D">
              <w:rPr>
                <w:rFonts w:ascii="Times New Roman" w:hAnsi="Times New Roman" w:cs="Times New Roman"/>
                <w:b/>
                <w:i/>
                <w:sz w:val="19"/>
              </w:rPr>
              <w:t>Green SM</w:t>
            </w:r>
            <w:r>
              <w:rPr>
                <w:rFonts w:ascii="Times New Roman" w:hAnsi="Times New Roman" w:cs="Times New Roman"/>
                <w:b/>
                <w:sz w:val="19"/>
              </w:rPr>
              <w:t xml:space="preserve"> sangat distingtif dan mudah dikenali di jalanan Jakarta Barat.</w:t>
            </w:r>
          </w:p>
        </w:tc>
        <w:tc>
          <w:tcPr>
            <w:tcW w:w="833" w:type="pct"/>
          </w:tcPr>
          <w:p w14:paraId="19C5909B" w14:textId="5B3705E4"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Likert (1–5)</w:t>
            </w:r>
          </w:p>
        </w:tc>
        <w:tc>
          <w:tcPr>
            <w:tcW w:w="833" w:type="pct"/>
          </w:tcPr>
          <w:p w14:paraId="4B4958E8" w14:textId="589D6C80"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Kotler </w:t>
            </w:r>
            <w:r w:rsidRPr="006B392D">
              <w:rPr>
                <w:rFonts w:ascii="Times New Roman" w:hAnsi="Times New Roman" w:cs="Times New Roman"/>
                <w:b/>
                <w:i/>
                <w:sz w:val="19"/>
              </w:rPr>
              <w:t>et al.</w:t>
            </w:r>
            <w:r>
              <w:rPr>
                <w:rFonts w:ascii="Times New Roman" w:hAnsi="Times New Roman" w:cs="Times New Roman"/>
                <w:b/>
                <w:sz w:val="19"/>
              </w:rPr>
              <w:t xml:space="preserve"> (2022); Hera &amp; Fourqoniah (2023).</w:t>
            </w:r>
          </w:p>
        </w:tc>
      </w:tr>
      <w:tr w:rsidR="006B392D" w:rsidRPr="006B392D" w14:paraId="65BBD962" w14:textId="77777777" w:rsidTr="006B392D">
        <w:tc>
          <w:tcPr>
            <w:tcW w:w="833" w:type="pct"/>
          </w:tcPr>
          <w:p w14:paraId="7DCAD610" w14:textId="52D15CD2" w:rsidR="006B392D" w:rsidRDefault="006B392D" w:rsidP="006B392D">
            <w:pPr>
              <w:spacing w:before="40" w:after="40" w:line="260" w:lineRule="auto"/>
              <w:rPr>
                <w:rFonts w:ascii="Times New Roman" w:hAnsi="Times New Roman" w:cs="Times New Roman"/>
                <w:b/>
                <w:sz w:val="19"/>
              </w:rPr>
            </w:pPr>
            <w:r w:rsidRPr="006B392D">
              <w:rPr>
                <w:rFonts w:ascii="Times New Roman" w:hAnsi="Times New Roman" w:cs="Times New Roman"/>
                <w:b/>
                <w:i/>
                <w:sz w:val="19"/>
              </w:rPr>
              <w:t>Brand Trust</w:t>
            </w:r>
            <w:r>
              <w:rPr>
                <w:rFonts w:ascii="Times New Roman" w:hAnsi="Times New Roman" w:cs="Times New Roman"/>
                <w:b/>
                <w:sz w:val="19"/>
              </w:rPr>
              <w:t xml:space="preserve"> (X_2)</w:t>
            </w:r>
          </w:p>
          <w:p w14:paraId="7A7C311B" w14:textId="1CAA123E"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Kesediaan konsumen untuk mengandalkan keandalan dan integritas layanan taksi </w:t>
            </w:r>
            <w:r w:rsidRPr="006B392D">
              <w:rPr>
                <w:rFonts w:ascii="Times New Roman" w:hAnsi="Times New Roman" w:cs="Times New Roman"/>
                <w:b/>
                <w:i/>
                <w:sz w:val="19"/>
              </w:rPr>
              <w:t>Green SM</w:t>
            </w:r>
            <w:r>
              <w:rPr>
                <w:rFonts w:ascii="Times New Roman" w:hAnsi="Times New Roman" w:cs="Times New Roman"/>
                <w:b/>
                <w:sz w:val="19"/>
              </w:rPr>
              <w:t xml:space="preserve"> (Kotler </w:t>
            </w:r>
            <w:r w:rsidRPr="006B392D">
              <w:rPr>
                <w:rFonts w:ascii="Times New Roman" w:hAnsi="Times New Roman" w:cs="Times New Roman"/>
                <w:b/>
                <w:i/>
                <w:sz w:val="19"/>
              </w:rPr>
              <w:t>et al.</w:t>
            </w:r>
            <w:r>
              <w:rPr>
                <w:rFonts w:ascii="Times New Roman" w:hAnsi="Times New Roman" w:cs="Times New Roman"/>
                <w:b/>
                <w:sz w:val="19"/>
              </w:rPr>
              <w:t>, 2022; Hera &amp; Fourqoniah, 2023; Adha &amp; Suhardi, 2025).</w:t>
            </w:r>
          </w:p>
        </w:tc>
        <w:tc>
          <w:tcPr>
            <w:tcW w:w="833" w:type="pct"/>
          </w:tcPr>
          <w:p w14:paraId="0974E1EE" w14:textId="7CA0AB6F"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1. Keandalan Merek (</w:t>
            </w:r>
            <w:r w:rsidRPr="006B392D">
              <w:rPr>
                <w:rFonts w:ascii="Times New Roman" w:hAnsi="Times New Roman" w:cs="Times New Roman"/>
                <w:b/>
                <w:i/>
                <w:sz w:val="19"/>
              </w:rPr>
              <w:t>Brand Reliability</w:t>
            </w:r>
            <w:r>
              <w:rPr>
                <w:rFonts w:ascii="Times New Roman" w:hAnsi="Times New Roman" w:cs="Times New Roman"/>
                <w:b/>
                <w:sz w:val="19"/>
              </w:rPr>
              <w:t>)</w:t>
            </w:r>
          </w:p>
        </w:tc>
        <w:tc>
          <w:tcPr>
            <w:tcW w:w="833" w:type="pct"/>
          </w:tcPr>
          <w:p w14:paraId="640C2A85" w14:textId="08465D72"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Ketepatan waktu dan keandalan operasional armada.</w:t>
            </w:r>
          </w:p>
        </w:tc>
        <w:tc>
          <w:tcPr>
            <w:tcW w:w="833" w:type="pct"/>
          </w:tcPr>
          <w:p w14:paraId="41C81FF6" w14:textId="7E169E3D"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X2.1: Taksi </w:t>
            </w:r>
            <w:r w:rsidRPr="006B392D">
              <w:rPr>
                <w:rFonts w:ascii="Times New Roman" w:hAnsi="Times New Roman" w:cs="Times New Roman"/>
                <w:b/>
                <w:i/>
                <w:sz w:val="19"/>
              </w:rPr>
              <w:t>Green SM</w:t>
            </w:r>
            <w:r>
              <w:rPr>
                <w:rFonts w:ascii="Times New Roman" w:hAnsi="Times New Roman" w:cs="Times New Roman"/>
                <w:b/>
                <w:sz w:val="19"/>
              </w:rPr>
              <w:t xml:space="preserve"> selalu dapat diandalkan (reliable) dalam memberikan layanan penjemputan dan pengantaran tepat waktu.</w:t>
            </w:r>
          </w:p>
        </w:tc>
        <w:tc>
          <w:tcPr>
            <w:tcW w:w="833" w:type="pct"/>
          </w:tcPr>
          <w:p w14:paraId="357EEC92" w14:textId="37C65069"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Likert (1–5)</w:t>
            </w:r>
          </w:p>
        </w:tc>
        <w:tc>
          <w:tcPr>
            <w:tcW w:w="833" w:type="pct"/>
          </w:tcPr>
          <w:p w14:paraId="61466C76" w14:textId="4E07ABAD"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Hera &amp; Fourqoniah (2023); Patria &amp; Susila (2023).</w:t>
            </w:r>
          </w:p>
        </w:tc>
      </w:tr>
      <w:tr w:rsidR="006B392D" w:rsidRPr="006B392D" w14:paraId="6F127165" w14:textId="77777777" w:rsidTr="006B392D">
        <w:tc>
          <w:tcPr>
            <w:tcW w:w="833" w:type="pct"/>
          </w:tcPr>
          <w:p w14:paraId="728F81BB" w14:textId="77777777" w:rsidR="006B392D" w:rsidRPr="006B392D" w:rsidRDefault="006B392D" w:rsidP="006B392D">
            <w:pPr>
              <w:spacing w:before="40" w:after="40" w:line="260" w:lineRule="auto"/>
              <w:rPr>
                <w:rFonts w:ascii="Times New Roman" w:hAnsi="Times New Roman" w:cs="Times New Roman"/>
                <w:b/>
                <w:sz w:val="19"/>
              </w:rPr>
            </w:pPr>
          </w:p>
        </w:tc>
        <w:tc>
          <w:tcPr>
            <w:tcW w:w="833" w:type="pct"/>
          </w:tcPr>
          <w:p w14:paraId="0670C9D0" w14:textId="14955476"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2. Integritas Tarif (</w:t>
            </w:r>
            <w:r w:rsidRPr="006B392D">
              <w:rPr>
                <w:rFonts w:ascii="Times New Roman" w:hAnsi="Times New Roman" w:cs="Times New Roman"/>
                <w:b/>
                <w:i/>
                <w:sz w:val="19"/>
              </w:rPr>
              <w:t>Financial Integrity</w:t>
            </w:r>
            <w:r>
              <w:rPr>
                <w:rFonts w:ascii="Times New Roman" w:hAnsi="Times New Roman" w:cs="Times New Roman"/>
                <w:b/>
                <w:sz w:val="19"/>
              </w:rPr>
              <w:t>)</w:t>
            </w:r>
          </w:p>
        </w:tc>
        <w:tc>
          <w:tcPr>
            <w:tcW w:w="833" w:type="pct"/>
          </w:tcPr>
          <w:p w14:paraId="2FFAF32D" w14:textId="3F4C5B6D"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Transparansi dan kejujuran tarif argo/aplikasi.</w:t>
            </w:r>
          </w:p>
        </w:tc>
        <w:tc>
          <w:tcPr>
            <w:tcW w:w="833" w:type="pct"/>
          </w:tcPr>
          <w:p w14:paraId="494FCB2E" w14:textId="11E3B3CA"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X2.2: </w:t>
            </w:r>
            <w:r w:rsidRPr="006B392D">
              <w:rPr>
                <w:rFonts w:ascii="Times New Roman" w:hAnsi="Times New Roman" w:cs="Times New Roman"/>
                <w:b/>
                <w:i/>
                <w:sz w:val="19"/>
              </w:rPr>
              <w:t>Green SM</w:t>
            </w:r>
            <w:r>
              <w:rPr>
                <w:rFonts w:ascii="Times New Roman" w:hAnsi="Times New Roman" w:cs="Times New Roman"/>
                <w:b/>
                <w:sz w:val="19"/>
              </w:rPr>
              <w:t xml:space="preserve"> menerapkan penetapan tarif argo dan aplikasi yang jujur, transparan, dan tidak merugikan penumpang.</w:t>
            </w:r>
          </w:p>
        </w:tc>
        <w:tc>
          <w:tcPr>
            <w:tcW w:w="833" w:type="pct"/>
          </w:tcPr>
          <w:p w14:paraId="153288A4" w14:textId="3D9B257A"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Likert (1–5)</w:t>
            </w:r>
          </w:p>
        </w:tc>
        <w:tc>
          <w:tcPr>
            <w:tcW w:w="833" w:type="pct"/>
          </w:tcPr>
          <w:p w14:paraId="4EB0C8C1" w14:textId="03F98C45"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Nurlita &amp; Arsyad (2025); Putri &amp; Harti (2022).</w:t>
            </w:r>
          </w:p>
        </w:tc>
      </w:tr>
      <w:tr w:rsidR="006B392D" w:rsidRPr="006B392D" w14:paraId="3132A7E3" w14:textId="77777777" w:rsidTr="006B392D">
        <w:tc>
          <w:tcPr>
            <w:tcW w:w="833" w:type="pct"/>
          </w:tcPr>
          <w:p w14:paraId="3195355D" w14:textId="77777777" w:rsidR="006B392D" w:rsidRPr="006B392D" w:rsidRDefault="006B392D" w:rsidP="006B392D">
            <w:pPr>
              <w:spacing w:before="40" w:after="40" w:line="260" w:lineRule="auto"/>
              <w:rPr>
                <w:rFonts w:ascii="Times New Roman" w:hAnsi="Times New Roman" w:cs="Times New Roman"/>
                <w:b/>
                <w:sz w:val="19"/>
              </w:rPr>
            </w:pPr>
          </w:p>
        </w:tc>
        <w:tc>
          <w:tcPr>
            <w:tcW w:w="833" w:type="pct"/>
          </w:tcPr>
          <w:p w14:paraId="442D0C6C" w14:textId="0E09070E"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3. Kompetensi Pengemudi (</w:t>
            </w:r>
            <w:r w:rsidRPr="006B392D">
              <w:rPr>
                <w:rFonts w:ascii="Times New Roman" w:hAnsi="Times New Roman" w:cs="Times New Roman"/>
                <w:b/>
                <w:i/>
                <w:sz w:val="19"/>
              </w:rPr>
              <w:t>Driver Competence</w:t>
            </w:r>
            <w:r>
              <w:rPr>
                <w:rFonts w:ascii="Times New Roman" w:hAnsi="Times New Roman" w:cs="Times New Roman"/>
                <w:b/>
                <w:sz w:val="19"/>
              </w:rPr>
              <w:t>)</w:t>
            </w:r>
          </w:p>
        </w:tc>
        <w:tc>
          <w:tcPr>
            <w:tcW w:w="833" w:type="pct"/>
          </w:tcPr>
          <w:p w14:paraId="0F426AB2" w14:textId="2DB74F20"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Keterampilan dan etika profesional pengemudi.</w:t>
            </w:r>
          </w:p>
        </w:tc>
        <w:tc>
          <w:tcPr>
            <w:tcW w:w="833" w:type="pct"/>
          </w:tcPr>
          <w:p w14:paraId="0203F1E1" w14:textId="2DBF6E58"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X2.3: Pengemudi </w:t>
            </w:r>
            <w:r w:rsidRPr="006B392D">
              <w:rPr>
                <w:rFonts w:ascii="Times New Roman" w:hAnsi="Times New Roman" w:cs="Times New Roman"/>
                <w:b/>
                <w:i/>
                <w:sz w:val="19"/>
              </w:rPr>
              <w:t>Green SM</w:t>
            </w:r>
            <w:r>
              <w:rPr>
                <w:rFonts w:ascii="Times New Roman" w:hAnsi="Times New Roman" w:cs="Times New Roman"/>
                <w:b/>
                <w:sz w:val="19"/>
              </w:rPr>
              <w:t xml:space="preserve"> memiliki kompetensi mengemudi yang tinggi, sopan, dan bersikap profesional melayani penumpang.</w:t>
            </w:r>
          </w:p>
        </w:tc>
        <w:tc>
          <w:tcPr>
            <w:tcW w:w="833" w:type="pct"/>
          </w:tcPr>
          <w:p w14:paraId="6C62F597" w14:textId="391D8C39"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Likert (1–5)</w:t>
            </w:r>
          </w:p>
        </w:tc>
        <w:tc>
          <w:tcPr>
            <w:tcW w:w="833" w:type="pct"/>
          </w:tcPr>
          <w:p w14:paraId="2B748C2F" w14:textId="3D9942A5"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Adha &amp; Suhardi (2025); Wijaya &amp; Pahar (2022).</w:t>
            </w:r>
          </w:p>
        </w:tc>
      </w:tr>
      <w:tr w:rsidR="006B392D" w:rsidRPr="006B392D" w14:paraId="13CF71A8" w14:textId="77777777" w:rsidTr="006B392D">
        <w:tc>
          <w:tcPr>
            <w:tcW w:w="833" w:type="pct"/>
          </w:tcPr>
          <w:p w14:paraId="7F5F8DDF" w14:textId="77777777" w:rsidR="006B392D" w:rsidRPr="006B392D" w:rsidRDefault="006B392D" w:rsidP="006B392D">
            <w:pPr>
              <w:spacing w:before="40" w:after="40" w:line="260" w:lineRule="auto"/>
              <w:rPr>
                <w:rFonts w:ascii="Times New Roman" w:hAnsi="Times New Roman" w:cs="Times New Roman"/>
                <w:b/>
                <w:sz w:val="19"/>
              </w:rPr>
            </w:pPr>
          </w:p>
        </w:tc>
        <w:tc>
          <w:tcPr>
            <w:tcW w:w="833" w:type="pct"/>
          </w:tcPr>
          <w:p w14:paraId="0FD29F1F" w14:textId="15520342"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4. Kepedulian Konsumen (</w:t>
            </w:r>
            <w:r w:rsidRPr="006B392D">
              <w:rPr>
                <w:rFonts w:ascii="Times New Roman" w:hAnsi="Times New Roman" w:cs="Times New Roman"/>
                <w:b/>
                <w:i/>
                <w:sz w:val="19"/>
              </w:rPr>
              <w:t>Brand Benevolence</w:t>
            </w:r>
            <w:r>
              <w:rPr>
                <w:rFonts w:ascii="Times New Roman" w:hAnsi="Times New Roman" w:cs="Times New Roman"/>
                <w:b/>
                <w:sz w:val="19"/>
              </w:rPr>
              <w:t>)</w:t>
            </w:r>
          </w:p>
        </w:tc>
        <w:tc>
          <w:tcPr>
            <w:tcW w:w="833" w:type="pct"/>
          </w:tcPr>
          <w:p w14:paraId="1E2F2C86" w14:textId="4BF72BBC"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Komitmen mengutamakan kenyamanan konsumen.</w:t>
            </w:r>
          </w:p>
        </w:tc>
        <w:tc>
          <w:tcPr>
            <w:tcW w:w="833" w:type="pct"/>
          </w:tcPr>
          <w:p w14:paraId="12CBD65E" w14:textId="1AD4DA5A"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X2.4: Saya yakin </w:t>
            </w:r>
            <w:r w:rsidRPr="006B392D">
              <w:rPr>
                <w:rFonts w:ascii="Times New Roman" w:hAnsi="Times New Roman" w:cs="Times New Roman"/>
                <w:b/>
                <w:i/>
                <w:sz w:val="19"/>
              </w:rPr>
              <w:t>Green SM</w:t>
            </w:r>
            <w:r>
              <w:rPr>
                <w:rFonts w:ascii="Times New Roman" w:hAnsi="Times New Roman" w:cs="Times New Roman"/>
                <w:b/>
                <w:sz w:val="19"/>
              </w:rPr>
              <w:t xml:space="preserve"> benar-benar peduli (benevolent) terhadap kenyamanan dan keselamatan perjalanan para penumpangnya.</w:t>
            </w:r>
          </w:p>
        </w:tc>
        <w:tc>
          <w:tcPr>
            <w:tcW w:w="833" w:type="pct"/>
          </w:tcPr>
          <w:p w14:paraId="30EB84C7" w14:textId="4481E354"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Likert (1–5)</w:t>
            </w:r>
          </w:p>
        </w:tc>
        <w:tc>
          <w:tcPr>
            <w:tcW w:w="833" w:type="pct"/>
          </w:tcPr>
          <w:p w14:paraId="56519BB6" w14:textId="45FAD7FF"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Fadila &amp; Wahyuni (2025); Inggasari &amp; Prabowo (2022).</w:t>
            </w:r>
          </w:p>
        </w:tc>
      </w:tr>
      <w:tr w:rsidR="006B392D" w:rsidRPr="006B392D" w14:paraId="42E64ABD" w14:textId="77777777" w:rsidTr="006B392D">
        <w:tc>
          <w:tcPr>
            <w:tcW w:w="833" w:type="pct"/>
          </w:tcPr>
          <w:p w14:paraId="1A2496BD" w14:textId="2777FED1" w:rsidR="006B392D" w:rsidRDefault="006B392D" w:rsidP="006B392D">
            <w:pPr>
              <w:spacing w:before="40" w:after="40" w:line="260" w:lineRule="auto"/>
              <w:rPr>
                <w:rFonts w:ascii="Times New Roman" w:hAnsi="Times New Roman" w:cs="Times New Roman"/>
                <w:b/>
                <w:sz w:val="19"/>
              </w:rPr>
            </w:pPr>
            <w:r w:rsidRPr="006B392D">
              <w:rPr>
                <w:rFonts w:ascii="Times New Roman" w:hAnsi="Times New Roman" w:cs="Times New Roman"/>
                <w:b/>
                <w:i/>
                <w:sz w:val="19"/>
              </w:rPr>
              <w:t>Perceived Safety</w:t>
            </w:r>
            <w:r>
              <w:rPr>
                <w:rFonts w:ascii="Times New Roman" w:hAnsi="Times New Roman" w:cs="Times New Roman"/>
                <w:b/>
                <w:sz w:val="19"/>
              </w:rPr>
              <w:t xml:space="preserve"> (X_3)</w:t>
            </w:r>
          </w:p>
          <w:p w14:paraId="1847FA06" w14:textId="3E99074A"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Penilaian subjektif penumpang mengenai sejauh mana perjalanan bersama taksi listrik </w:t>
            </w:r>
            <w:r w:rsidRPr="006B392D">
              <w:rPr>
                <w:rFonts w:ascii="Times New Roman" w:hAnsi="Times New Roman" w:cs="Times New Roman"/>
                <w:b/>
                <w:i/>
                <w:sz w:val="19"/>
              </w:rPr>
              <w:t>Green SM</w:t>
            </w:r>
            <w:r>
              <w:rPr>
                <w:rFonts w:ascii="Times New Roman" w:hAnsi="Times New Roman" w:cs="Times New Roman"/>
                <w:b/>
                <w:sz w:val="19"/>
              </w:rPr>
              <w:t xml:space="preserve"> bebas dari risiko bahaya berkendara, kecelakaan, kriminalitas, maupun kegagalan teknis baterai/mesin EV (Zeithaml </w:t>
            </w:r>
            <w:r w:rsidRPr="006B392D">
              <w:rPr>
                <w:rFonts w:ascii="Times New Roman" w:hAnsi="Times New Roman" w:cs="Times New Roman"/>
                <w:b/>
                <w:i/>
                <w:sz w:val="19"/>
              </w:rPr>
              <w:t>et al.</w:t>
            </w:r>
            <w:r>
              <w:rPr>
                <w:rFonts w:ascii="Times New Roman" w:hAnsi="Times New Roman" w:cs="Times New Roman"/>
                <w:b/>
                <w:sz w:val="19"/>
              </w:rPr>
              <w:t>, 2023; Tjiptono, 2022; Wijaya &amp; Pahar, 2022).</w:t>
            </w:r>
          </w:p>
        </w:tc>
        <w:tc>
          <w:tcPr>
            <w:tcW w:w="833" w:type="pct"/>
          </w:tcPr>
          <w:p w14:paraId="1C4F704E" w14:textId="1E86ABBC"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1. Keselamatan Berkendara (</w:t>
            </w:r>
            <w:r w:rsidRPr="006B392D">
              <w:rPr>
                <w:rFonts w:ascii="Times New Roman" w:hAnsi="Times New Roman" w:cs="Times New Roman"/>
                <w:b/>
                <w:i/>
                <w:sz w:val="19"/>
              </w:rPr>
              <w:t>Driving Safety</w:t>
            </w:r>
            <w:r>
              <w:rPr>
                <w:rFonts w:ascii="Times New Roman" w:hAnsi="Times New Roman" w:cs="Times New Roman"/>
                <w:b/>
                <w:sz w:val="19"/>
              </w:rPr>
              <w:t>)</w:t>
            </w:r>
          </w:p>
        </w:tc>
        <w:tc>
          <w:tcPr>
            <w:tcW w:w="833" w:type="pct"/>
          </w:tcPr>
          <w:p w14:paraId="2E9415B0" w14:textId="03F6B079"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Perilaku berkendara pengemudi yang tertib dan aman.</w:t>
            </w:r>
          </w:p>
        </w:tc>
        <w:tc>
          <w:tcPr>
            <w:tcW w:w="833" w:type="pct"/>
          </w:tcPr>
          <w:p w14:paraId="0210C101" w14:textId="3E48CB53"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X3.1: Pengemudi taksi </w:t>
            </w:r>
            <w:r w:rsidRPr="006B392D">
              <w:rPr>
                <w:rFonts w:ascii="Times New Roman" w:hAnsi="Times New Roman" w:cs="Times New Roman"/>
                <w:b/>
                <w:i/>
                <w:sz w:val="19"/>
              </w:rPr>
              <w:t>Green SM</w:t>
            </w:r>
            <w:r>
              <w:rPr>
                <w:rFonts w:ascii="Times New Roman" w:hAnsi="Times New Roman" w:cs="Times New Roman"/>
                <w:b/>
                <w:sz w:val="19"/>
              </w:rPr>
              <w:t xml:space="preserve"> mengemudikan kendaraan secara aman, berhati-hati, dan mematuhi rambu lalu lintas di Jakarta Barat.</w:t>
            </w:r>
          </w:p>
        </w:tc>
        <w:tc>
          <w:tcPr>
            <w:tcW w:w="833" w:type="pct"/>
          </w:tcPr>
          <w:p w14:paraId="57C90274" w14:textId="154A081A"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Likert (1–5)</w:t>
            </w:r>
          </w:p>
        </w:tc>
        <w:tc>
          <w:tcPr>
            <w:tcW w:w="833" w:type="pct"/>
          </w:tcPr>
          <w:p w14:paraId="556FF3BC" w14:textId="3F0C37DF"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Zeithaml </w:t>
            </w:r>
            <w:r w:rsidRPr="006B392D">
              <w:rPr>
                <w:rFonts w:ascii="Times New Roman" w:hAnsi="Times New Roman" w:cs="Times New Roman"/>
                <w:b/>
                <w:i/>
                <w:sz w:val="19"/>
              </w:rPr>
              <w:t>et al.</w:t>
            </w:r>
            <w:r>
              <w:rPr>
                <w:rFonts w:ascii="Times New Roman" w:hAnsi="Times New Roman" w:cs="Times New Roman"/>
                <w:b/>
                <w:sz w:val="19"/>
              </w:rPr>
              <w:t xml:space="preserve"> (2023); Wijaya &amp; Pahar (2022).</w:t>
            </w:r>
          </w:p>
        </w:tc>
      </w:tr>
      <w:tr w:rsidR="006B392D" w:rsidRPr="006B392D" w14:paraId="332CB0BD" w14:textId="77777777" w:rsidTr="006B392D">
        <w:tc>
          <w:tcPr>
            <w:tcW w:w="833" w:type="pct"/>
          </w:tcPr>
          <w:p w14:paraId="17CE0D87" w14:textId="77777777" w:rsidR="006B392D" w:rsidRPr="006B392D" w:rsidRDefault="006B392D" w:rsidP="006B392D">
            <w:pPr>
              <w:spacing w:before="40" w:after="40" w:line="260" w:lineRule="auto"/>
              <w:rPr>
                <w:rFonts w:ascii="Times New Roman" w:hAnsi="Times New Roman" w:cs="Times New Roman"/>
                <w:b/>
                <w:sz w:val="19"/>
              </w:rPr>
            </w:pPr>
          </w:p>
        </w:tc>
        <w:tc>
          <w:tcPr>
            <w:tcW w:w="833" w:type="pct"/>
          </w:tcPr>
          <w:p w14:paraId="56E9B7DA" w14:textId="21446A7D"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2. Keamanan Pribadi (</w:t>
            </w:r>
            <w:r w:rsidRPr="006B392D">
              <w:rPr>
                <w:rFonts w:ascii="Times New Roman" w:hAnsi="Times New Roman" w:cs="Times New Roman"/>
                <w:b/>
                <w:i/>
                <w:sz w:val="19"/>
              </w:rPr>
              <w:t>Personal Security</w:t>
            </w:r>
            <w:r>
              <w:rPr>
                <w:rFonts w:ascii="Times New Roman" w:hAnsi="Times New Roman" w:cs="Times New Roman"/>
                <w:b/>
                <w:sz w:val="19"/>
              </w:rPr>
              <w:t>)</w:t>
            </w:r>
          </w:p>
        </w:tc>
        <w:tc>
          <w:tcPr>
            <w:tcW w:w="833" w:type="pct"/>
          </w:tcPr>
          <w:p w14:paraId="5F3F0ECB" w14:textId="4F4CF676"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Rasa aman dari risiko tindak kriminalitas dan pelecehan.</w:t>
            </w:r>
          </w:p>
        </w:tc>
        <w:tc>
          <w:tcPr>
            <w:tcW w:w="833" w:type="pct"/>
          </w:tcPr>
          <w:p w14:paraId="11277178" w14:textId="15608931"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X3.2: Saya merasa sangat aman dari risiko kejahatan, penipuan, atau gangguan keamanan selama berada di dalam kabin </w:t>
            </w:r>
            <w:r w:rsidRPr="006B392D">
              <w:rPr>
                <w:rFonts w:ascii="Times New Roman" w:hAnsi="Times New Roman" w:cs="Times New Roman"/>
                <w:b/>
                <w:i/>
                <w:sz w:val="19"/>
              </w:rPr>
              <w:t>Green SM</w:t>
            </w:r>
            <w:r>
              <w:rPr>
                <w:rFonts w:ascii="Times New Roman" w:hAnsi="Times New Roman" w:cs="Times New Roman"/>
                <w:b/>
                <w:sz w:val="19"/>
              </w:rPr>
              <w:t>.</w:t>
            </w:r>
          </w:p>
        </w:tc>
        <w:tc>
          <w:tcPr>
            <w:tcW w:w="833" w:type="pct"/>
          </w:tcPr>
          <w:p w14:paraId="3138B567" w14:textId="1F857C61"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Likert (1–5)</w:t>
            </w:r>
          </w:p>
        </w:tc>
        <w:tc>
          <w:tcPr>
            <w:tcW w:w="833" w:type="pct"/>
          </w:tcPr>
          <w:p w14:paraId="6793FBB8" w14:textId="5F016A5B"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Patricia &amp; Djong (2026); Tecoalu (2021); Devananda &amp; Hartono (2023).</w:t>
            </w:r>
          </w:p>
        </w:tc>
      </w:tr>
      <w:tr w:rsidR="006B392D" w:rsidRPr="006B392D" w14:paraId="1358C328" w14:textId="77777777" w:rsidTr="006B392D">
        <w:tc>
          <w:tcPr>
            <w:tcW w:w="833" w:type="pct"/>
          </w:tcPr>
          <w:p w14:paraId="548515E8" w14:textId="77777777" w:rsidR="006B392D" w:rsidRPr="006B392D" w:rsidRDefault="006B392D" w:rsidP="006B392D">
            <w:pPr>
              <w:spacing w:before="40" w:after="40" w:line="260" w:lineRule="auto"/>
              <w:rPr>
                <w:rFonts w:ascii="Times New Roman" w:hAnsi="Times New Roman" w:cs="Times New Roman"/>
                <w:b/>
                <w:sz w:val="19"/>
              </w:rPr>
            </w:pPr>
          </w:p>
        </w:tc>
        <w:tc>
          <w:tcPr>
            <w:tcW w:w="833" w:type="pct"/>
          </w:tcPr>
          <w:p w14:paraId="10A6378E" w14:textId="3635221A"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3. Keandalan Teknis Baterai &amp; Armada EV (</w:t>
            </w:r>
            <w:r w:rsidRPr="006B392D">
              <w:rPr>
                <w:rFonts w:ascii="Times New Roman" w:hAnsi="Times New Roman" w:cs="Times New Roman"/>
                <w:b/>
                <w:i/>
                <w:sz w:val="19"/>
              </w:rPr>
              <w:t>Vehicle Safety</w:t>
            </w:r>
            <w:r>
              <w:rPr>
                <w:rFonts w:ascii="Times New Roman" w:hAnsi="Times New Roman" w:cs="Times New Roman"/>
                <w:b/>
                <w:sz w:val="19"/>
              </w:rPr>
              <w:t>)</w:t>
            </w:r>
          </w:p>
        </w:tc>
        <w:tc>
          <w:tcPr>
            <w:tcW w:w="833" w:type="pct"/>
          </w:tcPr>
          <w:p w14:paraId="53AE06FF" w14:textId="1D8E7878"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Keamanan baterai dan sistem kelistrikan mobil listrik.</w:t>
            </w:r>
          </w:p>
        </w:tc>
        <w:tc>
          <w:tcPr>
            <w:tcW w:w="833" w:type="pct"/>
          </w:tcPr>
          <w:p w14:paraId="564F3841" w14:textId="42EDAFF0"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X3.3: Saya yakin teknologi baterai dan sistem kelistrikan armada mobil listrik </w:t>
            </w:r>
            <w:r w:rsidRPr="006B392D">
              <w:rPr>
                <w:rFonts w:ascii="Times New Roman" w:hAnsi="Times New Roman" w:cs="Times New Roman"/>
                <w:b/>
                <w:i/>
                <w:sz w:val="19"/>
              </w:rPr>
              <w:t>Green SM</w:t>
            </w:r>
            <w:r>
              <w:rPr>
                <w:rFonts w:ascii="Times New Roman" w:hAnsi="Times New Roman" w:cs="Times New Roman"/>
                <w:b/>
                <w:sz w:val="19"/>
              </w:rPr>
              <w:t xml:space="preserve"> aman dari risiko kebakaran atau malfungsi teknis.</w:t>
            </w:r>
          </w:p>
        </w:tc>
        <w:tc>
          <w:tcPr>
            <w:tcW w:w="833" w:type="pct"/>
          </w:tcPr>
          <w:p w14:paraId="382E0ABA" w14:textId="6F1C09C7"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Likert (1–5)</w:t>
            </w:r>
          </w:p>
        </w:tc>
        <w:tc>
          <w:tcPr>
            <w:tcW w:w="833" w:type="pct"/>
          </w:tcPr>
          <w:p w14:paraId="595E57BD" w14:textId="21B0036B"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Adha &amp; Suhardi (2025); Wijaya &amp; Pahar (2022).</w:t>
            </w:r>
          </w:p>
        </w:tc>
      </w:tr>
      <w:tr w:rsidR="006B392D" w:rsidRPr="006B392D" w14:paraId="1AD47DC6" w14:textId="77777777" w:rsidTr="006B392D">
        <w:tc>
          <w:tcPr>
            <w:tcW w:w="833" w:type="pct"/>
          </w:tcPr>
          <w:p w14:paraId="4F4392AC" w14:textId="77777777" w:rsidR="006B392D" w:rsidRPr="006B392D" w:rsidRDefault="006B392D" w:rsidP="006B392D">
            <w:pPr>
              <w:spacing w:before="40" w:after="40" w:line="260" w:lineRule="auto"/>
              <w:rPr>
                <w:rFonts w:ascii="Times New Roman" w:hAnsi="Times New Roman" w:cs="Times New Roman"/>
                <w:b/>
                <w:sz w:val="19"/>
              </w:rPr>
            </w:pPr>
          </w:p>
        </w:tc>
        <w:tc>
          <w:tcPr>
            <w:tcW w:w="833" w:type="pct"/>
          </w:tcPr>
          <w:p w14:paraId="6E5EB2B6" w14:textId="77777777" w:rsidR="006B392D" w:rsidRPr="006B392D" w:rsidRDefault="006B392D" w:rsidP="006B392D">
            <w:pPr>
              <w:spacing w:before="40" w:after="40" w:line="260" w:lineRule="auto"/>
              <w:rPr>
                <w:rFonts w:ascii="Times New Roman" w:hAnsi="Times New Roman" w:cs="Times New Roman"/>
                <w:b/>
                <w:sz w:val="19"/>
              </w:rPr>
            </w:pPr>
          </w:p>
        </w:tc>
        <w:tc>
          <w:tcPr>
            <w:tcW w:w="833" w:type="pct"/>
          </w:tcPr>
          <w:p w14:paraId="41FAF557" w14:textId="787FD78A"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Ketahanan armada di cuaca ekstrem/jalan basah.</w:t>
            </w:r>
          </w:p>
        </w:tc>
        <w:tc>
          <w:tcPr>
            <w:tcW w:w="833" w:type="pct"/>
          </w:tcPr>
          <w:p w14:paraId="53A2E2F2" w14:textId="202CA614"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X3.4: Saya merasa aman menggunakan taksi </w:t>
            </w:r>
            <w:r w:rsidRPr="006B392D">
              <w:rPr>
                <w:rFonts w:ascii="Times New Roman" w:hAnsi="Times New Roman" w:cs="Times New Roman"/>
                <w:b/>
                <w:i/>
                <w:sz w:val="19"/>
              </w:rPr>
              <w:t>Green SM</w:t>
            </w:r>
            <w:r>
              <w:rPr>
                <w:rFonts w:ascii="Times New Roman" w:hAnsi="Times New Roman" w:cs="Times New Roman"/>
                <w:b/>
                <w:sz w:val="19"/>
              </w:rPr>
              <w:t xml:space="preserve"> meskipun saat cuaca hujan lebat atau melintasi jalanan basah di Jakarta Barat.</w:t>
            </w:r>
          </w:p>
        </w:tc>
        <w:tc>
          <w:tcPr>
            <w:tcW w:w="833" w:type="pct"/>
          </w:tcPr>
          <w:p w14:paraId="2AE93DAD" w14:textId="5D085CC7"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Likert (1–5)</w:t>
            </w:r>
          </w:p>
        </w:tc>
        <w:tc>
          <w:tcPr>
            <w:tcW w:w="833" w:type="pct"/>
          </w:tcPr>
          <w:p w14:paraId="50EFCE91" w14:textId="24DC2F70"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Wulandari (2021); Vivi &amp; Hikmah (2024).</w:t>
            </w:r>
          </w:p>
        </w:tc>
      </w:tr>
      <w:tr w:rsidR="006B392D" w:rsidRPr="006B392D" w14:paraId="5E448FAC" w14:textId="77777777" w:rsidTr="006B392D">
        <w:tc>
          <w:tcPr>
            <w:tcW w:w="833" w:type="pct"/>
          </w:tcPr>
          <w:p w14:paraId="675D3D90" w14:textId="269BE163" w:rsidR="006B392D" w:rsidRDefault="006B392D" w:rsidP="006B392D">
            <w:pPr>
              <w:spacing w:before="40" w:after="40" w:line="260" w:lineRule="auto"/>
              <w:rPr>
                <w:rFonts w:ascii="Times New Roman" w:hAnsi="Times New Roman" w:cs="Times New Roman"/>
                <w:b/>
                <w:sz w:val="19"/>
              </w:rPr>
            </w:pPr>
            <w:r w:rsidRPr="006B392D">
              <w:rPr>
                <w:rFonts w:ascii="Times New Roman" w:hAnsi="Times New Roman" w:cs="Times New Roman"/>
                <w:b/>
                <w:i/>
                <w:sz w:val="19"/>
              </w:rPr>
              <w:t>Purchase Decision</w:t>
            </w:r>
            <w:r>
              <w:rPr>
                <w:rFonts w:ascii="Times New Roman" w:hAnsi="Times New Roman" w:cs="Times New Roman"/>
                <w:b/>
                <w:sz w:val="19"/>
              </w:rPr>
              <w:t xml:space="preserve"> (Y)</w:t>
            </w:r>
          </w:p>
          <w:p w14:paraId="64E9DA63" w14:textId="4A6C6331"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Tindakan nyata konsumen dalam memilih, memesan, dan menggunakan jasa taksi </w:t>
            </w:r>
            <w:r w:rsidRPr="006B392D">
              <w:rPr>
                <w:rFonts w:ascii="Times New Roman" w:hAnsi="Times New Roman" w:cs="Times New Roman"/>
                <w:b/>
                <w:i/>
                <w:sz w:val="19"/>
              </w:rPr>
              <w:t>Green SM</w:t>
            </w:r>
            <w:r>
              <w:rPr>
                <w:rFonts w:ascii="Times New Roman" w:hAnsi="Times New Roman" w:cs="Times New Roman"/>
                <w:b/>
                <w:sz w:val="19"/>
              </w:rPr>
              <w:t xml:space="preserve"> untuk memenuhi kebutuhan transportasinya di Jakarta Barat (Kotler </w:t>
            </w:r>
            <w:r w:rsidRPr="006B392D">
              <w:rPr>
                <w:rFonts w:ascii="Times New Roman" w:hAnsi="Times New Roman" w:cs="Times New Roman"/>
                <w:b/>
                <w:i/>
                <w:sz w:val="19"/>
              </w:rPr>
              <w:t>et al.</w:t>
            </w:r>
            <w:r>
              <w:rPr>
                <w:rFonts w:ascii="Times New Roman" w:hAnsi="Times New Roman" w:cs="Times New Roman"/>
                <w:b/>
                <w:sz w:val="19"/>
              </w:rPr>
              <w:t>, 2022; Tjiptono, 2022).</w:t>
            </w:r>
          </w:p>
        </w:tc>
        <w:tc>
          <w:tcPr>
            <w:tcW w:w="833" w:type="pct"/>
          </w:tcPr>
          <w:p w14:paraId="7A6BF069" w14:textId="185F5437"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1. Kemantapan pada Produk/Jasa</w:t>
            </w:r>
          </w:p>
        </w:tc>
        <w:tc>
          <w:tcPr>
            <w:tcW w:w="833" w:type="pct"/>
          </w:tcPr>
          <w:p w14:paraId="19F2F44B" w14:textId="1AD639B4"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Keyakinan memilih taksi </w:t>
            </w:r>
            <w:r w:rsidRPr="006B392D">
              <w:rPr>
                <w:rFonts w:ascii="Times New Roman" w:hAnsi="Times New Roman" w:cs="Times New Roman"/>
                <w:b/>
                <w:i/>
                <w:sz w:val="19"/>
              </w:rPr>
              <w:t>Green SM</w:t>
            </w:r>
            <w:r>
              <w:rPr>
                <w:rFonts w:ascii="Times New Roman" w:hAnsi="Times New Roman" w:cs="Times New Roman"/>
                <w:b/>
                <w:sz w:val="19"/>
              </w:rPr>
              <w:t xml:space="preserve"> dibanding alternatif lain.</w:t>
            </w:r>
          </w:p>
        </w:tc>
        <w:tc>
          <w:tcPr>
            <w:tcW w:w="833" w:type="pct"/>
          </w:tcPr>
          <w:p w14:paraId="1892965F" w14:textId="519A9A98"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Y1.1: Saya merasa mantap dan yakin untuk memilih jasa taksi </w:t>
            </w:r>
            <w:r w:rsidRPr="006B392D">
              <w:rPr>
                <w:rFonts w:ascii="Times New Roman" w:hAnsi="Times New Roman" w:cs="Times New Roman"/>
                <w:b/>
                <w:i/>
                <w:sz w:val="19"/>
              </w:rPr>
              <w:t>Green SM</w:t>
            </w:r>
            <w:r>
              <w:rPr>
                <w:rFonts w:ascii="Times New Roman" w:hAnsi="Times New Roman" w:cs="Times New Roman"/>
                <w:b/>
                <w:sz w:val="19"/>
              </w:rPr>
              <w:t xml:space="preserve"> dibanding penyedia transportasi penumpang lainnya.</w:t>
            </w:r>
          </w:p>
        </w:tc>
        <w:tc>
          <w:tcPr>
            <w:tcW w:w="833" w:type="pct"/>
          </w:tcPr>
          <w:p w14:paraId="4A9F8C09" w14:textId="5B088D0F"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Likert (1–5)</w:t>
            </w:r>
          </w:p>
        </w:tc>
        <w:tc>
          <w:tcPr>
            <w:tcW w:w="833" w:type="pct"/>
          </w:tcPr>
          <w:p w14:paraId="65CC00B8" w14:textId="766ABF0F"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Kotler </w:t>
            </w:r>
            <w:r w:rsidRPr="006B392D">
              <w:rPr>
                <w:rFonts w:ascii="Times New Roman" w:hAnsi="Times New Roman" w:cs="Times New Roman"/>
                <w:b/>
                <w:i/>
                <w:sz w:val="19"/>
              </w:rPr>
              <w:t>et al.</w:t>
            </w:r>
            <w:r>
              <w:rPr>
                <w:rFonts w:ascii="Times New Roman" w:hAnsi="Times New Roman" w:cs="Times New Roman"/>
                <w:b/>
                <w:sz w:val="19"/>
              </w:rPr>
              <w:t xml:space="preserve"> (2022); Nurlita &amp; Arsyad (2025); Hera &amp; Fourqoniah (2023).</w:t>
            </w:r>
          </w:p>
        </w:tc>
      </w:tr>
      <w:tr w:rsidR="006B392D" w:rsidRPr="006B392D" w14:paraId="5BBC5FA1" w14:textId="77777777" w:rsidTr="006B392D">
        <w:tc>
          <w:tcPr>
            <w:tcW w:w="833" w:type="pct"/>
          </w:tcPr>
          <w:p w14:paraId="0748AADB" w14:textId="77777777" w:rsidR="006B392D" w:rsidRPr="006B392D" w:rsidRDefault="006B392D" w:rsidP="006B392D">
            <w:pPr>
              <w:spacing w:before="40" w:after="40" w:line="260" w:lineRule="auto"/>
              <w:rPr>
                <w:rFonts w:ascii="Times New Roman" w:hAnsi="Times New Roman" w:cs="Times New Roman"/>
                <w:b/>
                <w:sz w:val="19"/>
              </w:rPr>
            </w:pPr>
          </w:p>
        </w:tc>
        <w:tc>
          <w:tcPr>
            <w:tcW w:w="833" w:type="pct"/>
          </w:tcPr>
          <w:p w14:paraId="09CF4038" w14:textId="2E2763DF"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2. Kebiasaan Penggunaan Jasa</w:t>
            </w:r>
          </w:p>
        </w:tc>
        <w:tc>
          <w:tcPr>
            <w:tcW w:w="833" w:type="pct"/>
          </w:tcPr>
          <w:p w14:paraId="6EDF61B5" w14:textId="4D3C438A"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Menjadikan </w:t>
            </w:r>
            <w:r w:rsidRPr="006B392D">
              <w:rPr>
                <w:rFonts w:ascii="Times New Roman" w:hAnsi="Times New Roman" w:cs="Times New Roman"/>
                <w:b/>
                <w:i/>
                <w:sz w:val="19"/>
              </w:rPr>
              <w:t>Green SM</w:t>
            </w:r>
            <w:r>
              <w:rPr>
                <w:rFonts w:ascii="Times New Roman" w:hAnsi="Times New Roman" w:cs="Times New Roman"/>
                <w:b/>
                <w:sz w:val="19"/>
              </w:rPr>
              <w:t xml:space="preserve"> sebagai preferensi mobilitas harian.</w:t>
            </w:r>
          </w:p>
        </w:tc>
        <w:tc>
          <w:tcPr>
            <w:tcW w:w="833" w:type="pct"/>
          </w:tcPr>
          <w:p w14:paraId="0AB453E5" w14:textId="04169F43"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Y1.2: Saya memprioritaskan penggunaan taksi </w:t>
            </w:r>
            <w:r w:rsidRPr="006B392D">
              <w:rPr>
                <w:rFonts w:ascii="Times New Roman" w:hAnsi="Times New Roman" w:cs="Times New Roman"/>
                <w:b/>
                <w:i/>
                <w:sz w:val="19"/>
              </w:rPr>
              <w:t>Green SM</w:t>
            </w:r>
            <w:r>
              <w:rPr>
                <w:rFonts w:ascii="Times New Roman" w:hAnsi="Times New Roman" w:cs="Times New Roman"/>
                <w:b/>
                <w:sz w:val="19"/>
              </w:rPr>
              <w:t xml:space="preserve"> saat membutuhkan moda transportasi taksi di kawasan Jakarta Barat.</w:t>
            </w:r>
          </w:p>
        </w:tc>
        <w:tc>
          <w:tcPr>
            <w:tcW w:w="833" w:type="pct"/>
          </w:tcPr>
          <w:p w14:paraId="43032479" w14:textId="34A16136"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Likert (1–5)</w:t>
            </w:r>
          </w:p>
        </w:tc>
        <w:tc>
          <w:tcPr>
            <w:tcW w:w="833" w:type="pct"/>
          </w:tcPr>
          <w:p w14:paraId="6A9B1D35" w14:textId="06E503C5"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Kotler </w:t>
            </w:r>
            <w:r w:rsidRPr="006B392D">
              <w:rPr>
                <w:rFonts w:ascii="Times New Roman" w:hAnsi="Times New Roman" w:cs="Times New Roman"/>
                <w:b/>
                <w:i/>
                <w:sz w:val="19"/>
              </w:rPr>
              <w:t>et al.</w:t>
            </w:r>
            <w:r>
              <w:rPr>
                <w:rFonts w:ascii="Times New Roman" w:hAnsi="Times New Roman" w:cs="Times New Roman"/>
                <w:b/>
                <w:sz w:val="19"/>
              </w:rPr>
              <w:t xml:space="preserve"> (2022); Wijaya &amp; Pahar (2022).</w:t>
            </w:r>
          </w:p>
        </w:tc>
      </w:tr>
      <w:tr w:rsidR="006B392D" w:rsidRPr="006B392D" w14:paraId="105D21F1" w14:textId="77777777" w:rsidTr="006B392D">
        <w:tc>
          <w:tcPr>
            <w:tcW w:w="833" w:type="pct"/>
          </w:tcPr>
          <w:p w14:paraId="64AD9A79" w14:textId="77777777" w:rsidR="006B392D" w:rsidRPr="006B392D" w:rsidRDefault="006B392D" w:rsidP="006B392D">
            <w:pPr>
              <w:spacing w:before="40" w:after="40" w:line="260" w:lineRule="auto"/>
              <w:rPr>
                <w:rFonts w:ascii="Times New Roman" w:hAnsi="Times New Roman" w:cs="Times New Roman"/>
                <w:b/>
                <w:sz w:val="19"/>
              </w:rPr>
            </w:pPr>
          </w:p>
        </w:tc>
        <w:tc>
          <w:tcPr>
            <w:tcW w:w="833" w:type="pct"/>
          </w:tcPr>
          <w:p w14:paraId="730BFEE0" w14:textId="6265179A"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3. Rekomendasi kepada Pihak Lain</w:t>
            </w:r>
          </w:p>
        </w:tc>
        <w:tc>
          <w:tcPr>
            <w:tcW w:w="833" w:type="pct"/>
          </w:tcPr>
          <w:p w14:paraId="2E3DDF4C" w14:textId="02FF8579"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Kesediaan menyarankan </w:t>
            </w:r>
            <w:r w:rsidRPr="006B392D">
              <w:rPr>
                <w:rFonts w:ascii="Times New Roman" w:hAnsi="Times New Roman" w:cs="Times New Roman"/>
                <w:b/>
                <w:i/>
                <w:sz w:val="19"/>
              </w:rPr>
              <w:t>Green SM</w:t>
            </w:r>
            <w:r>
              <w:rPr>
                <w:rFonts w:ascii="Times New Roman" w:hAnsi="Times New Roman" w:cs="Times New Roman"/>
                <w:b/>
                <w:sz w:val="19"/>
              </w:rPr>
              <w:t xml:space="preserve"> kepada orang lain.</w:t>
            </w:r>
          </w:p>
        </w:tc>
        <w:tc>
          <w:tcPr>
            <w:tcW w:w="833" w:type="pct"/>
          </w:tcPr>
          <w:p w14:paraId="16AC2D45" w14:textId="604FAE55"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Y1.3: Saya bersedia merekomendasikan layanan taksi </w:t>
            </w:r>
            <w:r w:rsidRPr="006B392D">
              <w:rPr>
                <w:rFonts w:ascii="Times New Roman" w:hAnsi="Times New Roman" w:cs="Times New Roman"/>
                <w:b/>
                <w:i/>
                <w:sz w:val="19"/>
              </w:rPr>
              <w:t>Green SM</w:t>
            </w:r>
            <w:r>
              <w:rPr>
                <w:rFonts w:ascii="Times New Roman" w:hAnsi="Times New Roman" w:cs="Times New Roman"/>
                <w:b/>
                <w:sz w:val="19"/>
              </w:rPr>
              <w:t xml:space="preserve"> kepada keluarga, teman, atau rekan kerja saya.</w:t>
            </w:r>
          </w:p>
        </w:tc>
        <w:tc>
          <w:tcPr>
            <w:tcW w:w="833" w:type="pct"/>
          </w:tcPr>
          <w:p w14:paraId="66516E8E" w14:textId="600FA59A"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Likert (1–5)</w:t>
            </w:r>
          </w:p>
        </w:tc>
        <w:tc>
          <w:tcPr>
            <w:tcW w:w="833" w:type="pct"/>
          </w:tcPr>
          <w:p w14:paraId="5D0B2A28" w14:textId="48F9374D"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Kotler </w:t>
            </w:r>
            <w:r w:rsidRPr="006B392D">
              <w:rPr>
                <w:rFonts w:ascii="Times New Roman" w:hAnsi="Times New Roman" w:cs="Times New Roman"/>
                <w:b/>
                <w:i/>
                <w:sz w:val="19"/>
              </w:rPr>
              <w:t>et al.</w:t>
            </w:r>
            <w:r>
              <w:rPr>
                <w:rFonts w:ascii="Times New Roman" w:hAnsi="Times New Roman" w:cs="Times New Roman"/>
                <w:b/>
                <w:sz w:val="19"/>
              </w:rPr>
              <w:t xml:space="preserve"> (2022); Hera &amp; Fourqoniah (2023).</w:t>
            </w:r>
          </w:p>
        </w:tc>
      </w:tr>
      <w:tr w:rsidR="006B392D" w:rsidRPr="006B392D" w14:paraId="73B231B5" w14:textId="77777777" w:rsidTr="006B392D">
        <w:tc>
          <w:tcPr>
            <w:tcW w:w="833" w:type="pct"/>
          </w:tcPr>
          <w:p w14:paraId="5FEBD31F" w14:textId="77777777" w:rsidR="006B392D" w:rsidRPr="006B392D" w:rsidRDefault="006B392D" w:rsidP="006B392D">
            <w:pPr>
              <w:spacing w:before="40" w:after="40" w:line="260" w:lineRule="auto"/>
              <w:rPr>
                <w:rFonts w:ascii="Times New Roman" w:hAnsi="Times New Roman" w:cs="Times New Roman"/>
                <w:b/>
                <w:sz w:val="19"/>
              </w:rPr>
            </w:pPr>
          </w:p>
        </w:tc>
        <w:tc>
          <w:tcPr>
            <w:tcW w:w="833" w:type="pct"/>
          </w:tcPr>
          <w:p w14:paraId="750F2B6B" w14:textId="2641A63F"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4. Melakukan Penggunaan Kembali (</w:t>
            </w:r>
            <w:r w:rsidRPr="006B392D">
              <w:rPr>
                <w:rFonts w:ascii="Times New Roman" w:hAnsi="Times New Roman" w:cs="Times New Roman"/>
                <w:b/>
                <w:i/>
                <w:sz w:val="19"/>
              </w:rPr>
              <w:t>Repeat Usage</w:t>
            </w:r>
            <w:r>
              <w:rPr>
                <w:rFonts w:ascii="Times New Roman" w:hAnsi="Times New Roman" w:cs="Times New Roman"/>
                <w:b/>
                <w:sz w:val="19"/>
              </w:rPr>
              <w:t>)</w:t>
            </w:r>
          </w:p>
        </w:tc>
        <w:tc>
          <w:tcPr>
            <w:tcW w:w="833" w:type="pct"/>
          </w:tcPr>
          <w:p w14:paraId="62019BEF" w14:textId="5A1CBE30"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Niat dan tindakan untuk terus menggunakan layanan di masa depan.</w:t>
            </w:r>
          </w:p>
        </w:tc>
        <w:tc>
          <w:tcPr>
            <w:tcW w:w="833" w:type="pct"/>
          </w:tcPr>
          <w:p w14:paraId="72C80799" w14:textId="659855D0"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Y1.4: Saya akan terus memesan dan menggunakan kembali (</w:t>
            </w:r>
            <w:r w:rsidRPr="006B392D">
              <w:rPr>
                <w:rFonts w:ascii="Times New Roman" w:hAnsi="Times New Roman" w:cs="Times New Roman"/>
                <w:b/>
                <w:i/>
                <w:sz w:val="19"/>
              </w:rPr>
              <w:t>repeat usage</w:t>
            </w:r>
            <w:r>
              <w:rPr>
                <w:rFonts w:ascii="Times New Roman" w:hAnsi="Times New Roman" w:cs="Times New Roman"/>
                <w:b/>
                <w:sz w:val="19"/>
              </w:rPr>
              <w:t xml:space="preserve">) jasa taksi </w:t>
            </w:r>
            <w:r w:rsidRPr="006B392D">
              <w:rPr>
                <w:rFonts w:ascii="Times New Roman" w:hAnsi="Times New Roman" w:cs="Times New Roman"/>
                <w:b/>
                <w:i/>
                <w:sz w:val="19"/>
              </w:rPr>
              <w:t>Green SM</w:t>
            </w:r>
            <w:r>
              <w:rPr>
                <w:rFonts w:ascii="Times New Roman" w:hAnsi="Times New Roman" w:cs="Times New Roman"/>
                <w:b/>
                <w:sz w:val="19"/>
              </w:rPr>
              <w:t xml:space="preserve"> untuk perjalanan-perjalanan berikutnya.</w:t>
            </w:r>
          </w:p>
        </w:tc>
        <w:tc>
          <w:tcPr>
            <w:tcW w:w="833" w:type="pct"/>
          </w:tcPr>
          <w:p w14:paraId="7ED8685F" w14:textId="261D9F5D"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Likert (1–5)</w:t>
            </w:r>
          </w:p>
        </w:tc>
        <w:tc>
          <w:tcPr>
            <w:tcW w:w="833" w:type="pct"/>
          </w:tcPr>
          <w:p w14:paraId="4F290503" w14:textId="4FC758DA"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Kotler </w:t>
            </w:r>
            <w:r w:rsidRPr="006B392D">
              <w:rPr>
                <w:rFonts w:ascii="Times New Roman" w:hAnsi="Times New Roman" w:cs="Times New Roman"/>
                <w:b/>
                <w:i/>
                <w:sz w:val="19"/>
              </w:rPr>
              <w:t>et al.</w:t>
            </w:r>
            <w:r>
              <w:rPr>
                <w:rFonts w:ascii="Times New Roman" w:hAnsi="Times New Roman" w:cs="Times New Roman"/>
                <w:b/>
                <w:sz w:val="19"/>
              </w:rPr>
              <w:t xml:space="preserve"> (2022); Nurlita &amp; Arsyad (2025).</w:t>
            </w:r>
          </w:p>
        </w:tc>
      </w:tr>
    </w:tbl>
    <w:p w14:paraId="4BD32B85" w14:textId="77777777" w:rsidR="006B392D" w:rsidRDefault="006B392D" w:rsidP="006B392D">
      <w:pPr>
        <w:keepNext/>
        <w:spacing w:after="120" w:line="360" w:lineRule="auto"/>
        <w:rPr>
          <w:rFonts w:ascii="Times New Roman" w:hAnsi="Times New Roman" w:cs="Times New Roman"/>
          <w:b/>
          <w:sz w:val="24"/>
        </w:rPr>
      </w:pPr>
    </w:p>
    <w:p w14:paraId="6769F518" w14:textId="66EC81A4" w:rsidR="006B392D" w:rsidRDefault="006B392D" w:rsidP="006B392D">
      <w:pPr>
        <w:keepNext/>
        <w:spacing w:line="360" w:lineRule="auto"/>
        <w:rPr>
          <w:rFonts w:ascii="Times New Roman" w:hAnsi="Times New Roman" w:cs="Times New Roman"/>
          <w:b/>
          <w:sz w:val="24"/>
        </w:rPr>
      </w:pPr>
      <w:r w:rsidRPr="006B392D">
        <w:rPr>
          <w:rFonts w:ascii="Times New Roman" w:hAnsi="Times New Roman" w:cs="Times New Roman"/>
          <w:b/>
          <w:sz w:val="24"/>
        </w:rPr>
        <w:t>3.3 Populasi, Sampel, dan Teknik Penarikan Sampel</w:t>
      </w:r>
    </w:p>
    <w:p w14:paraId="495B58D1" w14:textId="506B16E0" w:rsidR="006B392D" w:rsidRDefault="006B392D" w:rsidP="006B392D">
      <w:pPr>
        <w:keepNext/>
        <w:spacing w:after="120" w:line="360" w:lineRule="auto"/>
        <w:rPr>
          <w:rFonts w:ascii="Times New Roman" w:hAnsi="Times New Roman" w:cs="Times New Roman"/>
          <w:b/>
          <w:sz w:val="24"/>
        </w:rPr>
      </w:pPr>
      <w:r w:rsidRPr="006B392D">
        <w:rPr>
          <w:rFonts w:ascii="Times New Roman" w:hAnsi="Times New Roman" w:cs="Times New Roman"/>
          <w:b/>
          <w:sz w:val="24"/>
        </w:rPr>
        <w:t>3.3.1 Populasi Penelitian</w:t>
      </w:r>
    </w:p>
    <w:p w14:paraId="299FAA3F" w14:textId="76EFBC8F"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Populasi adalah wilayah generalisasi yang terdiri atas objek/subjek yang mempunyai kuantitas dan karakteristik tertentu yang ditetapkan oleh peneliti untuk dipelajari dan kemudian ditarik kesimpulannya (Sugiyono, 2022). Populasi dalam penelitian ini adalah seluruh masyarakat yang berdomisili, bekerja, berkuliah, atau beraktivitas rutin di wilayah administratif Kota Administrasi Jakarta Barat dan telah mengetahui keberadaan layanan taksi listrik </w:t>
      </w:r>
      <w:r w:rsidRPr="006B392D">
        <w:rPr>
          <w:rFonts w:ascii="Times New Roman" w:hAnsi="Times New Roman" w:cs="Times New Roman"/>
          <w:i/>
          <w:sz w:val="24"/>
        </w:rPr>
        <w:t>Green SM</w:t>
      </w:r>
      <w:r w:rsidRPr="006B392D">
        <w:rPr>
          <w:rFonts w:ascii="Times New Roman" w:hAnsi="Times New Roman" w:cs="Times New Roman"/>
          <w:sz w:val="24"/>
        </w:rPr>
        <w:t xml:space="preserve">. Karena jumlah populasi pengguna maupun calon pengguna taksi </w:t>
      </w:r>
      <w:r w:rsidRPr="006B392D">
        <w:rPr>
          <w:rFonts w:ascii="Times New Roman" w:hAnsi="Times New Roman" w:cs="Times New Roman"/>
          <w:i/>
          <w:sz w:val="24"/>
        </w:rPr>
        <w:t>Green SM</w:t>
      </w:r>
      <w:r w:rsidRPr="006B392D">
        <w:rPr>
          <w:rFonts w:ascii="Times New Roman" w:hAnsi="Times New Roman" w:cs="Times New Roman"/>
          <w:sz w:val="24"/>
        </w:rPr>
        <w:t xml:space="preserve"> di Jakarta Barat sangat dinamis, luas, dan tidak terdokumentasi secara pasti dalam basis data publik, maka populasi penelitian ini dikategorikan sebagai populasi tak hingga / tidak diketahui secara pasti (</w:t>
      </w:r>
      <w:r w:rsidRPr="006B392D">
        <w:rPr>
          <w:rFonts w:ascii="Times New Roman" w:hAnsi="Times New Roman" w:cs="Times New Roman"/>
          <w:i/>
          <w:sz w:val="24"/>
        </w:rPr>
        <w:t>unknown / infinite population</w:t>
      </w:r>
      <w:r w:rsidRPr="006B392D">
        <w:rPr>
          <w:rFonts w:ascii="Times New Roman" w:hAnsi="Times New Roman" w:cs="Times New Roman"/>
          <w:sz w:val="24"/>
        </w:rPr>
        <w:t>).</w:t>
      </w:r>
    </w:p>
    <w:p w14:paraId="786D7F79" w14:textId="1BC04FBA" w:rsidR="006B392D" w:rsidRDefault="006B392D" w:rsidP="006B392D">
      <w:pPr>
        <w:keepNext/>
        <w:spacing w:after="120" w:line="360" w:lineRule="auto"/>
        <w:rPr>
          <w:rFonts w:ascii="Times New Roman" w:hAnsi="Times New Roman" w:cs="Times New Roman"/>
          <w:b/>
          <w:sz w:val="24"/>
        </w:rPr>
      </w:pPr>
      <w:r w:rsidRPr="006B392D">
        <w:rPr>
          <w:rFonts w:ascii="Times New Roman" w:hAnsi="Times New Roman" w:cs="Times New Roman"/>
          <w:b/>
          <w:sz w:val="24"/>
        </w:rPr>
        <w:t>3.3.2 Teknik Penarikan Sampel</w:t>
      </w:r>
    </w:p>
    <w:p w14:paraId="5C56E333" w14:textId="559054CD"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Mengingat ukuran populasi tidak diketahui secara pasti (sampling frame tidak tersedia), maka teknik pengambilan sampel yang digunakan adalah metode </w:t>
      </w:r>
      <w:r w:rsidRPr="006B392D">
        <w:rPr>
          <w:rFonts w:ascii="Times New Roman" w:hAnsi="Times New Roman" w:cs="Times New Roman"/>
          <w:i/>
          <w:sz w:val="24"/>
        </w:rPr>
        <w:t>Non-Probability Sampling</w:t>
      </w:r>
      <w:r w:rsidRPr="006B392D">
        <w:rPr>
          <w:rFonts w:ascii="Times New Roman" w:hAnsi="Times New Roman" w:cs="Times New Roman"/>
          <w:sz w:val="24"/>
        </w:rPr>
        <w:t xml:space="preserve">, secara khusus menggunakan pendekatan </w:t>
      </w:r>
      <w:r w:rsidRPr="006B392D">
        <w:rPr>
          <w:rFonts w:ascii="Times New Roman" w:hAnsi="Times New Roman" w:cs="Times New Roman"/>
          <w:i/>
          <w:sz w:val="24"/>
        </w:rPr>
        <w:t>Purposive Sampling</w:t>
      </w:r>
      <w:r w:rsidRPr="006B392D">
        <w:rPr>
          <w:rFonts w:ascii="Times New Roman" w:hAnsi="Times New Roman" w:cs="Times New Roman"/>
          <w:sz w:val="24"/>
        </w:rPr>
        <w:t xml:space="preserve"> (penarikan sampel bertujuan). Menurut Sugiyono (2022) serta Ghozali (2021), </w:t>
      </w:r>
      <w:r w:rsidRPr="006B392D">
        <w:rPr>
          <w:rFonts w:ascii="Times New Roman" w:hAnsi="Times New Roman" w:cs="Times New Roman"/>
          <w:i/>
          <w:sz w:val="24"/>
        </w:rPr>
        <w:t>purposive sampling</w:t>
      </w:r>
      <w:r w:rsidRPr="006B392D">
        <w:rPr>
          <w:rFonts w:ascii="Times New Roman" w:hAnsi="Times New Roman" w:cs="Times New Roman"/>
          <w:sz w:val="24"/>
        </w:rPr>
        <w:t xml:space="preserve"> adalah teknik penentuan sampel dengan menetapkan pertimbangan atau kriteria tertentu yang relevan dengan tujuan penelitian, sehingga data yang diperoleh representatif dan akurat.</w:t>
      </w:r>
    </w:p>
    <w:p w14:paraId="250EE348" w14:textId="551E497D"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Kriteria inklusi responden (</w:t>
      </w:r>
      <w:r w:rsidRPr="006B392D">
        <w:rPr>
          <w:rFonts w:ascii="Times New Roman" w:hAnsi="Times New Roman" w:cs="Times New Roman"/>
          <w:i/>
          <w:sz w:val="24"/>
        </w:rPr>
        <w:t>screening questions</w:t>
      </w:r>
      <w:r w:rsidRPr="006B392D">
        <w:rPr>
          <w:rFonts w:ascii="Times New Roman" w:hAnsi="Times New Roman" w:cs="Times New Roman"/>
          <w:sz w:val="24"/>
        </w:rPr>
        <w:t>) dalam penelitian ini meliputi:</w:t>
      </w:r>
    </w:p>
    <w:p w14:paraId="4589E52D" w14:textId="5629B76D"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1. Responden berusia minimal 17 tahun (telah memiliki identitas KTP, dewasa, dan mandiri dalam mengambil keputusan mobilitas serta bertransaksi keuangan).</w:t>
      </w:r>
    </w:p>
    <w:p w14:paraId="637C7C6E" w14:textId="5D18C953"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2. Berdomisili, bekerja, menempuh pendidikan tinggi, atau sering beraktivitas di wilayah administratif Jakarta Barat (seperti kawasan perkantoran/mall di Grogol Petamburan, Palmerah, Kebon Jeruk, Kembangan, Cengkareng, Kalideres, Tambora, atau Taman Sari).</w:t>
      </w:r>
    </w:p>
    <w:p w14:paraId="57B5F911" w14:textId="69B82A13"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3. Mengetahui keberadaan merek taksi listrik </w:t>
      </w:r>
      <w:r w:rsidRPr="006B392D">
        <w:rPr>
          <w:rFonts w:ascii="Times New Roman" w:hAnsi="Times New Roman" w:cs="Times New Roman"/>
          <w:i/>
          <w:sz w:val="24"/>
        </w:rPr>
        <w:t>Green SM</w:t>
      </w:r>
      <w:r w:rsidRPr="006B392D">
        <w:rPr>
          <w:rFonts w:ascii="Times New Roman" w:hAnsi="Times New Roman" w:cs="Times New Roman"/>
          <w:sz w:val="24"/>
        </w:rPr>
        <w:t xml:space="preserve"> (pernah melihat armada di jalan, melihat iklan/media sosial, atau mengunduh aplikasi </w:t>
      </w:r>
      <w:r w:rsidRPr="006B392D">
        <w:rPr>
          <w:rFonts w:ascii="Times New Roman" w:hAnsi="Times New Roman" w:cs="Times New Roman"/>
          <w:i/>
          <w:sz w:val="24"/>
        </w:rPr>
        <w:t>Green SM</w:t>
      </w:r>
      <w:r w:rsidRPr="006B392D">
        <w:rPr>
          <w:rFonts w:ascii="Times New Roman" w:hAnsi="Times New Roman" w:cs="Times New Roman"/>
          <w:sz w:val="24"/>
        </w:rPr>
        <w:t>).</w:t>
      </w:r>
    </w:p>
    <w:p w14:paraId="6DB403A2" w14:textId="2E5C904F"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4. Pernah menggunakan jasa taksi </w:t>
      </w:r>
      <w:r w:rsidRPr="006B392D">
        <w:rPr>
          <w:rFonts w:ascii="Times New Roman" w:hAnsi="Times New Roman" w:cs="Times New Roman"/>
          <w:i/>
          <w:sz w:val="24"/>
        </w:rPr>
        <w:t>Green SM</w:t>
      </w:r>
      <w:r w:rsidRPr="006B392D">
        <w:rPr>
          <w:rFonts w:ascii="Times New Roman" w:hAnsi="Times New Roman" w:cs="Times New Roman"/>
          <w:sz w:val="24"/>
        </w:rPr>
        <w:t xml:space="preserve"> minimal satu kali ATAU sedang mempertimbangkan secara aktif untuk memilih menggunakan taksi </w:t>
      </w:r>
      <w:r w:rsidRPr="006B392D">
        <w:rPr>
          <w:rFonts w:ascii="Times New Roman" w:hAnsi="Times New Roman" w:cs="Times New Roman"/>
          <w:i/>
          <w:sz w:val="24"/>
        </w:rPr>
        <w:t>Green SM</w:t>
      </w:r>
      <w:r w:rsidRPr="006B392D">
        <w:rPr>
          <w:rFonts w:ascii="Times New Roman" w:hAnsi="Times New Roman" w:cs="Times New Roman"/>
          <w:sz w:val="24"/>
        </w:rPr>
        <w:t xml:space="preserve"> dalam waktu dekat (</w:t>
      </w:r>
      <w:r w:rsidRPr="006B392D">
        <w:rPr>
          <w:rFonts w:ascii="Times New Roman" w:hAnsi="Times New Roman" w:cs="Times New Roman"/>
          <w:i/>
          <w:sz w:val="24"/>
        </w:rPr>
        <w:t>prospective users</w:t>
      </w:r>
      <w:r w:rsidRPr="006B392D">
        <w:rPr>
          <w:rFonts w:ascii="Times New Roman" w:hAnsi="Times New Roman" w:cs="Times New Roman"/>
          <w:sz w:val="24"/>
        </w:rPr>
        <w:t>).</w:t>
      </w:r>
    </w:p>
    <w:p w14:paraId="7F990EE2" w14:textId="01DA0B58" w:rsidR="006B392D" w:rsidRDefault="006B392D" w:rsidP="006B392D">
      <w:pPr>
        <w:keepNext/>
        <w:spacing w:after="120" w:line="360" w:lineRule="auto"/>
        <w:rPr>
          <w:rFonts w:ascii="Times New Roman" w:hAnsi="Times New Roman" w:cs="Times New Roman"/>
          <w:b/>
          <w:sz w:val="24"/>
        </w:rPr>
      </w:pPr>
      <w:r w:rsidRPr="006B392D">
        <w:rPr>
          <w:rFonts w:ascii="Times New Roman" w:hAnsi="Times New Roman" w:cs="Times New Roman"/>
          <w:b/>
          <w:sz w:val="24"/>
        </w:rPr>
        <w:t>3.3.3 Penentuan Ukuran Sampel (</w:t>
      </w:r>
      <w:r w:rsidRPr="006B392D">
        <w:rPr>
          <w:rFonts w:ascii="Times New Roman" w:hAnsi="Times New Roman" w:cs="Times New Roman"/>
          <w:b/>
          <w:i/>
          <w:sz w:val="24"/>
        </w:rPr>
        <w:t>Sample Size</w:t>
      </w:r>
      <w:r w:rsidRPr="006B392D">
        <w:rPr>
          <w:rFonts w:ascii="Times New Roman" w:hAnsi="Times New Roman" w:cs="Times New Roman"/>
          <w:b/>
          <w:sz w:val="24"/>
        </w:rPr>
        <w:t>)</w:t>
      </w:r>
    </w:p>
    <w:p w14:paraId="196077D5" w14:textId="07DA63D5"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Dalam menentukan ukuran sampel minimum untuk populasi yang tidak diketahui jumlahnya (</w:t>
      </w:r>
      <w:r w:rsidRPr="006B392D">
        <w:rPr>
          <w:rFonts w:ascii="Times New Roman" w:hAnsi="Times New Roman" w:cs="Times New Roman"/>
          <w:i/>
          <w:sz w:val="24"/>
        </w:rPr>
        <w:t>infinite population</w:t>
      </w:r>
      <w:r w:rsidRPr="006B392D">
        <w:rPr>
          <w:rFonts w:ascii="Times New Roman" w:hAnsi="Times New Roman" w:cs="Times New Roman"/>
          <w:sz w:val="24"/>
        </w:rPr>
        <w:t>), peneliti mengacu pada formula populasi tidak diketahui (unknown population) yang dirumuskan oleh Lemeshow sebagaimana disintesis dalam Sugiyono (2022) dan Ghozali (2021):</w:t>
      </w:r>
    </w:p>
    <w:p w14:paraId="029D0408" w14:textId="5CB053A3"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n = \frac{Z_{1-\alpha/2}^2 \cdot P (1 - P)}{d^2}</w:t>
      </w:r>
    </w:p>
    <w:p w14:paraId="57D68BAB" w14:textId="5CB9162E"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Keterangan:</w:t>
      </w:r>
    </w:p>
    <w:p w14:paraId="024AA372" w14:textId="046D0643"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n = Jumlah sampel yang diperlukan</w:t>
      </w:r>
    </w:p>
    <w:p w14:paraId="4AD49173" w14:textId="4009E273"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Z_{1-\alpha/2} = Nilai distribusi normal standar pada tingkat kepercayaan (</w:t>
      </w:r>
      <w:r w:rsidRPr="006B392D">
        <w:rPr>
          <w:rFonts w:ascii="Times New Roman" w:hAnsi="Times New Roman" w:cs="Times New Roman"/>
          <w:i/>
          <w:sz w:val="24"/>
        </w:rPr>
        <w:t>confidence level</w:t>
      </w:r>
      <w:r w:rsidRPr="006B392D">
        <w:rPr>
          <w:rFonts w:ascii="Times New Roman" w:hAnsi="Times New Roman" w:cs="Times New Roman"/>
          <w:sz w:val="24"/>
        </w:rPr>
        <w:t>) 95% = 1,96</w:t>
      </w:r>
    </w:p>
    <w:p w14:paraId="41502D22" w14:textId="3BE04F3D"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P = Estimasi proporsi populasi (apabila prevalensi tidak diketahui, diasumsikan varians maksimum P = 0,50)</w:t>
      </w:r>
    </w:p>
    <w:p w14:paraId="3D3FD6A1" w14:textId="14607984"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d = Tingkat kesalahan maksimal yang ditoleransi (</w:t>
      </w:r>
      <w:r w:rsidRPr="006B392D">
        <w:rPr>
          <w:rFonts w:ascii="Times New Roman" w:hAnsi="Times New Roman" w:cs="Times New Roman"/>
          <w:i/>
          <w:sz w:val="24"/>
        </w:rPr>
        <w:t>margin of error</w:t>
      </w:r>
      <w:r w:rsidRPr="006B392D">
        <w:rPr>
          <w:rFonts w:ascii="Times New Roman" w:hAnsi="Times New Roman" w:cs="Times New Roman"/>
          <w:sz w:val="24"/>
        </w:rPr>
        <w:t>), ditetapkan sebesar 10% (0,10)</w:t>
      </w:r>
    </w:p>
    <w:p w14:paraId="30804546" w14:textId="43EE6B44"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Perhitungan:</w:t>
      </w:r>
    </w:p>
    <w:p w14:paraId="2E2CD8CB" w14:textId="09859D25"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n = \frac{(1,96)^2 \cdot 0,50 \cdot (1 - 0,50)}{(0,10)^2} = \frac{3,8416 \cdot 0,25}{0,01} = \frac{0,9604}{0,01} = 96,04 \approx 100 \text{ responden}</w:t>
      </w:r>
    </w:p>
    <w:p w14:paraId="0D7F2963" w14:textId="4F58DC76"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Selain itu, berdasarkan rekomendasi Hair, Page, dan Brunsveld (2021) serta Hair </w:t>
      </w:r>
      <w:r w:rsidRPr="006B392D">
        <w:rPr>
          <w:rFonts w:ascii="Times New Roman" w:hAnsi="Times New Roman" w:cs="Times New Roman"/>
          <w:i/>
          <w:sz w:val="24"/>
        </w:rPr>
        <w:t>et al.</w:t>
      </w:r>
      <w:r w:rsidRPr="006B392D">
        <w:rPr>
          <w:rFonts w:ascii="Times New Roman" w:hAnsi="Times New Roman" w:cs="Times New Roman"/>
          <w:sz w:val="24"/>
        </w:rPr>
        <w:t xml:space="preserve"> (2022), rasio ukuran sampel yang ideal untuk analisis multivariat adalah 5 hingga 10 kali jumlah indikator pertanyaan yang diestimasi. Penelitian ini memiliki 16 butir pernyataan indikator, sehingga batas ukuran sampel yang dianjurkan adalah:</w:t>
      </w:r>
    </w:p>
    <w:p w14:paraId="34A9E3B4" w14:textId="749131A6"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\text{Sampel Minimum} = 16 \times 5 = 80 \text{ responden}</w:t>
      </w:r>
    </w:p>
    <w:p w14:paraId="0B289416" w14:textId="2EC5B4EF"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\text{Sampel Ideal} = 16 \times 10 = 160 \text{ responden}</w:t>
      </w:r>
    </w:p>
    <w:p w14:paraId="468DD5F4" w14:textId="0755844D"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Berdasarkan sintesis formula estimasi populasi tidak diketahui dan pedoman Hair </w:t>
      </w:r>
      <w:r w:rsidRPr="006B392D">
        <w:rPr>
          <w:rFonts w:ascii="Times New Roman" w:hAnsi="Times New Roman" w:cs="Times New Roman"/>
          <w:i/>
          <w:sz w:val="24"/>
        </w:rPr>
        <w:t>et al.</w:t>
      </w:r>
      <w:r w:rsidRPr="006B392D">
        <w:rPr>
          <w:rFonts w:ascii="Times New Roman" w:hAnsi="Times New Roman" w:cs="Times New Roman"/>
          <w:sz w:val="24"/>
        </w:rPr>
        <w:t xml:space="preserve"> (2021, 2022), serta untuk mengantisipasi potensi kuesioner yang tidak terisi lengkap (</w:t>
      </w:r>
      <w:r w:rsidRPr="006B392D">
        <w:rPr>
          <w:rFonts w:ascii="Times New Roman" w:hAnsi="Times New Roman" w:cs="Times New Roman"/>
          <w:i/>
          <w:sz w:val="24"/>
        </w:rPr>
        <w:t>outlier</w:t>
      </w:r>
      <w:r w:rsidRPr="006B392D">
        <w:rPr>
          <w:rFonts w:ascii="Times New Roman" w:hAnsi="Times New Roman" w:cs="Times New Roman"/>
          <w:sz w:val="24"/>
        </w:rPr>
        <w:t xml:space="preserve"> atau data </w:t>
      </w:r>
      <w:r w:rsidRPr="006B392D">
        <w:rPr>
          <w:rFonts w:ascii="Times New Roman" w:hAnsi="Times New Roman" w:cs="Times New Roman"/>
          <w:i/>
          <w:sz w:val="24"/>
        </w:rPr>
        <w:t>drop-out</w:t>
      </w:r>
      <w:r w:rsidRPr="006B392D">
        <w:rPr>
          <w:rFonts w:ascii="Times New Roman" w:hAnsi="Times New Roman" w:cs="Times New Roman"/>
          <w:sz w:val="24"/>
        </w:rPr>
        <w:t>), maka peneliti menetapkan jumlah sampel target dalam penelitian ini sebanyak 120 hingga 150 responden. Jumlah ini dipandang sangat representatif dan memenuhi syarat kekuatan statistik (</w:t>
      </w:r>
      <w:r w:rsidRPr="006B392D">
        <w:rPr>
          <w:rFonts w:ascii="Times New Roman" w:hAnsi="Times New Roman" w:cs="Times New Roman"/>
          <w:i/>
          <w:sz w:val="24"/>
        </w:rPr>
        <w:t>statistical power</w:t>
      </w:r>
      <w:r w:rsidRPr="006B392D">
        <w:rPr>
          <w:rFonts w:ascii="Times New Roman" w:hAnsi="Times New Roman" w:cs="Times New Roman"/>
          <w:sz w:val="24"/>
        </w:rPr>
        <w:t>) untuk uji regresi linear berganda.</w:t>
      </w:r>
    </w:p>
    <w:p w14:paraId="427E1E9A" w14:textId="7B68C23F" w:rsidR="006B392D" w:rsidRDefault="006B392D" w:rsidP="006B392D">
      <w:pPr>
        <w:keepNext/>
        <w:spacing w:line="360" w:lineRule="auto"/>
        <w:rPr>
          <w:rFonts w:ascii="Times New Roman" w:hAnsi="Times New Roman" w:cs="Times New Roman"/>
          <w:b/>
          <w:sz w:val="24"/>
        </w:rPr>
      </w:pPr>
      <w:r w:rsidRPr="006B392D">
        <w:rPr>
          <w:rFonts w:ascii="Times New Roman" w:hAnsi="Times New Roman" w:cs="Times New Roman"/>
          <w:b/>
          <w:sz w:val="24"/>
        </w:rPr>
        <w:t>3.4 Metode Pengumpulan Data</w:t>
      </w:r>
    </w:p>
    <w:p w14:paraId="34BD1852" w14:textId="555AE3DF"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Data yang dikumpulkan dalam penelitian ini mencakup:</w:t>
      </w:r>
    </w:p>
    <w:p w14:paraId="139BEEBB" w14:textId="4893C70A"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1. Data Primer: Data yang diperoleh secara langsung dari sumber pertama melalui penyebaran kuesioner daring (</w:t>
      </w:r>
      <w:r w:rsidRPr="006B392D">
        <w:rPr>
          <w:rFonts w:ascii="Times New Roman" w:hAnsi="Times New Roman" w:cs="Times New Roman"/>
          <w:i/>
          <w:sz w:val="24"/>
        </w:rPr>
        <w:t>online questionnaire</w:t>
      </w:r>
      <w:r w:rsidRPr="006B392D">
        <w:rPr>
          <w:rFonts w:ascii="Times New Roman" w:hAnsi="Times New Roman" w:cs="Times New Roman"/>
          <w:sz w:val="24"/>
        </w:rPr>
        <w:t xml:space="preserve">) menggunakan platform </w:t>
      </w:r>
      <w:r w:rsidRPr="006B392D">
        <w:rPr>
          <w:rFonts w:ascii="Times New Roman" w:hAnsi="Times New Roman" w:cs="Times New Roman"/>
          <w:i/>
          <w:sz w:val="24"/>
        </w:rPr>
        <w:t>Google Forms</w:t>
      </w:r>
      <w:r w:rsidRPr="006B392D">
        <w:rPr>
          <w:rFonts w:ascii="Times New Roman" w:hAnsi="Times New Roman" w:cs="Times New Roman"/>
          <w:sz w:val="24"/>
        </w:rPr>
        <w:t>. Tautan kuesioner disebarkan secara terarah melalui jejaring media sosial (WhatsApp, Instagram, LinkedIn, Telegram), komunitas mahasiswa perguruan tinggi di Jakarta Barat (khususnya UKRIDA), serta komunitas pengguna transportasi perkotaan di titik-titik simpul komuter Jakarta Barat.</w:t>
      </w:r>
    </w:p>
    <w:p w14:paraId="3C6FB474" w14:textId="2A62A807"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2. Data Sekunder: Data penunjang yang diperoleh dari studi literatur, artikel jurnal ilmiah terakreditasi SINTA dan Scopus, buku-buku teks metodologi dan pemasaran, publikasi Badan Pusat Statistik (BPS) Provinsi DKI Jakarta, serta informasi dan siaran pers resmi dari manajemen PT Xanh SM Green and Smart Mobility Indonesia.</w:t>
      </w:r>
    </w:p>
    <w:p w14:paraId="57844157" w14:textId="07CB835F" w:rsidR="006B392D" w:rsidRDefault="006B392D" w:rsidP="006B392D">
      <w:pPr>
        <w:keepNext/>
        <w:spacing w:line="360" w:lineRule="auto"/>
        <w:rPr>
          <w:rFonts w:ascii="Times New Roman" w:hAnsi="Times New Roman" w:cs="Times New Roman"/>
          <w:b/>
          <w:sz w:val="24"/>
        </w:rPr>
      </w:pPr>
      <w:r w:rsidRPr="006B392D">
        <w:rPr>
          <w:rFonts w:ascii="Times New Roman" w:hAnsi="Times New Roman" w:cs="Times New Roman"/>
          <w:b/>
          <w:sz w:val="24"/>
        </w:rPr>
        <w:t>3.5 Metode Analisis Data</w:t>
      </w:r>
    </w:p>
    <w:p w14:paraId="57E6D928" w14:textId="189FB5E1"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Pengolahan dan analisis data dalam penelitian ini dilakukan dengan bantuan perangkat lunak (</w:t>
      </w:r>
      <w:r w:rsidRPr="006B392D">
        <w:rPr>
          <w:rFonts w:ascii="Times New Roman" w:hAnsi="Times New Roman" w:cs="Times New Roman"/>
          <w:i/>
          <w:sz w:val="24"/>
        </w:rPr>
        <w:t>software</w:t>
      </w:r>
      <w:r w:rsidRPr="006B392D">
        <w:rPr>
          <w:rFonts w:ascii="Times New Roman" w:hAnsi="Times New Roman" w:cs="Times New Roman"/>
          <w:sz w:val="24"/>
        </w:rPr>
        <w:t xml:space="preserve">) statistik </w:t>
      </w:r>
      <w:r w:rsidRPr="006B392D">
        <w:rPr>
          <w:rFonts w:ascii="Times New Roman" w:hAnsi="Times New Roman" w:cs="Times New Roman"/>
          <w:i/>
          <w:sz w:val="24"/>
        </w:rPr>
        <w:t>IBM SPSS</w:t>
      </w:r>
      <w:r w:rsidRPr="006B392D">
        <w:rPr>
          <w:rFonts w:ascii="Times New Roman" w:hAnsi="Times New Roman" w:cs="Times New Roman"/>
          <w:sz w:val="24"/>
        </w:rPr>
        <w:t xml:space="preserve"> (</w:t>
      </w:r>
      <w:r w:rsidRPr="006B392D">
        <w:rPr>
          <w:rFonts w:ascii="Times New Roman" w:hAnsi="Times New Roman" w:cs="Times New Roman"/>
          <w:i/>
          <w:sz w:val="24"/>
        </w:rPr>
        <w:t>Statistical Package for the Social Sciences</w:t>
      </w:r>
      <w:r w:rsidRPr="006B392D">
        <w:rPr>
          <w:rFonts w:ascii="Times New Roman" w:hAnsi="Times New Roman" w:cs="Times New Roman"/>
          <w:sz w:val="24"/>
        </w:rPr>
        <w:t>) versi terkini. Tahapan analisis data meliputi:</w:t>
      </w:r>
    </w:p>
    <w:p w14:paraId="03A1E2E3" w14:textId="7489BED5" w:rsidR="006B392D" w:rsidRDefault="006B392D" w:rsidP="006B392D">
      <w:pPr>
        <w:keepNext/>
        <w:spacing w:after="120" w:line="360" w:lineRule="auto"/>
        <w:rPr>
          <w:rFonts w:ascii="Times New Roman" w:hAnsi="Times New Roman" w:cs="Times New Roman"/>
          <w:b/>
          <w:sz w:val="24"/>
        </w:rPr>
      </w:pPr>
      <w:r w:rsidRPr="006B392D">
        <w:rPr>
          <w:rFonts w:ascii="Times New Roman" w:hAnsi="Times New Roman" w:cs="Times New Roman"/>
          <w:b/>
          <w:sz w:val="24"/>
        </w:rPr>
        <w:t>3.5.1 Analisis Statistik Deskriptif</w:t>
      </w:r>
    </w:p>
    <w:p w14:paraId="5B008E3F" w14:textId="1306C8C4"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Digunakan untuk memberikan gambaran umum mengenai profil demografis responden (jenis kelamin, usia, tingkat pendidikan, pekerjaan, pengeluaran bulanan, dan frekuensi mobilitas) serta distribusi frekuensi jawaban responden terhadap masing-masing butir pernyataan variabel dengan menghitung nilai rata-rata (mean), deviasi standar, frekuensi, dan persentase.</w:t>
      </w:r>
    </w:p>
    <w:p w14:paraId="75C166EA" w14:textId="17960AC2" w:rsidR="006B392D" w:rsidRDefault="006B392D" w:rsidP="006B392D">
      <w:pPr>
        <w:keepNext/>
        <w:spacing w:after="120" w:line="360" w:lineRule="auto"/>
        <w:rPr>
          <w:rFonts w:ascii="Times New Roman" w:hAnsi="Times New Roman" w:cs="Times New Roman"/>
          <w:b/>
          <w:sz w:val="24"/>
        </w:rPr>
      </w:pPr>
      <w:r w:rsidRPr="006B392D">
        <w:rPr>
          <w:rFonts w:ascii="Times New Roman" w:hAnsi="Times New Roman" w:cs="Times New Roman"/>
          <w:b/>
          <w:sz w:val="24"/>
        </w:rPr>
        <w:t>3.5.2 Uji Kualitas Data (Uji Instrumen)</w:t>
      </w:r>
    </w:p>
    <w:p w14:paraId="4F4B3845" w14:textId="13BA8AEE" w:rsidR="006B392D" w:rsidRDefault="006B392D" w:rsidP="006B392D">
      <w:pPr>
        <w:keepNext/>
        <w:spacing w:after="80" w:line="360" w:lineRule="auto"/>
        <w:rPr>
          <w:rFonts w:ascii="Times New Roman" w:hAnsi="Times New Roman" w:cs="Times New Roman"/>
          <w:b/>
          <w:i/>
          <w:sz w:val="24"/>
        </w:rPr>
      </w:pPr>
      <w:r w:rsidRPr="006B392D">
        <w:rPr>
          <w:rFonts w:ascii="Times New Roman" w:hAnsi="Times New Roman" w:cs="Times New Roman"/>
          <w:b/>
          <w:i/>
          <w:sz w:val="24"/>
        </w:rPr>
        <w:t>A. Uji Validitas</w:t>
      </w:r>
    </w:p>
    <w:p w14:paraId="4CAA2311" w14:textId="476967CD"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Uji validitas digunakan untuk mengukur sah atau valid tidaknya suatu kuesioner (Ghozali, 2021). Suatu kuesioner dikatakan valid jika pertanyaan pada kuesioner mampu mengungkapkan sesuatu yang akan diukur oleh kuesioner tersebut. Pengujian dilakukan dengan metode korelasi </w:t>
      </w:r>
      <w:r w:rsidRPr="006B392D">
        <w:rPr>
          <w:rFonts w:ascii="Times New Roman" w:hAnsi="Times New Roman" w:cs="Times New Roman"/>
          <w:i/>
          <w:sz w:val="24"/>
        </w:rPr>
        <w:t>Bivariate Pearson Product Moment</w:t>
      </w:r>
      <w:r w:rsidRPr="006B392D">
        <w:rPr>
          <w:rFonts w:ascii="Times New Roman" w:hAnsi="Times New Roman" w:cs="Times New Roman"/>
          <w:sz w:val="24"/>
        </w:rPr>
        <w:t>, yaitu mengorelasikan skor masing-masing butir pertanyaan dengan skor total konstruk variabel:</w:t>
      </w:r>
    </w:p>
    <w:p w14:paraId="48440D3C" w14:textId="75BC8851"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r = \frac{n \sum XY - (\sum X)(\sum Y)}{\sqrt{[n \sum X^2 - (\sum X)^2][n \sum Y^2 - (\sum Y)^2]}}</w:t>
      </w:r>
    </w:p>
    <w:p w14:paraId="59E100B4" w14:textId="27E4DD7F"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Kriteria Keputusan:</w:t>
      </w:r>
    </w:p>
    <w:p w14:paraId="5C14C06B" w14:textId="2326A4CF"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Jika r_{hitung} &gt; r_{tabel} pada tingkat signifikansi \alpha = 0,05 (df = n - 2), maka butir pernyataan dinyatakan valid.</w:t>
      </w:r>
    </w:p>
    <w:p w14:paraId="59ADED9D" w14:textId="008190E2"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Jika r_{hitung} \le r_{tabel}, maka butir pernyataan dinyatakan tidak valid dan digugurkan dari analisis selanjutnya.</w:t>
      </w:r>
    </w:p>
    <w:p w14:paraId="42AD4309" w14:textId="0BF18338" w:rsidR="006B392D" w:rsidRDefault="006B392D" w:rsidP="006B392D">
      <w:pPr>
        <w:keepNext/>
        <w:spacing w:after="80" w:line="360" w:lineRule="auto"/>
        <w:rPr>
          <w:rFonts w:ascii="Times New Roman" w:hAnsi="Times New Roman" w:cs="Times New Roman"/>
          <w:b/>
          <w:i/>
          <w:sz w:val="24"/>
        </w:rPr>
      </w:pPr>
      <w:r w:rsidRPr="006B392D">
        <w:rPr>
          <w:rFonts w:ascii="Times New Roman" w:hAnsi="Times New Roman" w:cs="Times New Roman"/>
          <w:b/>
          <w:i/>
          <w:sz w:val="24"/>
        </w:rPr>
        <w:t>B. Uji Reliabilitas</w:t>
      </w:r>
    </w:p>
    <w:p w14:paraId="1EC9ED9D" w14:textId="45A3A720"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Uji reliabilitas adalah alat untuk mengukur suatu kuesioner yang merupakan indikator dari suatu peubah atau konstruk. Kuesioner dikatakan reliabel atau handal jika jawaban seseorang terhadap pernyataan adalah konsisten atau stabil dari waktu ke waktu (Ghozali, 2021). Uji reliabilitas dilakukan dengan metode uji statistik </w:t>
      </w:r>
      <w:r w:rsidRPr="006B392D">
        <w:rPr>
          <w:rFonts w:ascii="Times New Roman" w:hAnsi="Times New Roman" w:cs="Times New Roman"/>
          <w:i/>
          <w:sz w:val="24"/>
        </w:rPr>
        <w:t>Cronbach's Alpha</w:t>
      </w:r>
      <w:r w:rsidRPr="006B392D">
        <w:rPr>
          <w:rFonts w:ascii="Times New Roman" w:hAnsi="Times New Roman" w:cs="Times New Roman"/>
          <w:sz w:val="24"/>
        </w:rPr>
        <w:t xml:space="preserve"> (\alpha):</w:t>
      </w:r>
    </w:p>
    <w:p w14:paraId="76FC67A0" w14:textId="4C204E19"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\alpha = \left(\frac{k}{k-1}\right) \left(1 - \frac{\sum \sigma_b^2}{\sigma_t^2}\right)</w:t>
      </w:r>
    </w:p>
    <w:p w14:paraId="00935818" w14:textId="2FA74625"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Kriteria Keputusan:</w:t>
      </w:r>
    </w:p>
    <w:p w14:paraId="6F22E743" w14:textId="3C63CAAA"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 Suatu konstruk atau variabel dinyatakan reliabel apabila nilai </w:t>
      </w:r>
      <w:r w:rsidRPr="006B392D">
        <w:rPr>
          <w:rFonts w:ascii="Times New Roman" w:hAnsi="Times New Roman" w:cs="Times New Roman"/>
          <w:i/>
          <w:sz w:val="24"/>
        </w:rPr>
        <w:t>Cronbach's Alpha</w:t>
      </w:r>
      <w:r w:rsidRPr="006B392D">
        <w:rPr>
          <w:rFonts w:ascii="Times New Roman" w:hAnsi="Times New Roman" w:cs="Times New Roman"/>
          <w:sz w:val="24"/>
        </w:rPr>
        <w:t xml:space="preserve"> \ge 0,70 (Hair </w:t>
      </w:r>
      <w:r w:rsidRPr="006B392D">
        <w:rPr>
          <w:rFonts w:ascii="Times New Roman" w:hAnsi="Times New Roman" w:cs="Times New Roman"/>
          <w:i/>
          <w:sz w:val="24"/>
        </w:rPr>
        <w:t>et al.</w:t>
      </w:r>
      <w:r w:rsidRPr="006B392D">
        <w:rPr>
          <w:rFonts w:ascii="Times New Roman" w:hAnsi="Times New Roman" w:cs="Times New Roman"/>
          <w:sz w:val="24"/>
        </w:rPr>
        <w:t>, 2022; Ghozali, 2021).</w:t>
      </w:r>
    </w:p>
    <w:p w14:paraId="1CB1A53A" w14:textId="661C63EE" w:rsidR="006B392D" w:rsidRDefault="006B392D" w:rsidP="006B392D">
      <w:pPr>
        <w:keepNext/>
        <w:spacing w:after="120" w:line="360" w:lineRule="auto"/>
        <w:rPr>
          <w:rFonts w:ascii="Times New Roman" w:hAnsi="Times New Roman" w:cs="Times New Roman"/>
          <w:b/>
          <w:sz w:val="24"/>
        </w:rPr>
      </w:pPr>
      <w:r w:rsidRPr="006B392D">
        <w:rPr>
          <w:rFonts w:ascii="Times New Roman" w:hAnsi="Times New Roman" w:cs="Times New Roman"/>
          <w:b/>
          <w:sz w:val="24"/>
        </w:rPr>
        <w:t>3.5.3 Uji Asumsi Klasik</w:t>
      </w:r>
    </w:p>
    <w:p w14:paraId="740300D7" w14:textId="6AF894B0"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Sebelum melakukan analisis regresi linear berganda, perlu dilakukan uji asumsi klasik untuk memastikan bahwa model regresi yang dihasilkan bersifat tidak bias, efisien, dan konsisten (</w:t>
      </w:r>
      <w:r w:rsidRPr="006B392D">
        <w:rPr>
          <w:rFonts w:ascii="Times New Roman" w:hAnsi="Times New Roman" w:cs="Times New Roman"/>
          <w:i/>
          <w:sz w:val="24"/>
        </w:rPr>
        <w:t>Best Linear Unbiased Estimator</w:t>
      </w:r>
      <w:r w:rsidRPr="006B392D">
        <w:rPr>
          <w:rFonts w:ascii="Times New Roman" w:hAnsi="Times New Roman" w:cs="Times New Roman"/>
          <w:sz w:val="24"/>
        </w:rPr>
        <w:t xml:space="preserve"> / BLUE).</w:t>
      </w:r>
    </w:p>
    <w:p w14:paraId="3B6D13D7" w14:textId="629F03F5" w:rsidR="006B392D" w:rsidRDefault="006B392D" w:rsidP="006B392D">
      <w:pPr>
        <w:keepNext/>
        <w:spacing w:after="80" w:line="360" w:lineRule="auto"/>
        <w:rPr>
          <w:rFonts w:ascii="Times New Roman" w:hAnsi="Times New Roman" w:cs="Times New Roman"/>
          <w:b/>
          <w:i/>
          <w:sz w:val="24"/>
        </w:rPr>
      </w:pPr>
      <w:r w:rsidRPr="006B392D">
        <w:rPr>
          <w:rFonts w:ascii="Times New Roman" w:hAnsi="Times New Roman" w:cs="Times New Roman"/>
          <w:b/>
          <w:i/>
          <w:sz w:val="24"/>
        </w:rPr>
        <w:t>A. Uji Normalitas</w:t>
      </w:r>
    </w:p>
    <w:p w14:paraId="2FE29596" w14:textId="2291702A"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Bertujuan untuk menguji apakah dalam model regresi, variabel pengganggu atau residual memiliki distribusi normal. Uji normalitas dilakukan dengan dua pendekatan:</w:t>
      </w:r>
    </w:p>
    <w:p w14:paraId="63103FA1" w14:textId="2D58CAE0"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1. Pendekatan grafik </w:t>
      </w:r>
      <w:r w:rsidRPr="006B392D">
        <w:rPr>
          <w:rFonts w:ascii="Times New Roman" w:hAnsi="Times New Roman" w:cs="Times New Roman"/>
          <w:i/>
          <w:sz w:val="24"/>
        </w:rPr>
        <w:t>Normal Probability Plot</w:t>
      </w:r>
      <w:r w:rsidRPr="006B392D">
        <w:rPr>
          <w:rFonts w:ascii="Times New Roman" w:hAnsi="Times New Roman" w:cs="Times New Roman"/>
          <w:sz w:val="24"/>
        </w:rPr>
        <w:t xml:space="preserve"> (</w:t>
      </w:r>
      <w:r w:rsidRPr="006B392D">
        <w:rPr>
          <w:rFonts w:ascii="Times New Roman" w:hAnsi="Times New Roman" w:cs="Times New Roman"/>
          <w:i/>
          <w:sz w:val="24"/>
        </w:rPr>
        <w:t>P-P Plot</w:t>
      </w:r>
      <w:r w:rsidRPr="006B392D">
        <w:rPr>
          <w:rFonts w:ascii="Times New Roman" w:hAnsi="Times New Roman" w:cs="Times New Roman"/>
          <w:sz w:val="24"/>
        </w:rPr>
        <w:t>): Data terdistribusi normal jika titik-titik data menyebar di sekitar garis diagonal dan mengikuti arah garis diagonal.</w:t>
      </w:r>
    </w:p>
    <w:p w14:paraId="48F17567" w14:textId="4DD80410"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2. Uji statistik non-parametrik </w:t>
      </w:r>
      <w:r w:rsidRPr="006B392D">
        <w:rPr>
          <w:rFonts w:ascii="Times New Roman" w:hAnsi="Times New Roman" w:cs="Times New Roman"/>
          <w:i/>
          <w:sz w:val="24"/>
        </w:rPr>
        <w:t>One-Sample Kolmogorov-Smirnov</w:t>
      </w:r>
      <w:r w:rsidRPr="006B392D">
        <w:rPr>
          <w:rFonts w:ascii="Times New Roman" w:hAnsi="Times New Roman" w:cs="Times New Roman"/>
          <w:sz w:val="24"/>
        </w:rPr>
        <w:t xml:space="preserve"> (K-S): Residual berdistribusi normal jika nilai signifikansi </w:t>
      </w:r>
      <w:r w:rsidRPr="006B392D">
        <w:rPr>
          <w:rFonts w:ascii="Times New Roman" w:hAnsi="Times New Roman" w:cs="Times New Roman"/>
          <w:i/>
          <w:sz w:val="24"/>
        </w:rPr>
        <w:t>Asymp. Sig. (2-tailed)</w:t>
      </w:r>
      <w:r w:rsidRPr="006B392D">
        <w:rPr>
          <w:rFonts w:ascii="Times New Roman" w:hAnsi="Times New Roman" w:cs="Times New Roman"/>
          <w:sz w:val="24"/>
        </w:rPr>
        <w:t xml:space="preserve"> &gt; 0,05.</w:t>
      </w:r>
    </w:p>
    <w:p w14:paraId="5969A3B1" w14:textId="44B99EA2" w:rsidR="006B392D" w:rsidRDefault="006B392D" w:rsidP="006B392D">
      <w:pPr>
        <w:keepNext/>
        <w:spacing w:after="80" w:line="360" w:lineRule="auto"/>
        <w:rPr>
          <w:rFonts w:ascii="Times New Roman" w:hAnsi="Times New Roman" w:cs="Times New Roman"/>
          <w:b/>
          <w:i/>
          <w:sz w:val="24"/>
        </w:rPr>
      </w:pPr>
      <w:r w:rsidRPr="006B392D">
        <w:rPr>
          <w:rFonts w:ascii="Times New Roman" w:hAnsi="Times New Roman" w:cs="Times New Roman"/>
          <w:b/>
          <w:i/>
          <w:sz w:val="24"/>
        </w:rPr>
        <w:t>B. Uji Multikolinearitas</w:t>
      </w:r>
    </w:p>
    <w:p w14:paraId="54FC4FFD" w14:textId="6E9573F9"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Bertujuan untuk menguji apakah model regresi menemukan adanya korelasi yang sempurna atau mendekati sempurna antar-variabel independen. Model regresi yang baik seharusnya tidak terjadi korelasi di antara variabel independen.</w:t>
      </w:r>
    </w:p>
    <w:p w14:paraId="3C2BAAA2" w14:textId="3A7D845B"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 Kriteria: Tidak terjadi multikolinearitas jika nilai </w:t>
      </w:r>
      <w:r w:rsidRPr="006B392D">
        <w:rPr>
          <w:rFonts w:ascii="Times New Roman" w:hAnsi="Times New Roman" w:cs="Times New Roman"/>
          <w:i/>
          <w:sz w:val="24"/>
        </w:rPr>
        <w:t>Tolerance</w:t>
      </w:r>
      <w:r w:rsidRPr="006B392D">
        <w:rPr>
          <w:rFonts w:ascii="Times New Roman" w:hAnsi="Times New Roman" w:cs="Times New Roman"/>
          <w:sz w:val="24"/>
        </w:rPr>
        <w:t xml:space="preserve"> &gt; 0,10 dan nilai </w:t>
      </w:r>
      <w:r w:rsidRPr="006B392D">
        <w:rPr>
          <w:rFonts w:ascii="Times New Roman" w:hAnsi="Times New Roman" w:cs="Times New Roman"/>
          <w:i/>
          <w:sz w:val="24"/>
        </w:rPr>
        <w:t>Variance Inflation Factor</w:t>
      </w:r>
      <w:r w:rsidRPr="006B392D">
        <w:rPr>
          <w:rFonts w:ascii="Times New Roman" w:hAnsi="Times New Roman" w:cs="Times New Roman"/>
          <w:sz w:val="24"/>
        </w:rPr>
        <w:t xml:space="preserve"> (VIF) &lt; 10 (Ghozali, 2021).</w:t>
      </w:r>
    </w:p>
    <w:p w14:paraId="23E7DCB6" w14:textId="110B0571" w:rsidR="006B392D" w:rsidRDefault="006B392D" w:rsidP="006B392D">
      <w:pPr>
        <w:keepNext/>
        <w:spacing w:after="80" w:line="360" w:lineRule="auto"/>
        <w:rPr>
          <w:rFonts w:ascii="Times New Roman" w:hAnsi="Times New Roman" w:cs="Times New Roman"/>
          <w:b/>
          <w:i/>
          <w:sz w:val="24"/>
        </w:rPr>
      </w:pPr>
      <w:r w:rsidRPr="006B392D">
        <w:rPr>
          <w:rFonts w:ascii="Times New Roman" w:hAnsi="Times New Roman" w:cs="Times New Roman"/>
          <w:b/>
          <w:i/>
          <w:sz w:val="24"/>
        </w:rPr>
        <w:t>C. Uji Heteroskedastisitas</w:t>
      </w:r>
    </w:p>
    <w:p w14:paraId="2CA5335C" w14:textId="58B009BE"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Bertujuan untuk menguji apakah dalam model regresi terjadi ketidaksamaan varians dari residual satu pengamatan ke pengamatan yang lain. Pengujian dilakukan melalui:</w:t>
      </w:r>
    </w:p>
    <w:p w14:paraId="5E5D8632" w14:textId="27990DDB"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1. Analisis grafik </w:t>
      </w:r>
      <w:r w:rsidRPr="006B392D">
        <w:rPr>
          <w:rFonts w:ascii="Times New Roman" w:hAnsi="Times New Roman" w:cs="Times New Roman"/>
          <w:i/>
          <w:sz w:val="24"/>
        </w:rPr>
        <w:t>Scatterplot</w:t>
      </w:r>
      <w:r w:rsidRPr="006B392D">
        <w:rPr>
          <w:rFonts w:ascii="Times New Roman" w:hAnsi="Times New Roman" w:cs="Times New Roman"/>
          <w:sz w:val="24"/>
        </w:rPr>
        <w:t xml:space="preserve"> antara nilai prediksi variabel terikat (ZPRED) dengan residualnya (SRESID): Model bebas heteroskedastisitas jika titik-titik menyebar secara acak di atas dan di bawah angka 0 pada sumbu Y tanpa membentuk pola teratur tertentu.</w:t>
      </w:r>
    </w:p>
    <w:p w14:paraId="42E1C1BB" w14:textId="1EC98225"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2. Uji </w:t>
      </w:r>
      <w:r w:rsidRPr="006B392D">
        <w:rPr>
          <w:rFonts w:ascii="Times New Roman" w:hAnsi="Times New Roman" w:cs="Times New Roman"/>
          <w:i/>
          <w:sz w:val="24"/>
        </w:rPr>
        <w:t>Glejser</w:t>
      </w:r>
      <w:r w:rsidRPr="006B392D">
        <w:rPr>
          <w:rFonts w:ascii="Times New Roman" w:hAnsi="Times New Roman" w:cs="Times New Roman"/>
          <w:sz w:val="24"/>
        </w:rPr>
        <w:t xml:space="preserve"> (</w:t>
      </w:r>
      <w:r w:rsidRPr="006B392D">
        <w:rPr>
          <w:rFonts w:ascii="Times New Roman" w:hAnsi="Times New Roman" w:cs="Times New Roman"/>
          <w:i/>
          <w:sz w:val="24"/>
        </w:rPr>
        <w:t>Glejser Test</w:t>
      </w:r>
      <w:r w:rsidRPr="006B392D">
        <w:rPr>
          <w:rFonts w:ascii="Times New Roman" w:hAnsi="Times New Roman" w:cs="Times New Roman"/>
          <w:sz w:val="24"/>
        </w:rPr>
        <w:t>): Meregresikan nilai absolut residual (|Ut|) terhadap seluruh variabel independen. Bebas heteroskedastisitas jika nilai signifikansi seluruh variabel independen terhadap absolut residual &gt; 0,05.</w:t>
      </w:r>
    </w:p>
    <w:p w14:paraId="56DE3931" w14:textId="2644E658" w:rsidR="006B392D" w:rsidRDefault="006B392D" w:rsidP="006B392D">
      <w:pPr>
        <w:keepNext/>
        <w:spacing w:after="120" w:line="360" w:lineRule="auto"/>
        <w:rPr>
          <w:rFonts w:ascii="Times New Roman" w:hAnsi="Times New Roman" w:cs="Times New Roman"/>
          <w:b/>
          <w:sz w:val="24"/>
        </w:rPr>
      </w:pPr>
      <w:r w:rsidRPr="006B392D">
        <w:rPr>
          <w:rFonts w:ascii="Times New Roman" w:hAnsi="Times New Roman" w:cs="Times New Roman"/>
          <w:b/>
          <w:sz w:val="24"/>
        </w:rPr>
        <w:t>3.5.4 Analisis Regresi Linear Berganda</w:t>
      </w:r>
    </w:p>
    <w:p w14:paraId="035D391E" w14:textId="21C856BF"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Analisis regresi linear berganda (</w:t>
      </w:r>
      <w:r w:rsidRPr="006B392D">
        <w:rPr>
          <w:rFonts w:ascii="Times New Roman" w:hAnsi="Times New Roman" w:cs="Times New Roman"/>
          <w:i/>
          <w:sz w:val="24"/>
        </w:rPr>
        <w:t>multiple linear regression</w:t>
      </w:r>
      <w:r w:rsidRPr="006B392D">
        <w:rPr>
          <w:rFonts w:ascii="Times New Roman" w:hAnsi="Times New Roman" w:cs="Times New Roman"/>
          <w:sz w:val="24"/>
        </w:rPr>
        <w:t>) digunakan untuk menguji besarnya pengaruh parsial dari masing-masing variabel independen (X_1, X_2, X_3) terhadap variabel dependen (Y). Persamaan regresi linear berganda dirumuskan sebagai berikut:</w:t>
      </w:r>
    </w:p>
    <w:p w14:paraId="06662C15" w14:textId="18B5CFCA"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Y = \alpha + \beta_1 X_1 + \beta_2 X_2 + \beta_3 X_3 + e</w:t>
      </w:r>
    </w:p>
    <w:p w14:paraId="57C96B9E" w14:textId="65326483"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Keterangan:</w:t>
      </w:r>
    </w:p>
    <w:p w14:paraId="0B48F804" w14:textId="26CD5FD9"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 Y = </w:t>
      </w:r>
      <w:r w:rsidRPr="006B392D">
        <w:rPr>
          <w:rFonts w:ascii="Times New Roman" w:hAnsi="Times New Roman" w:cs="Times New Roman"/>
          <w:i/>
          <w:sz w:val="24"/>
        </w:rPr>
        <w:t>Purchase Decision</w:t>
      </w:r>
      <w:r w:rsidRPr="006B392D">
        <w:rPr>
          <w:rFonts w:ascii="Times New Roman" w:hAnsi="Times New Roman" w:cs="Times New Roman"/>
          <w:sz w:val="24"/>
        </w:rPr>
        <w:t xml:space="preserve"> (Keputusan Pembelian/Penggunaan Jasa)</w:t>
      </w:r>
    </w:p>
    <w:p w14:paraId="730E1986" w14:textId="7EF621B6"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\alpha = Konstanta (nilai Y apabila seluruh X = 0)</w:t>
      </w:r>
    </w:p>
    <w:p w14:paraId="51C9C56E" w14:textId="79131724"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 \beta_1 = Koefisien regresi </w:t>
      </w:r>
      <w:r w:rsidRPr="006B392D">
        <w:rPr>
          <w:rFonts w:ascii="Times New Roman" w:hAnsi="Times New Roman" w:cs="Times New Roman"/>
          <w:i/>
          <w:sz w:val="24"/>
        </w:rPr>
        <w:t>Brand Image</w:t>
      </w:r>
      <w:r w:rsidRPr="006B392D">
        <w:rPr>
          <w:rFonts w:ascii="Times New Roman" w:hAnsi="Times New Roman" w:cs="Times New Roman"/>
          <w:sz w:val="24"/>
        </w:rPr>
        <w:t xml:space="preserve"> (X_1)</w:t>
      </w:r>
    </w:p>
    <w:p w14:paraId="2564E68B" w14:textId="2C8322D1"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 \beta_2 = Koefisien regresi </w:t>
      </w:r>
      <w:r w:rsidRPr="006B392D">
        <w:rPr>
          <w:rFonts w:ascii="Times New Roman" w:hAnsi="Times New Roman" w:cs="Times New Roman"/>
          <w:i/>
          <w:sz w:val="24"/>
        </w:rPr>
        <w:t>Brand Trust</w:t>
      </w:r>
      <w:r w:rsidRPr="006B392D">
        <w:rPr>
          <w:rFonts w:ascii="Times New Roman" w:hAnsi="Times New Roman" w:cs="Times New Roman"/>
          <w:sz w:val="24"/>
        </w:rPr>
        <w:t xml:space="preserve"> (X_2)</w:t>
      </w:r>
    </w:p>
    <w:p w14:paraId="4FB04D94" w14:textId="380F81CB"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 \beta_3 = Koefisien regresi </w:t>
      </w:r>
      <w:r w:rsidRPr="006B392D">
        <w:rPr>
          <w:rFonts w:ascii="Times New Roman" w:hAnsi="Times New Roman" w:cs="Times New Roman"/>
          <w:i/>
          <w:sz w:val="24"/>
        </w:rPr>
        <w:t>Perceived Safety</w:t>
      </w:r>
      <w:r w:rsidRPr="006B392D">
        <w:rPr>
          <w:rFonts w:ascii="Times New Roman" w:hAnsi="Times New Roman" w:cs="Times New Roman"/>
          <w:sz w:val="24"/>
        </w:rPr>
        <w:t xml:space="preserve"> (X_3)</w:t>
      </w:r>
    </w:p>
    <w:p w14:paraId="6AB3AB9E" w14:textId="7039479D"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 X_1 = </w:t>
      </w:r>
      <w:r w:rsidRPr="006B392D">
        <w:rPr>
          <w:rFonts w:ascii="Times New Roman" w:hAnsi="Times New Roman" w:cs="Times New Roman"/>
          <w:i/>
          <w:sz w:val="24"/>
        </w:rPr>
        <w:t>Brand Image</w:t>
      </w:r>
    </w:p>
    <w:p w14:paraId="21AA44F8" w14:textId="400558D0"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 X_2 = </w:t>
      </w:r>
      <w:r w:rsidRPr="006B392D">
        <w:rPr>
          <w:rFonts w:ascii="Times New Roman" w:hAnsi="Times New Roman" w:cs="Times New Roman"/>
          <w:i/>
          <w:sz w:val="24"/>
        </w:rPr>
        <w:t>Brand Trust</w:t>
      </w:r>
    </w:p>
    <w:p w14:paraId="604F1A3B" w14:textId="0B0C367D"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 X_3 = </w:t>
      </w:r>
      <w:r w:rsidRPr="006B392D">
        <w:rPr>
          <w:rFonts w:ascii="Times New Roman" w:hAnsi="Times New Roman" w:cs="Times New Roman"/>
          <w:i/>
          <w:sz w:val="24"/>
        </w:rPr>
        <w:t>Perceived Safety</w:t>
      </w:r>
    </w:p>
    <w:p w14:paraId="79E969FA" w14:textId="576C463E"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 e = </w:t>
      </w:r>
      <w:r w:rsidRPr="006B392D">
        <w:rPr>
          <w:rFonts w:ascii="Times New Roman" w:hAnsi="Times New Roman" w:cs="Times New Roman"/>
          <w:i/>
          <w:sz w:val="24"/>
        </w:rPr>
        <w:t>Standard error</w:t>
      </w:r>
      <w:r w:rsidRPr="006B392D">
        <w:rPr>
          <w:rFonts w:ascii="Times New Roman" w:hAnsi="Times New Roman" w:cs="Times New Roman"/>
          <w:sz w:val="24"/>
        </w:rPr>
        <w:t xml:space="preserve"> / variabel residual pengganggu</w:t>
      </w:r>
    </w:p>
    <w:p w14:paraId="29D4C2B9" w14:textId="623EF42B" w:rsidR="006B392D" w:rsidRDefault="006B392D" w:rsidP="006B392D">
      <w:pPr>
        <w:keepNext/>
        <w:spacing w:after="120" w:line="360" w:lineRule="auto"/>
        <w:rPr>
          <w:rFonts w:ascii="Times New Roman" w:hAnsi="Times New Roman" w:cs="Times New Roman"/>
          <w:b/>
          <w:sz w:val="24"/>
        </w:rPr>
      </w:pPr>
      <w:r w:rsidRPr="006B392D">
        <w:rPr>
          <w:rFonts w:ascii="Times New Roman" w:hAnsi="Times New Roman" w:cs="Times New Roman"/>
          <w:b/>
          <w:sz w:val="24"/>
        </w:rPr>
        <w:t>3.5.5 Pengujian Hipotesis dan Koefisien Determinasi</w:t>
      </w:r>
    </w:p>
    <w:p w14:paraId="62F67AFC" w14:textId="77CEB0EB"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Pengujian hipotesis dalam penelitian ini difokuskan pada pengujian signifikansi pengaruh individual (parsial) dari variabel independen terhadap variabel dependen melalui uji statistik t, serta evaluasi proporsi daya penjelas model melalui analisis koefisien determinasi (R^2). Sesuai dengan arahan dosen pembimbing, pengujian ANOVA / Uji F simultan ditiadakan karena fokus penelitian tertuju secara spesifik pada pengujian kausalitas parsial masing-masing variabel bebas (X_1, X_2, X_3) terhadap keputusan pembelian (Y).</w:t>
      </w:r>
    </w:p>
    <w:p w14:paraId="4904CEA4" w14:textId="5878570C" w:rsidR="006B392D" w:rsidRDefault="006B392D" w:rsidP="006B392D">
      <w:pPr>
        <w:keepNext/>
        <w:spacing w:after="80" w:line="360" w:lineRule="auto"/>
        <w:rPr>
          <w:rFonts w:ascii="Times New Roman" w:hAnsi="Times New Roman" w:cs="Times New Roman"/>
          <w:b/>
          <w:i/>
          <w:sz w:val="24"/>
        </w:rPr>
      </w:pPr>
      <w:r w:rsidRPr="006B392D">
        <w:rPr>
          <w:rFonts w:ascii="Times New Roman" w:hAnsi="Times New Roman" w:cs="Times New Roman"/>
          <w:b/>
          <w:i/>
          <w:sz w:val="24"/>
        </w:rPr>
        <w:t>A. Koefisien Determinasi ($R^2$)</w:t>
      </w:r>
    </w:p>
    <w:p w14:paraId="311FD0BB" w14:textId="5EF321D6"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Koefisien determinasi (R^2 atau Adjusted R^2) mengukur seberapa jauh proporsi kemampuan model dalam menerangkan variasi variabel dependen. Nilai koefisien determinasi berkisar antara 0 sampai 1 (0 \le R^2 \le 1). Nilai Adjusted R^2 yang semakin mendekati 1 mengindikasikan bahwa variabel-variabel independen (</w:t>
      </w:r>
      <w:r w:rsidRPr="006B392D">
        <w:rPr>
          <w:rFonts w:ascii="Times New Roman" w:hAnsi="Times New Roman" w:cs="Times New Roman"/>
          <w:i/>
          <w:sz w:val="24"/>
        </w:rPr>
        <w:t>Brand Image</w:t>
      </w:r>
      <w:r w:rsidRPr="006B392D">
        <w:rPr>
          <w:rFonts w:ascii="Times New Roman" w:hAnsi="Times New Roman" w:cs="Times New Roman"/>
          <w:sz w:val="24"/>
        </w:rPr>
        <w:t xml:space="preserve">, </w:t>
      </w:r>
      <w:r w:rsidRPr="006B392D">
        <w:rPr>
          <w:rFonts w:ascii="Times New Roman" w:hAnsi="Times New Roman" w:cs="Times New Roman"/>
          <w:i/>
          <w:sz w:val="24"/>
        </w:rPr>
        <w:t>Brand Trust</w:t>
      </w:r>
      <w:r w:rsidRPr="006B392D">
        <w:rPr>
          <w:rFonts w:ascii="Times New Roman" w:hAnsi="Times New Roman" w:cs="Times New Roman"/>
          <w:sz w:val="24"/>
        </w:rPr>
        <w:t xml:space="preserve">, dan </w:t>
      </w:r>
      <w:r w:rsidRPr="006B392D">
        <w:rPr>
          <w:rFonts w:ascii="Times New Roman" w:hAnsi="Times New Roman" w:cs="Times New Roman"/>
          <w:i/>
          <w:sz w:val="24"/>
        </w:rPr>
        <w:t>Perceived Safety</w:t>
      </w:r>
      <w:r w:rsidRPr="006B392D">
        <w:rPr>
          <w:rFonts w:ascii="Times New Roman" w:hAnsi="Times New Roman" w:cs="Times New Roman"/>
          <w:sz w:val="24"/>
        </w:rPr>
        <w:t>) memberikan hampir seluruh informasi yang dibutuhkan untuk menjelaskan variasi keputusan pembelian (</w:t>
      </w:r>
      <w:r w:rsidRPr="006B392D">
        <w:rPr>
          <w:rFonts w:ascii="Times New Roman" w:hAnsi="Times New Roman" w:cs="Times New Roman"/>
          <w:i/>
          <w:sz w:val="24"/>
        </w:rPr>
        <w:t>Purchase Decision</w:t>
      </w:r>
      <w:r w:rsidRPr="006B392D">
        <w:rPr>
          <w:rFonts w:ascii="Times New Roman" w:hAnsi="Times New Roman" w:cs="Times New Roman"/>
          <w:sz w:val="24"/>
        </w:rPr>
        <w:t>).</w:t>
      </w:r>
    </w:p>
    <w:p w14:paraId="3970DD3D" w14:textId="39E44C18" w:rsidR="006B392D" w:rsidRDefault="006B392D" w:rsidP="006B392D">
      <w:pPr>
        <w:keepNext/>
        <w:spacing w:after="80" w:line="360" w:lineRule="auto"/>
        <w:rPr>
          <w:rFonts w:ascii="Times New Roman" w:hAnsi="Times New Roman" w:cs="Times New Roman"/>
          <w:b/>
          <w:i/>
          <w:sz w:val="24"/>
        </w:rPr>
      </w:pPr>
      <w:r w:rsidRPr="006B392D">
        <w:rPr>
          <w:rFonts w:ascii="Times New Roman" w:hAnsi="Times New Roman" w:cs="Times New Roman"/>
          <w:b/>
          <w:i/>
          <w:sz w:val="24"/>
        </w:rPr>
        <w:t>B. Pengujian Hipotesis Parsial (Uji Statistik t)</w:t>
      </w:r>
    </w:p>
    <w:p w14:paraId="5EFC7ACA" w14:textId="5D10E4D5"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Pengujian hipotesis penelitian difokuskan pada pengaruh masing-masing variabel independen secara individual (parsial) terhadap variabel dependen melalui uji statistik t (</w:t>
      </w:r>
      <w:r w:rsidRPr="006B392D">
        <w:rPr>
          <w:rFonts w:ascii="Times New Roman" w:hAnsi="Times New Roman" w:cs="Times New Roman"/>
          <w:i/>
          <w:sz w:val="24"/>
        </w:rPr>
        <w:t>t-test</w:t>
      </w:r>
      <w:r w:rsidRPr="006B392D">
        <w:rPr>
          <w:rFonts w:ascii="Times New Roman" w:hAnsi="Times New Roman" w:cs="Times New Roman"/>
          <w:sz w:val="24"/>
        </w:rPr>
        <w:t>), guna membuktikan hipotesis H_1, H_2, dan H_3:</w:t>
      </w:r>
    </w:p>
    <w:p w14:paraId="501F5014" w14:textId="6D6432A8"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1. Pengujian H_1: Pengaruh </w:t>
      </w:r>
      <w:r w:rsidRPr="006B392D">
        <w:rPr>
          <w:rFonts w:ascii="Times New Roman" w:hAnsi="Times New Roman" w:cs="Times New Roman"/>
          <w:i/>
          <w:sz w:val="24"/>
        </w:rPr>
        <w:t>Brand Image</w:t>
      </w:r>
      <w:r w:rsidRPr="006B392D">
        <w:rPr>
          <w:rFonts w:ascii="Times New Roman" w:hAnsi="Times New Roman" w:cs="Times New Roman"/>
          <w:sz w:val="24"/>
        </w:rPr>
        <w:t xml:space="preserve"> (X_1) terhadap </w:t>
      </w:r>
      <w:r w:rsidRPr="006B392D">
        <w:rPr>
          <w:rFonts w:ascii="Times New Roman" w:hAnsi="Times New Roman" w:cs="Times New Roman"/>
          <w:i/>
          <w:sz w:val="24"/>
        </w:rPr>
        <w:t>Purchase Decision</w:t>
      </w:r>
      <w:r w:rsidRPr="006B392D">
        <w:rPr>
          <w:rFonts w:ascii="Times New Roman" w:hAnsi="Times New Roman" w:cs="Times New Roman"/>
          <w:sz w:val="24"/>
        </w:rPr>
        <w:t xml:space="preserve"> (Y).</w:t>
      </w:r>
    </w:p>
    <w:p w14:paraId="1953E3F8" w14:textId="7788637F"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2. Pengujian H_2: Pengaruh </w:t>
      </w:r>
      <w:r w:rsidRPr="006B392D">
        <w:rPr>
          <w:rFonts w:ascii="Times New Roman" w:hAnsi="Times New Roman" w:cs="Times New Roman"/>
          <w:i/>
          <w:sz w:val="24"/>
        </w:rPr>
        <w:t>Brand Trust</w:t>
      </w:r>
      <w:r w:rsidRPr="006B392D">
        <w:rPr>
          <w:rFonts w:ascii="Times New Roman" w:hAnsi="Times New Roman" w:cs="Times New Roman"/>
          <w:sz w:val="24"/>
        </w:rPr>
        <w:t xml:space="preserve"> (X_2) terhadap </w:t>
      </w:r>
      <w:r w:rsidRPr="006B392D">
        <w:rPr>
          <w:rFonts w:ascii="Times New Roman" w:hAnsi="Times New Roman" w:cs="Times New Roman"/>
          <w:i/>
          <w:sz w:val="24"/>
        </w:rPr>
        <w:t>Purchase Decision</w:t>
      </w:r>
      <w:r w:rsidRPr="006B392D">
        <w:rPr>
          <w:rFonts w:ascii="Times New Roman" w:hAnsi="Times New Roman" w:cs="Times New Roman"/>
          <w:sz w:val="24"/>
        </w:rPr>
        <w:t xml:space="preserve"> (Y).</w:t>
      </w:r>
    </w:p>
    <w:p w14:paraId="577B652A" w14:textId="46E142DC"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3. Pengujian H_3: Pengaruh </w:t>
      </w:r>
      <w:r w:rsidRPr="006B392D">
        <w:rPr>
          <w:rFonts w:ascii="Times New Roman" w:hAnsi="Times New Roman" w:cs="Times New Roman"/>
          <w:i/>
          <w:sz w:val="24"/>
        </w:rPr>
        <w:t>Perceived Safety</w:t>
      </w:r>
      <w:r w:rsidRPr="006B392D">
        <w:rPr>
          <w:rFonts w:ascii="Times New Roman" w:hAnsi="Times New Roman" w:cs="Times New Roman"/>
          <w:sz w:val="24"/>
        </w:rPr>
        <w:t xml:space="preserve"> (X_3) terhadap </w:t>
      </w:r>
      <w:r w:rsidRPr="006B392D">
        <w:rPr>
          <w:rFonts w:ascii="Times New Roman" w:hAnsi="Times New Roman" w:cs="Times New Roman"/>
          <w:i/>
          <w:sz w:val="24"/>
        </w:rPr>
        <w:t>Purchase Decision</w:t>
      </w:r>
      <w:r w:rsidRPr="006B392D">
        <w:rPr>
          <w:rFonts w:ascii="Times New Roman" w:hAnsi="Times New Roman" w:cs="Times New Roman"/>
          <w:sz w:val="24"/>
        </w:rPr>
        <w:t xml:space="preserve"> (Y).</w:t>
      </w:r>
    </w:p>
    <w:p w14:paraId="7348C3EA" w14:textId="7026A943"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 Kriteria Keputusan pada tingkat signifikansi \alpha = 0,05 (uji dua sisi / </w:t>
      </w:r>
      <w:r w:rsidRPr="006B392D">
        <w:rPr>
          <w:rFonts w:ascii="Times New Roman" w:hAnsi="Times New Roman" w:cs="Times New Roman"/>
          <w:i/>
          <w:sz w:val="24"/>
        </w:rPr>
        <w:t>two-tailed</w:t>
      </w:r>
      <w:r w:rsidRPr="006B392D">
        <w:rPr>
          <w:rFonts w:ascii="Times New Roman" w:hAnsi="Times New Roman" w:cs="Times New Roman"/>
          <w:sz w:val="24"/>
        </w:rPr>
        <w:t>):</w:t>
      </w:r>
    </w:p>
    <w:p w14:paraId="246972D9" w14:textId="7C67BFFA"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Jika t_{hitung} &gt; t_{tabel} dan nilai \text{Sig.} &lt; 0,05, serta arah koefisien regresi bertanda positif (\beta &gt; 0), maka hipotesis penelitian (H_1, H_2, atau H_3) diterima.</w:t>
      </w:r>
    </w:p>
    <w:p w14:paraId="59F79419" w14:textId="09F95B80"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Jika t_{hitung} \le t_{tabel} atau nilai \text{Sig.} \ge 0,05, maka hipotesis penelitian ditolak.</w:t>
      </w:r>
    </w:p>
    <w:p w14:paraId="4EDC235C" w14:textId="6E455444" w:rsidR="006B392D" w:rsidRDefault="006B392D">
      <w:pPr>
        <w:rPr>
          <w:rFonts w:ascii="Times New Roman" w:hAnsi="Times New Roman" w:cs="Times New Roman"/>
          <w:sz w:val="24"/>
        </w:rPr>
      </w:pPr>
      <w:r>
        <w:rPr>
          <w:rFonts w:ascii="Times New Roman" w:hAnsi="Times New Roman" w:cs="Times New Roman"/>
          <w:sz w:val="24"/>
        </w:rPr>
        <w:br w:type="page"/>
      </w:r>
    </w:p>
    <w:p w14:paraId="2D720681" w14:textId="0A705A88" w:rsidR="006B392D" w:rsidRDefault="006B392D" w:rsidP="006B392D">
      <w:pPr>
        <w:keepNext/>
        <w:spacing w:after="240" w:line="360" w:lineRule="auto"/>
        <w:jc w:val="center"/>
        <w:rPr>
          <w:rFonts w:ascii="Times New Roman" w:hAnsi="Times New Roman" w:cs="Times New Roman"/>
          <w:b/>
          <w:sz w:val="28"/>
        </w:rPr>
      </w:pPr>
      <w:r w:rsidRPr="006B392D">
        <w:rPr>
          <w:rFonts w:ascii="Times New Roman" w:hAnsi="Times New Roman" w:cs="Times New Roman"/>
          <w:b/>
          <w:sz w:val="28"/>
        </w:rPr>
        <w:t>DAFTAR PUSTAKA SEMENTARA (PROPOSAL SKRIPSI)</w:t>
      </w:r>
    </w:p>
    <w:p w14:paraId="6BA403F3" w14:textId="0E38635D"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Format: American Psychological Association (APA) 7th Edition</w:t>
      </w:r>
    </w:p>
    <w:p w14:paraId="08289EFC" w14:textId="300CDE74"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Topik: Pengaruh </w:t>
      </w:r>
      <w:r w:rsidRPr="006B392D">
        <w:rPr>
          <w:rFonts w:ascii="Times New Roman" w:hAnsi="Times New Roman" w:cs="Times New Roman"/>
          <w:i/>
          <w:sz w:val="24"/>
        </w:rPr>
        <w:t>Brand Image</w:t>
      </w:r>
      <w:r w:rsidRPr="006B392D">
        <w:rPr>
          <w:rFonts w:ascii="Times New Roman" w:hAnsi="Times New Roman" w:cs="Times New Roman"/>
          <w:sz w:val="24"/>
        </w:rPr>
        <w:t xml:space="preserve">, </w:t>
      </w:r>
      <w:r w:rsidRPr="006B392D">
        <w:rPr>
          <w:rFonts w:ascii="Times New Roman" w:hAnsi="Times New Roman" w:cs="Times New Roman"/>
          <w:i/>
          <w:sz w:val="24"/>
        </w:rPr>
        <w:t>Brand Trust</w:t>
      </w:r>
      <w:r w:rsidRPr="006B392D">
        <w:rPr>
          <w:rFonts w:ascii="Times New Roman" w:hAnsi="Times New Roman" w:cs="Times New Roman"/>
          <w:sz w:val="24"/>
        </w:rPr>
        <w:t xml:space="preserve"> dan </w:t>
      </w:r>
      <w:r w:rsidRPr="006B392D">
        <w:rPr>
          <w:rFonts w:ascii="Times New Roman" w:hAnsi="Times New Roman" w:cs="Times New Roman"/>
          <w:i/>
          <w:sz w:val="24"/>
        </w:rPr>
        <w:t>Perceived Safety</w:t>
      </w:r>
      <w:r w:rsidRPr="006B392D">
        <w:rPr>
          <w:rFonts w:ascii="Times New Roman" w:hAnsi="Times New Roman" w:cs="Times New Roman"/>
          <w:sz w:val="24"/>
        </w:rPr>
        <w:t xml:space="preserve"> terhadap </w:t>
      </w:r>
      <w:r w:rsidRPr="006B392D">
        <w:rPr>
          <w:rFonts w:ascii="Times New Roman" w:hAnsi="Times New Roman" w:cs="Times New Roman"/>
          <w:i/>
          <w:sz w:val="24"/>
        </w:rPr>
        <w:t>Purchase Decision</w:t>
      </w:r>
      <w:r w:rsidRPr="006B392D">
        <w:rPr>
          <w:rFonts w:ascii="Times New Roman" w:hAnsi="Times New Roman" w:cs="Times New Roman"/>
          <w:sz w:val="24"/>
        </w:rPr>
        <w:t xml:space="preserve"> dalam Penggunaan Jasa Taksi </w:t>
      </w:r>
      <w:r w:rsidRPr="006B392D">
        <w:rPr>
          <w:rFonts w:ascii="Times New Roman" w:hAnsi="Times New Roman" w:cs="Times New Roman"/>
          <w:i/>
          <w:sz w:val="24"/>
        </w:rPr>
        <w:t>Green SM</w:t>
      </w:r>
      <w:r w:rsidRPr="006B392D">
        <w:rPr>
          <w:rFonts w:ascii="Times New Roman" w:hAnsi="Times New Roman" w:cs="Times New Roman"/>
          <w:sz w:val="24"/>
        </w:rPr>
        <w:t xml:space="preserve"> di Wilayah Jakarta Barat</w:t>
      </w:r>
    </w:p>
    <w:p w14:paraId="12971329" w14:textId="48C6B51B"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Penyusun: Siddharta Pratama Budiono (NIM: 312023017)</w:t>
      </w:r>
    </w:p>
    <w:p w14:paraId="78E282B3" w14:textId="24BD15EC"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Institusi: Program Studi S1 Manajemen, Fakultas Ekonomi dan Bisnis, Universitas Kristen Krida Wacana (UKRIDA) Jakarta</w:t>
      </w:r>
    </w:p>
    <w:p w14:paraId="000CBFE0" w14:textId="0429B125"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Standar Kemutakhiran: Seluruh referensi diterbitkan minimal dalam 5 tahun terakhir (2021–2026).</w:t>
      </w:r>
    </w:p>
    <w:p w14:paraId="58A78A09" w14:textId="2E6758B5" w:rsidR="006B392D" w:rsidRDefault="006B392D" w:rsidP="006B392D">
      <w:pPr>
        <w:keepNext/>
        <w:spacing w:line="360" w:lineRule="auto"/>
        <w:rPr>
          <w:rFonts w:ascii="Times New Roman" w:hAnsi="Times New Roman" w:cs="Times New Roman"/>
          <w:b/>
          <w:sz w:val="24"/>
        </w:rPr>
      </w:pPr>
      <w:r w:rsidRPr="006B392D">
        <w:rPr>
          <w:rFonts w:ascii="Times New Roman" w:hAnsi="Times New Roman" w:cs="Times New Roman"/>
          <w:b/>
          <w:sz w:val="24"/>
        </w:rPr>
        <w:t>1. BUKU TEKS, PEDOMAN, DAN REGULASI PEMERINTAH</w:t>
      </w:r>
    </w:p>
    <w:p w14:paraId="25977045" w14:textId="3DBADB70"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Aaker, D. A. (2023). Aaker on branding: 20 principles that drive success (2nd ed.). Morgan James Publishing.</w:t>
      </w:r>
    </w:p>
    <w:p w14:paraId="2385DA2B" w14:textId="610F779D"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Badan Pusat Statistik Provinsi DKI Jakarta. (2023). Provinsi DKI Jakarta dalam angka 2023. BPS Provinsi DKI Jakarta.</w:t>
      </w:r>
    </w:p>
    <w:p w14:paraId="0E329741" w14:textId="45E1608B"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Dinas Lingkungan Hidup Provinsi DKI Jakarta. (2022). Laporan inventarisasi emisi dan kualitas udara Provinsi DKI Jakarta tahun 2022. Dinas Lingkungan Hidup Provinsi DKI Jakarta.</w:t>
      </w:r>
    </w:p>
    <w:p w14:paraId="1ACC19F4" w14:textId="230C778A"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Fakultas Ekonomi dan Bisnis Universitas Kristen Krida Wacana. (2023). Buku pedoman penyusunan tugas akhir program sarjana (SK Dekan No. 350a/SK/UKKW/FEB/D/VI/2023). FEB UKRIDA.</w:t>
      </w:r>
    </w:p>
    <w:p w14:paraId="3B19B227" w14:textId="132CC20F"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Frontier Group. (2024). Top Brand Index kategori transportasi </w:t>
      </w:r>
      <w:r w:rsidRPr="006B392D">
        <w:rPr>
          <w:rFonts w:ascii="Times New Roman" w:hAnsi="Times New Roman" w:cs="Times New Roman"/>
          <w:i/>
          <w:sz w:val="24"/>
        </w:rPr>
        <w:t>online</w:t>
      </w:r>
      <w:r w:rsidRPr="006B392D">
        <w:rPr>
          <w:rFonts w:ascii="Times New Roman" w:hAnsi="Times New Roman" w:cs="Times New Roman"/>
          <w:sz w:val="24"/>
        </w:rPr>
        <w:t xml:space="preserve"> dan taksi 2024. Frontier Consulting Group &amp; Majalah Marketing. https://www.topbrand-award.com</w:t>
      </w:r>
    </w:p>
    <w:p w14:paraId="683C773A" w14:textId="3AA799F5"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Ghozali, I. (2021). Aplikasi analisis multivariate dengan program </w:t>
      </w:r>
      <w:r w:rsidRPr="006B392D">
        <w:rPr>
          <w:rFonts w:ascii="Times New Roman" w:hAnsi="Times New Roman" w:cs="Times New Roman"/>
          <w:i/>
          <w:sz w:val="24"/>
        </w:rPr>
        <w:t>IBM SPSS</w:t>
      </w:r>
      <w:r w:rsidRPr="006B392D">
        <w:rPr>
          <w:rFonts w:ascii="Times New Roman" w:hAnsi="Times New Roman" w:cs="Times New Roman"/>
          <w:sz w:val="24"/>
        </w:rPr>
        <w:t xml:space="preserve"> 26 (Edisi ke-10). Badan Penerbit Universitas Diponegoro.</w:t>
      </w:r>
    </w:p>
    <w:p w14:paraId="0260A2A3" w14:textId="31AEAA55"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GoodStats. (2024). Survei perilaku pengguna dan preferensi aplikasi transportasi </w:t>
      </w:r>
      <w:r w:rsidRPr="006B392D">
        <w:rPr>
          <w:rFonts w:ascii="Times New Roman" w:hAnsi="Times New Roman" w:cs="Times New Roman"/>
          <w:i/>
          <w:sz w:val="24"/>
        </w:rPr>
        <w:t>online</w:t>
      </w:r>
      <w:r w:rsidRPr="006B392D">
        <w:rPr>
          <w:rFonts w:ascii="Times New Roman" w:hAnsi="Times New Roman" w:cs="Times New Roman"/>
          <w:sz w:val="24"/>
        </w:rPr>
        <w:t xml:space="preserve"> di Indonesia. GoodStats Data &amp; Research. https://goodstats.id</w:t>
      </w:r>
    </w:p>
    <w:p w14:paraId="1546E4CD" w14:textId="7DB639AA"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Hair, J. F., Hult, G. T. M., Ringle, C. M., &amp; Sarstedt, M. (2022). A primer on partial least squares structural equation modeling (</w:t>
      </w:r>
      <w:r w:rsidRPr="006B392D">
        <w:rPr>
          <w:rFonts w:ascii="Times New Roman" w:hAnsi="Times New Roman" w:cs="Times New Roman"/>
          <w:i/>
          <w:sz w:val="24"/>
        </w:rPr>
        <w:t>PLS-SEM</w:t>
      </w:r>
      <w:r w:rsidRPr="006B392D">
        <w:rPr>
          <w:rFonts w:ascii="Times New Roman" w:hAnsi="Times New Roman" w:cs="Times New Roman"/>
          <w:sz w:val="24"/>
        </w:rPr>
        <w:t>) (3rd ed.). SAGE Publications.</w:t>
      </w:r>
    </w:p>
    <w:p w14:paraId="477B4A12" w14:textId="5FD57964"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Hair, J. F., Page, M., &amp; Brunsveld, N. (2021). Essentials of business research methods (5th ed.). Routledge. https://doi.org/10.4324/9781003107798</w:t>
      </w:r>
    </w:p>
    <w:p w14:paraId="1FF81E22" w14:textId="4E600765"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Institute for Development of Economics and Finance. (2023). Dinamika persaingan dan perilaku konsumen industri transportasi </w:t>
      </w:r>
      <w:r w:rsidRPr="006B392D">
        <w:rPr>
          <w:rFonts w:ascii="Times New Roman" w:hAnsi="Times New Roman" w:cs="Times New Roman"/>
          <w:i/>
          <w:sz w:val="24"/>
        </w:rPr>
        <w:t>online</w:t>
      </w:r>
      <w:r w:rsidRPr="006B392D">
        <w:rPr>
          <w:rFonts w:ascii="Times New Roman" w:hAnsi="Times New Roman" w:cs="Times New Roman"/>
          <w:sz w:val="24"/>
        </w:rPr>
        <w:t xml:space="preserve"> di Indonesia. INDEF Policy Report. https://indef.or.id</w:t>
      </w:r>
    </w:p>
    <w:p w14:paraId="6A003BEC" w14:textId="2607BF87"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International Energy Agency. (2023). Global EV outlook 2023: Catching up with climate targets. IEA Publications. https://doi.org/10.1787/d4349524-en</w:t>
      </w:r>
    </w:p>
    <w:p w14:paraId="43B097A9" w14:textId="68B706CF"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Katadata. (2025). Tantangan adaptasi teknologi dan dinamika operasional taksi listrik di Jakarta. Katadata Indonesia. https://katadata.co.id</w:t>
      </w:r>
    </w:p>
    <w:p w14:paraId="09A22FAD" w14:textId="2E0BAD55"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Kompas. (2025). Evaluasi keselamatan berkendara dan kesiapan pengemudi angkutan listrik komersial di ibu kota. Kompas.com. https://otomotif.kompas.com</w:t>
      </w:r>
    </w:p>
    <w:p w14:paraId="36A4CCF1" w14:textId="6B570454"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Kotler, P., Keller, K. L., &amp; Chernev, A. (2022). Marketing management (16th ed.). Pearson Education.</w:t>
      </w:r>
    </w:p>
    <w:p w14:paraId="03B5B011" w14:textId="6C302097"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Lovelock, C., Wirtz, J., &amp; Chew, P. (2022). Services marketing: People, technology, strategy (9th ed.). World Scientific Publishing.</w:t>
      </w:r>
    </w:p>
    <w:p w14:paraId="0134B7C4" w14:textId="183F1C0E"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Mirae Asset Sekuritas Indonesia. (2023). Indonesia mobility sector update: Navigating duopoly competition and profitability in </w:t>
      </w:r>
      <w:r w:rsidRPr="006B392D">
        <w:rPr>
          <w:rFonts w:ascii="Times New Roman" w:hAnsi="Times New Roman" w:cs="Times New Roman"/>
          <w:i/>
          <w:sz w:val="24"/>
        </w:rPr>
        <w:t>ride-hailing</w:t>
      </w:r>
      <w:r w:rsidRPr="006B392D">
        <w:rPr>
          <w:rFonts w:ascii="Times New Roman" w:hAnsi="Times New Roman" w:cs="Times New Roman"/>
          <w:sz w:val="24"/>
        </w:rPr>
        <w:t xml:space="preserve"> services. Research Report, Mirae Asset Sekuritas.</w:t>
      </w:r>
    </w:p>
    <w:p w14:paraId="21EF2BDC" w14:textId="0F2416A7"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Pemerintah Provinsi Daerah Khusus Ibukota Jakarta. (2021). Peraturan Gubernur Daerah Khusus Ibukota Jakarta Nomor 90 Tahun 2021 tentang Rencana Pembangunan Rendah Karbon Daerah yang Berketahanan Iklim. Berita Daerah Provinsi Daerah Khusus Ibukota Jakarta Tahun 2021 Nomor 62024.</w:t>
      </w:r>
    </w:p>
    <w:p w14:paraId="3E34563E" w14:textId="62455515"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Populix. (2024). </w:t>
      </w:r>
      <w:r w:rsidRPr="006B392D">
        <w:rPr>
          <w:rFonts w:ascii="Times New Roman" w:hAnsi="Times New Roman" w:cs="Times New Roman"/>
          <w:i/>
          <w:sz w:val="24"/>
        </w:rPr>
        <w:t>Electric vehicle</w:t>
      </w:r>
      <w:r w:rsidRPr="006B392D">
        <w:rPr>
          <w:rFonts w:ascii="Times New Roman" w:hAnsi="Times New Roman" w:cs="Times New Roman"/>
          <w:sz w:val="24"/>
        </w:rPr>
        <w:t xml:space="preserve"> dynamics: Unveiling consumer perspectives and market insights in Indonesia. Populix Consumer Insights Report. https://populix.co</w:t>
      </w:r>
    </w:p>
    <w:p w14:paraId="51A58DEE" w14:textId="5742CD09"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Priansa, D. J. (2021). Perencanaan &amp; pengembangan bisnis pariwisata dan jasa. Alfabeta.</w:t>
      </w:r>
    </w:p>
    <w:p w14:paraId="300B810D" w14:textId="2B76CA97"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Republik Indonesia. (2023). Peraturan Presiden Republik Indonesia Nomor 79 Tahun 2023 tentang Perubahan atas Peraturan Presiden Nomor 55 Tahun 2019 tentang Percepatan Program Kendaraan Bermotor Listrik Berbasis Baterai (</w:t>
      </w:r>
      <w:r w:rsidRPr="006B392D">
        <w:rPr>
          <w:rFonts w:ascii="Times New Roman" w:hAnsi="Times New Roman" w:cs="Times New Roman"/>
          <w:i/>
          <w:sz w:val="24"/>
        </w:rPr>
        <w:t>Battery Electric Vehicle</w:t>
      </w:r>
      <w:r w:rsidRPr="006B392D">
        <w:rPr>
          <w:rFonts w:ascii="Times New Roman" w:hAnsi="Times New Roman" w:cs="Times New Roman"/>
          <w:sz w:val="24"/>
        </w:rPr>
        <w:t>) untuk Transportasi Jalan. Lembaran Negara Republik Indonesia Tahun 2023 Nomor 158. Sekretariat Negara.</w:t>
      </w:r>
    </w:p>
    <w:p w14:paraId="198A09B6" w14:textId="1F94BA9F"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Schiffman, L. G., &amp; Wisenblit, J. (2024). </w:t>
      </w:r>
      <w:r w:rsidRPr="006B392D">
        <w:rPr>
          <w:rFonts w:ascii="Times New Roman" w:hAnsi="Times New Roman" w:cs="Times New Roman"/>
          <w:i/>
          <w:sz w:val="24"/>
        </w:rPr>
        <w:t>Consumer behavior</w:t>
      </w:r>
      <w:r w:rsidRPr="006B392D">
        <w:rPr>
          <w:rFonts w:ascii="Times New Roman" w:hAnsi="Times New Roman" w:cs="Times New Roman"/>
          <w:sz w:val="24"/>
        </w:rPr>
        <w:t xml:space="preserve"> (13th ed., Global ed.). Pearson Education.</w:t>
      </w:r>
    </w:p>
    <w:p w14:paraId="14B60F6B" w14:textId="277A2D1A"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Sugiyono. (2022). Metode penelitian kuantitatif, kualitatif, dan R&amp;D (Edisi ke-3). Alfabeta.</w:t>
      </w:r>
    </w:p>
    <w:p w14:paraId="2CE8884A" w14:textId="6FC14F34"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Tjiptono, F. (2022). Pemasaran strategik (Edisi ke-4). Andi Offset.</w:t>
      </w:r>
    </w:p>
    <w:p w14:paraId="17FBBEEA" w14:textId="2FD7D31A"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Zeithaml, V. A., Bitner, M. J., &amp; Gremler, D. D. (2023). Services marketing: Integrating customer focus across the firm (8th ed.). McGraw-Hill Education.</w:t>
      </w:r>
    </w:p>
    <w:p w14:paraId="29B9415E" w14:textId="430D880B" w:rsidR="006B392D" w:rsidRDefault="006B392D" w:rsidP="006B392D">
      <w:pPr>
        <w:keepNext/>
        <w:spacing w:line="360" w:lineRule="auto"/>
        <w:rPr>
          <w:rFonts w:ascii="Times New Roman" w:hAnsi="Times New Roman" w:cs="Times New Roman"/>
          <w:b/>
          <w:sz w:val="24"/>
        </w:rPr>
      </w:pPr>
      <w:r w:rsidRPr="006B392D">
        <w:rPr>
          <w:rFonts w:ascii="Times New Roman" w:hAnsi="Times New Roman" w:cs="Times New Roman"/>
          <w:b/>
          <w:sz w:val="24"/>
        </w:rPr>
        <w:t>2. KARYA ILMIAH DOSEN PROGRAM STUDI MANAJEMEN FEB UKRIDA</w:t>
      </w:r>
    </w:p>
    <w:p w14:paraId="72C98DC3" w14:textId="4FE4E96C"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Sundah, F., Tecoalu, M., &amp; Wahyoedi, S. (2022). The effect of trust, price, and ease of transaction on buying interest and their implications on </w:t>
      </w:r>
      <w:r w:rsidRPr="006B392D">
        <w:rPr>
          <w:rFonts w:ascii="Times New Roman" w:hAnsi="Times New Roman" w:cs="Times New Roman"/>
          <w:i/>
          <w:sz w:val="24"/>
        </w:rPr>
        <w:t>purchase decisions</w:t>
      </w:r>
      <w:r w:rsidRPr="006B392D">
        <w:rPr>
          <w:rFonts w:ascii="Times New Roman" w:hAnsi="Times New Roman" w:cs="Times New Roman"/>
          <w:sz w:val="24"/>
        </w:rPr>
        <w:t xml:space="preserve"> study PT. Indonesia Maybank Finance </w:t>
      </w:r>
      <w:r w:rsidRPr="006B392D">
        <w:rPr>
          <w:rFonts w:ascii="Times New Roman" w:hAnsi="Times New Roman" w:cs="Times New Roman"/>
          <w:i/>
          <w:sz w:val="24"/>
        </w:rPr>
        <w:t>online</w:t>
      </w:r>
      <w:r w:rsidRPr="006B392D">
        <w:rPr>
          <w:rFonts w:ascii="Times New Roman" w:hAnsi="Times New Roman" w:cs="Times New Roman"/>
          <w:sz w:val="24"/>
        </w:rPr>
        <w:t xml:space="preserve"> customer. International Journal of Social Science, Educational, Economics, Agriculture Research and Technology (IJSET), 1(9), 431–442. https://doi.org/10.54443/ijset.v1i9.50</w:t>
      </w:r>
    </w:p>
    <w:p w14:paraId="127E5D4F" w14:textId="3CB8AF77"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Tecoalu, M. (2021). The effect of service quality, promotion strategy and company image on </w:t>
      </w:r>
      <w:r w:rsidRPr="006B392D">
        <w:rPr>
          <w:rFonts w:ascii="Times New Roman" w:hAnsi="Times New Roman" w:cs="Times New Roman"/>
          <w:i/>
          <w:sz w:val="24"/>
        </w:rPr>
        <w:t>word of mouth</w:t>
      </w:r>
      <w:r w:rsidRPr="006B392D">
        <w:rPr>
          <w:rFonts w:ascii="Times New Roman" w:hAnsi="Times New Roman" w:cs="Times New Roman"/>
          <w:sz w:val="24"/>
        </w:rPr>
        <w:t xml:space="preserve"> in mediation by </w:t>
      </w:r>
      <w:r w:rsidRPr="006B392D">
        <w:rPr>
          <w:rFonts w:ascii="Times New Roman" w:hAnsi="Times New Roman" w:cs="Times New Roman"/>
          <w:i/>
          <w:sz w:val="24"/>
        </w:rPr>
        <w:t>online</w:t>
      </w:r>
      <w:r w:rsidRPr="006B392D">
        <w:rPr>
          <w:rFonts w:ascii="Times New Roman" w:hAnsi="Times New Roman" w:cs="Times New Roman"/>
          <w:sz w:val="24"/>
        </w:rPr>
        <w:t xml:space="preserve"> transport customer satisfaction Jakarta region. Revista Gestão Inovação e Tecnologias, 11(3), 93–102. https://doi.org/10.47059/revistageintec.v11i3.1918</w:t>
      </w:r>
    </w:p>
    <w:p w14:paraId="275E3E69" w14:textId="5FE2EB8D"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Tecoalu, M., Saparso, &amp; Fernandes. (2021). The role of </w:t>
      </w:r>
      <w:r w:rsidRPr="006B392D">
        <w:rPr>
          <w:rFonts w:ascii="Times New Roman" w:hAnsi="Times New Roman" w:cs="Times New Roman"/>
          <w:i/>
          <w:sz w:val="24"/>
        </w:rPr>
        <w:t>brand image</w:t>
      </w:r>
      <w:r w:rsidRPr="006B392D">
        <w:rPr>
          <w:rFonts w:ascii="Times New Roman" w:hAnsi="Times New Roman" w:cs="Times New Roman"/>
          <w:sz w:val="24"/>
        </w:rPr>
        <w:t xml:space="preserve"> in mediating the influence of country of origin image and price on purchasing decisions (Study case on car credit products PT. Maybank Indonesia Finance). SIASAT, 6(4), 204–218. https://doi.org/10.33258/siasat.v6i4.105</w:t>
      </w:r>
    </w:p>
    <w:p w14:paraId="11817012" w14:textId="2DB52CF2" w:rsidR="006B392D" w:rsidRDefault="006B392D" w:rsidP="006B392D">
      <w:pPr>
        <w:keepNext/>
        <w:spacing w:line="360" w:lineRule="auto"/>
        <w:rPr>
          <w:rFonts w:ascii="Times New Roman" w:hAnsi="Times New Roman" w:cs="Times New Roman"/>
          <w:b/>
          <w:sz w:val="24"/>
        </w:rPr>
      </w:pPr>
      <w:r w:rsidRPr="006B392D">
        <w:rPr>
          <w:rFonts w:ascii="Times New Roman" w:hAnsi="Times New Roman" w:cs="Times New Roman"/>
          <w:b/>
          <w:sz w:val="24"/>
        </w:rPr>
        <w:t>3. ARTIKEL JURNAL EMPIRIS TERDAHULU (TERVERIFIKASI &amp; BERKAS PDF TERSEDIA)</w:t>
      </w:r>
    </w:p>
    <w:p w14:paraId="5BC852E0" w14:textId="0277BDD1"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Adha, F. Z., &amp; Suhardi. (2025). The role of influencers, </w:t>
      </w:r>
      <w:r w:rsidRPr="006B392D">
        <w:rPr>
          <w:rFonts w:ascii="Times New Roman" w:hAnsi="Times New Roman" w:cs="Times New Roman"/>
          <w:i/>
          <w:sz w:val="24"/>
        </w:rPr>
        <w:t>brand image</w:t>
      </w:r>
      <w:r w:rsidRPr="006B392D">
        <w:rPr>
          <w:rFonts w:ascii="Times New Roman" w:hAnsi="Times New Roman" w:cs="Times New Roman"/>
          <w:sz w:val="24"/>
        </w:rPr>
        <w:t xml:space="preserve">, </w:t>
      </w:r>
      <w:r w:rsidRPr="006B392D">
        <w:rPr>
          <w:rFonts w:ascii="Times New Roman" w:hAnsi="Times New Roman" w:cs="Times New Roman"/>
          <w:i/>
          <w:sz w:val="24"/>
        </w:rPr>
        <w:t>ease of use</w:t>
      </w:r>
      <w:r w:rsidRPr="006B392D">
        <w:rPr>
          <w:rFonts w:ascii="Times New Roman" w:hAnsi="Times New Roman" w:cs="Times New Roman"/>
          <w:sz w:val="24"/>
        </w:rPr>
        <w:t xml:space="preserve">, and </w:t>
      </w:r>
      <w:r w:rsidRPr="006B392D">
        <w:rPr>
          <w:rFonts w:ascii="Times New Roman" w:hAnsi="Times New Roman" w:cs="Times New Roman"/>
          <w:i/>
          <w:sz w:val="24"/>
        </w:rPr>
        <w:t>consumer trust</w:t>
      </w:r>
      <w:r w:rsidRPr="006B392D">
        <w:rPr>
          <w:rFonts w:ascii="Times New Roman" w:hAnsi="Times New Roman" w:cs="Times New Roman"/>
          <w:sz w:val="24"/>
        </w:rPr>
        <w:t xml:space="preserve"> in </w:t>
      </w:r>
      <w:r w:rsidRPr="006B392D">
        <w:rPr>
          <w:rFonts w:ascii="Times New Roman" w:hAnsi="Times New Roman" w:cs="Times New Roman"/>
          <w:i/>
          <w:sz w:val="24"/>
        </w:rPr>
        <w:t>electric vehicle</w:t>
      </w:r>
      <w:r w:rsidRPr="006B392D">
        <w:rPr>
          <w:rFonts w:ascii="Times New Roman" w:hAnsi="Times New Roman" w:cs="Times New Roman"/>
          <w:sz w:val="24"/>
        </w:rPr>
        <w:t xml:space="preserve"> </w:t>
      </w:r>
      <w:r w:rsidRPr="006B392D">
        <w:rPr>
          <w:rFonts w:ascii="Times New Roman" w:hAnsi="Times New Roman" w:cs="Times New Roman"/>
          <w:i/>
          <w:sz w:val="24"/>
        </w:rPr>
        <w:t>purchase decisions</w:t>
      </w:r>
      <w:r w:rsidRPr="006B392D">
        <w:rPr>
          <w:rFonts w:ascii="Times New Roman" w:hAnsi="Times New Roman" w:cs="Times New Roman"/>
          <w:sz w:val="24"/>
        </w:rPr>
        <w:t>. Journal of Educational Management Research, 4(6), 2924–2936. https://doi.org/10.61987/jemr.v4i6.1474</w:t>
      </w:r>
    </w:p>
    <w:p w14:paraId="4123CC7A" w14:textId="6DBA891D"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Afendi, R. F., &amp; Suhardi. (2026). Pengaruh kepercayaan, keamanan, dan kemudahan penggunaan terhadap keputusan pembelian pada </w:t>
      </w:r>
      <w:r w:rsidRPr="006B392D">
        <w:rPr>
          <w:rFonts w:ascii="Times New Roman" w:hAnsi="Times New Roman" w:cs="Times New Roman"/>
          <w:i/>
          <w:sz w:val="24"/>
        </w:rPr>
        <w:t>Grab</w:t>
      </w:r>
      <w:r w:rsidRPr="006B392D">
        <w:rPr>
          <w:rFonts w:ascii="Times New Roman" w:hAnsi="Times New Roman" w:cs="Times New Roman"/>
          <w:sz w:val="24"/>
        </w:rPr>
        <w:t>Food di Kota Batam. Jurnal Riset Rumpun Ilmu Ekonomi (JURRIE), 5(1), 22–34. https://doi.org/10.55606/jurrie.v5i1.7941</w:t>
      </w:r>
    </w:p>
    <w:p w14:paraId="080AD239" w14:textId="222F85B6"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Agustiningrum, R. D., &amp; Widyastuti. (2021). Pengaruh kepercayaan, kemudahan, dan keamanan terhadap keputusan pembelian di marketplace. Jurnal Ilmu Manajemen (JIM), 9(3), 896–906. https://doi.org/10.26740/jim.v9n3.p896-906</w:t>
      </w:r>
    </w:p>
    <w:p w14:paraId="5391A2E4" w14:textId="16AAEBD1"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Ardialis, A., &amp; Irfani, A. (2023). Pengaruh kepercayaan, keamanan, dan persepsi resiko terhadap keputusan pembelian </w:t>
      </w:r>
      <w:r w:rsidRPr="006B392D">
        <w:rPr>
          <w:rFonts w:ascii="Times New Roman" w:hAnsi="Times New Roman" w:cs="Times New Roman"/>
          <w:i/>
          <w:sz w:val="24"/>
        </w:rPr>
        <w:t>online</w:t>
      </w:r>
      <w:r w:rsidRPr="006B392D">
        <w:rPr>
          <w:rFonts w:ascii="Times New Roman" w:hAnsi="Times New Roman" w:cs="Times New Roman"/>
          <w:sz w:val="24"/>
        </w:rPr>
        <w:t xml:space="preserve"> pada marketplace Lazada. Indonesian Journal of Business Economics and Management (IJBEM), 2(1), 12–21. https://doi.org/10.57152/ijbem.v2i1.470</w:t>
      </w:r>
    </w:p>
    <w:p w14:paraId="55F6B3F3" w14:textId="05E23EE4"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Asnawir, &amp; Simanjuntak, M. (2024). The role of </w:t>
      </w:r>
      <w:r w:rsidRPr="006B392D">
        <w:rPr>
          <w:rFonts w:ascii="Times New Roman" w:hAnsi="Times New Roman" w:cs="Times New Roman"/>
          <w:i/>
          <w:sz w:val="24"/>
        </w:rPr>
        <w:t>perceived risk</w:t>
      </w:r>
      <w:r w:rsidRPr="006B392D">
        <w:rPr>
          <w:rFonts w:ascii="Times New Roman" w:hAnsi="Times New Roman" w:cs="Times New Roman"/>
          <w:sz w:val="24"/>
        </w:rPr>
        <w:t xml:space="preserve"> in moderating the effects of </w:t>
      </w:r>
      <w:r w:rsidRPr="006B392D">
        <w:rPr>
          <w:rFonts w:ascii="Times New Roman" w:hAnsi="Times New Roman" w:cs="Times New Roman"/>
          <w:i/>
          <w:sz w:val="24"/>
        </w:rPr>
        <w:t>brand image</w:t>
      </w:r>
      <w:r w:rsidRPr="006B392D">
        <w:rPr>
          <w:rFonts w:ascii="Times New Roman" w:hAnsi="Times New Roman" w:cs="Times New Roman"/>
          <w:sz w:val="24"/>
        </w:rPr>
        <w:t xml:space="preserve">, e-WOM, and </w:t>
      </w:r>
      <w:r w:rsidRPr="006B392D">
        <w:rPr>
          <w:rFonts w:ascii="Times New Roman" w:hAnsi="Times New Roman" w:cs="Times New Roman"/>
          <w:i/>
          <w:sz w:val="24"/>
        </w:rPr>
        <w:t>brand trust</w:t>
      </w:r>
      <w:r w:rsidRPr="006B392D">
        <w:rPr>
          <w:rFonts w:ascii="Times New Roman" w:hAnsi="Times New Roman" w:cs="Times New Roman"/>
          <w:sz w:val="24"/>
        </w:rPr>
        <w:t xml:space="preserve"> on </w:t>
      </w:r>
      <w:r w:rsidRPr="006B392D">
        <w:rPr>
          <w:rFonts w:ascii="Times New Roman" w:hAnsi="Times New Roman" w:cs="Times New Roman"/>
          <w:i/>
          <w:sz w:val="24"/>
        </w:rPr>
        <w:t>purchase decision</w:t>
      </w:r>
      <w:r w:rsidRPr="006B392D">
        <w:rPr>
          <w:rFonts w:ascii="Times New Roman" w:hAnsi="Times New Roman" w:cs="Times New Roman"/>
          <w:sz w:val="24"/>
        </w:rPr>
        <w:t xml:space="preserve"> in Shopee Mall. Jurnal Ilmiah Global Education, 6(3), 3842–3852. https://doi.org/10.55681/jige.v6i3.3842</w:t>
      </w:r>
    </w:p>
    <w:p w14:paraId="4E3058DF" w14:textId="2FCE4B8A"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Dahlia, D., &amp; Hartono, S. (2024). Pengaruh kepercayaan, kemudahan dan keamanan terhadap keputusan pembelian pada situs marketplace Shopee. Jurnal Entrepreneur dan Manajemen Sains (JEMS), 5(1), 105–116. https://doi.org/10.36085/jems.v5i1.5977</w:t>
      </w:r>
    </w:p>
    <w:p w14:paraId="2D949700" w14:textId="0901B763"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Devananda, R., &amp; Hartono, B. (2023). Pengaruh kepercayaan, </w:t>
      </w:r>
      <w:r w:rsidRPr="006B392D">
        <w:rPr>
          <w:rFonts w:ascii="Times New Roman" w:hAnsi="Times New Roman" w:cs="Times New Roman"/>
          <w:i/>
          <w:sz w:val="24"/>
        </w:rPr>
        <w:t>brand image</w:t>
      </w:r>
      <w:r w:rsidRPr="006B392D">
        <w:rPr>
          <w:rFonts w:ascii="Times New Roman" w:hAnsi="Times New Roman" w:cs="Times New Roman"/>
          <w:sz w:val="24"/>
        </w:rPr>
        <w:t>, keamanan terhadap keputusan pembelian (Studi pada pengguna Shopee Generasi Y &amp; Z). JIIP - Jurnal Ilmiah Ilmu Pendidikan, 6(10), 8021–8030. https://doi.org/10.54371/jiip.v6i10.2183</w:t>
      </w:r>
    </w:p>
    <w:p w14:paraId="391A084D" w14:textId="33E7BF6E"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Fadila, N., &amp; Wahyuni, S. (2025). Pengaruh environmental awareness, </w:t>
      </w:r>
      <w:r w:rsidRPr="006B392D">
        <w:rPr>
          <w:rFonts w:ascii="Times New Roman" w:hAnsi="Times New Roman" w:cs="Times New Roman"/>
          <w:i/>
          <w:sz w:val="24"/>
        </w:rPr>
        <w:t>brand trust</w:t>
      </w:r>
      <w:r w:rsidRPr="006B392D">
        <w:rPr>
          <w:rFonts w:ascii="Times New Roman" w:hAnsi="Times New Roman" w:cs="Times New Roman"/>
          <w:sz w:val="24"/>
        </w:rPr>
        <w:t xml:space="preserve">, dan </w:t>
      </w:r>
      <w:r w:rsidRPr="006B392D">
        <w:rPr>
          <w:rFonts w:ascii="Times New Roman" w:hAnsi="Times New Roman" w:cs="Times New Roman"/>
          <w:i/>
          <w:sz w:val="24"/>
        </w:rPr>
        <w:t>brand image</w:t>
      </w:r>
      <w:r w:rsidRPr="006B392D">
        <w:rPr>
          <w:rFonts w:ascii="Times New Roman" w:hAnsi="Times New Roman" w:cs="Times New Roman"/>
          <w:sz w:val="24"/>
        </w:rPr>
        <w:t xml:space="preserve"> terhadap keputusan pembelian The Body Shop dengan brand loyalty sebagai media </w:t>
      </w:r>
      <w:r w:rsidRPr="006B392D">
        <w:rPr>
          <w:rFonts w:ascii="Times New Roman" w:hAnsi="Times New Roman" w:cs="Times New Roman"/>
          <w:i/>
          <w:sz w:val="24"/>
        </w:rPr>
        <w:t>intervening</w:t>
      </w:r>
      <w:r w:rsidRPr="006B392D">
        <w:rPr>
          <w:rFonts w:ascii="Times New Roman" w:hAnsi="Times New Roman" w:cs="Times New Roman"/>
          <w:sz w:val="24"/>
        </w:rPr>
        <w:t>. Paradoks: Jurnal Ilmu Ekonomi, 8(2), 211–224. https://doi.org/10.57178/paradoks.v8i2.1251</w:t>
      </w:r>
    </w:p>
    <w:p w14:paraId="3E668D06" w14:textId="1B6B3784"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Hera, H., &amp; Fourqoniah, F. (2023). Pengaruh </w:t>
      </w:r>
      <w:r w:rsidRPr="006B392D">
        <w:rPr>
          <w:rFonts w:ascii="Times New Roman" w:hAnsi="Times New Roman" w:cs="Times New Roman"/>
          <w:i/>
          <w:sz w:val="24"/>
        </w:rPr>
        <w:t>brand image</w:t>
      </w:r>
      <w:r w:rsidRPr="006B392D">
        <w:rPr>
          <w:rFonts w:ascii="Times New Roman" w:hAnsi="Times New Roman" w:cs="Times New Roman"/>
          <w:sz w:val="24"/>
        </w:rPr>
        <w:t xml:space="preserve"> dan </w:t>
      </w:r>
      <w:r w:rsidRPr="006B392D">
        <w:rPr>
          <w:rFonts w:ascii="Times New Roman" w:hAnsi="Times New Roman" w:cs="Times New Roman"/>
          <w:i/>
          <w:sz w:val="24"/>
        </w:rPr>
        <w:t>brand ambassador</w:t>
      </w:r>
      <w:r w:rsidRPr="006B392D">
        <w:rPr>
          <w:rFonts w:ascii="Times New Roman" w:hAnsi="Times New Roman" w:cs="Times New Roman"/>
          <w:sz w:val="24"/>
        </w:rPr>
        <w:t xml:space="preserve"> terhadap </w:t>
      </w:r>
      <w:r w:rsidRPr="006B392D">
        <w:rPr>
          <w:rFonts w:ascii="Times New Roman" w:hAnsi="Times New Roman" w:cs="Times New Roman"/>
          <w:i/>
          <w:sz w:val="24"/>
        </w:rPr>
        <w:t>purchase decision</w:t>
      </w:r>
      <w:r w:rsidRPr="006B392D">
        <w:rPr>
          <w:rFonts w:ascii="Times New Roman" w:hAnsi="Times New Roman" w:cs="Times New Roman"/>
          <w:sz w:val="24"/>
        </w:rPr>
        <w:t xml:space="preserve"> melalui </w:t>
      </w:r>
      <w:r w:rsidRPr="006B392D">
        <w:rPr>
          <w:rFonts w:ascii="Times New Roman" w:hAnsi="Times New Roman" w:cs="Times New Roman"/>
          <w:i/>
          <w:sz w:val="24"/>
        </w:rPr>
        <w:t>brand trust</w:t>
      </w:r>
      <w:r w:rsidRPr="006B392D">
        <w:rPr>
          <w:rFonts w:ascii="Times New Roman" w:hAnsi="Times New Roman" w:cs="Times New Roman"/>
          <w:sz w:val="24"/>
        </w:rPr>
        <w:t xml:space="preserve"> sebagai </w:t>
      </w:r>
      <w:r w:rsidRPr="006B392D">
        <w:rPr>
          <w:rFonts w:ascii="Times New Roman" w:hAnsi="Times New Roman" w:cs="Times New Roman"/>
          <w:i/>
          <w:sz w:val="24"/>
        </w:rPr>
        <w:t>intervening</w:t>
      </w:r>
      <w:r w:rsidRPr="006B392D">
        <w:rPr>
          <w:rFonts w:ascii="Times New Roman" w:hAnsi="Times New Roman" w:cs="Times New Roman"/>
          <w:sz w:val="24"/>
        </w:rPr>
        <w:t>. Ekonomi, Keuangan, Investasi dan Syariah (EKUITAS), 4(3), 877–884. https://doi.org/10.47065/ekuitas.v4i3.2810</w:t>
      </w:r>
    </w:p>
    <w:p w14:paraId="3815A2B1" w14:textId="01758A65"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Inggasari, V., &amp; Prabowo, H. (2022). Pengaruh celebrity endorser, </w:t>
      </w:r>
      <w:r w:rsidRPr="006B392D">
        <w:rPr>
          <w:rFonts w:ascii="Times New Roman" w:hAnsi="Times New Roman" w:cs="Times New Roman"/>
          <w:i/>
          <w:sz w:val="24"/>
        </w:rPr>
        <w:t>brand image</w:t>
      </w:r>
      <w:r w:rsidRPr="006B392D">
        <w:rPr>
          <w:rFonts w:ascii="Times New Roman" w:hAnsi="Times New Roman" w:cs="Times New Roman"/>
          <w:sz w:val="24"/>
        </w:rPr>
        <w:t xml:space="preserve">, dan </w:t>
      </w:r>
      <w:r w:rsidRPr="006B392D">
        <w:rPr>
          <w:rFonts w:ascii="Times New Roman" w:hAnsi="Times New Roman" w:cs="Times New Roman"/>
          <w:i/>
          <w:sz w:val="24"/>
        </w:rPr>
        <w:t>brand trust</w:t>
      </w:r>
      <w:r w:rsidRPr="006B392D">
        <w:rPr>
          <w:rFonts w:ascii="Times New Roman" w:hAnsi="Times New Roman" w:cs="Times New Roman"/>
          <w:sz w:val="24"/>
        </w:rPr>
        <w:t xml:space="preserve"> terhadap keputusan pembelian produk Scarlett Whitening. Cakrawangsa Bisnis: Jurnal Ilmiah Mahasiswa, 3(1), 45–58. https://doi.org/10.35917/cb.v3i1.298</w:t>
      </w:r>
    </w:p>
    <w:p w14:paraId="3C0AD76A" w14:textId="38667C17"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Nurlita, F., &amp; Arsyad, A. W. (2025). Pengaruh </w:t>
      </w:r>
      <w:r w:rsidRPr="006B392D">
        <w:rPr>
          <w:rFonts w:ascii="Times New Roman" w:hAnsi="Times New Roman" w:cs="Times New Roman"/>
          <w:i/>
          <w:sz w:val="24"/>
        </w:rPr>
        <w:t>brand awareness</w:t>
      </w:r>
      <w:r w:rsidRPr="006B392D">
        <w:rPr>
          <w:rFonts w:ascii="Times New Roman" w:hAnsi="Times New Roman" w:cs="Times New Roman"/>
          <w:sz w:val="24"/>
        </w:rPr>
        <w:t xml:space="preserve">, </w:t>
      </w:r>
      <w:r w:rsidRPr="006B392D">
        <w:rPr>
          <w:rFonts w:ascii="Times New Roman" w:hAnsi="Times New Roman" w:cs="Times New Roman"/>
          <w:i/>
          <w:sz w:val="24"/>
        </w:rPr>
        <w:t>brand image</w:t>
      </w:r>
      <w:r w:rsidRPr="006B392D">
        <w:rPr>
          <w:rFonts w:ascii="Times New Roman" w:hAnsi="Times New Roman" w:cs="Times New Roman"/>
          <w:sz w:val="24"/>
        </w:rPr>
        <w:t xml:space="preserve">, dan </w:t>
      </w:r>
      <w:r w:rsidRPr="006B392D">
        <w:rPr>
          <w:rFonts w:ascii="Times New Roman" w:hAnsi="Times New Roman" w:cs="Times New Roman"/>
          <w:i/>
          <w:sz w:val="24"/>
        </w:rPr>
        <w:t>brand trust</w:t>
      </w:r>
      <w:r w:rsidRPr="006B392D">
        <w:rPr>
          <w:rFonts w:ascii="Times New Roman" w:hAnsi="Times New Roman" w:cs="Times New Roman"/>
          <w:sz w:val="24"/>
        </w:rPr>
        <w:t xml:space="preserve"> terhadap keputusan pembelian. Ekonomi, Keuangan, Investasi dan Syariah (EKUITAS), 6(3), 1–9. https://doi.org/10.47065/ekuitas.v6i3.6975</w:t>
      </w:r>
    </w:p>
    <w:p w14:paraId="1F4CAB11" w14:textId="1AC719D3"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Patria, A., &amp; Susila, I. (2023). Pengaruh kualitas pelayanan, e-WOM dan </w:t>
      </w:r>
      <w:r w:rsidRPr="006B392D">
        <w:rPr>
          <w:rFonts w:ascii="Times New Roman" w:hAnsi="Times New Roman" w:cs="Times New Roman"/>
          <w:i/>
          <w:sz w:val="24"/>
        </w:rPr>
        <w:t>brand image</w:t>
      </w:r>
      <w:r w:rsidRPr="006B392D">
        <w:rPr>
          <w:rFonts w:ascii="Times New Roman" w:hAnsi="Times New Roman" w:cs="Times New Roman"/>
          <w:sz w:val="24"/>
        </w:rPr>
        <w:t xml:space="preserve"> terhadap keputusan pembelian konsumen dimediasi oleh </w:t>
      </w:r>
      <w:r w:rsidRPr="006B392D">
        <w:rPr>
          <w:rFonts w:ascii="Times New Roman" w:hAnsi="Times New Roman" w:cs="Times New Roman"/>
          <w:i/>
          <w:sz w:val="24"/>
        </w:rPr>
        <w:t>brand trust</w:t>
      </w:r>
      <w:r w:rsidRPr="006B392D">
        <w:rPr>
          <w:rFonts w:ascii="Times New Roman" w:hAnsi="Times New Roman" w:cs="Times New Roman"/>
          <w:sz w:val="24"/>
        </w:rPr>
        <w:t>. Manajemen dan Bisnis, 5(2), 7683–7694. https://doi.org/10.30743/jmb.v5i2.7683</w:t>
      </w:r>
    </w:p>
    <w:p w14:paraId="0F34AFF8" w14:textId="165A5225"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Patricia, D., &amp; Djong, A. M. R. (2026). Keputusan penggunaan </w:t>
      </w:r>
      <w:r w:rsidRPr="006B392D">
        <w:rPr>
          <w:rFonts w:ascii="Times New Roman" w:hAnsi="Times New Roman" w:cs="Times New Roman"/>
          <w:i/>
          <w:sz w:val="24"/>
        </w:rPr>
        <w:t>QRIS</w:t>
      </w:r>
      <w:r w:rsidRPr="006B392D">
        <w:rPr>
          <w:rFonts w:ascii="Times New Roman" w:hAnsi="Times New Roman" w:cs="Times New Roman"/>
          <w:sz w:val="24"/>
        </w:rPr>
        <w:t xml:space="preserve"> berdasarkan pengaruh persepsi kemudahan dan keamanan melalui persepsi kepercayaan pada </w:t>
      </w:r>
      <w:r w:rsidRPr="006B392D">
        <w:rPr>
          <w:rFonts w:ascii="Times New Roman" w:hAnsi="Times New Roman" w:cs="Times New Roman"/>
          <w:i/>
          <w:sz w:val="24"/>
        </w:rPr>
        <w:t>Gen_Z</w:t>
      </w:r>
      <w:r w:rsidRPr="006B392D">
        <w:rPr>
          <w:rFonts w:ascii="Times New Roman" w:hAnsi="Times New Roman" w:cs="Times New Roman"/>
          <w:sz w:val="24"/>
        </w:rPr>
        <w:t xml:space="preserve"> di Tawangmangu. Jurnal Minfo Polgan, 15(1), 538–552. https://doi.org/10.33395/jmp.v15i1.16085</w:t>
      </w:r>
    </w:p>
    <w:p w14:paraId="3B12008E" w14:textId="6F7905EC"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Putri, W., &amp; Harti, H. (2022). Pengaruh </w:t>
      </w:r>
      <w:r w:rsidRPr="006B392D">
        <w:rPr>
          <w:rFonts w:ascii="Times New Roman" w:hAnsi="Times New Roman" w:cs="Times New Roman"/>
          <w:i/>
          <w:sz w:val="24"/>
        </w:rPr>
        <w:t>brand image</w:t>
      </w:r>
      <w:r w:rsidRPr="006B392D">
        <w:rPr>
          <w:rFonts w:ascii="Times New Roman" w:hAnsi="Times New Roman" w:cs="Times New Roman"/>
          <w:sz w:val="24"/>
        </w:rPr>
        <w:t xml:space="preserve"> dan </w:t>
      </w:r>
      <w:r w:rsidRPr="006B392D">
        <w:rPr>
          <w:rFonts w:ascii="Times New Roman" w:hAnsi="Times New Roman" w:cs="Times New Roman"/>
          <w:i/>
          <w:sz w:val="24"/>
        </w:rPr>
        <w:t>brand ambassador</w:t>
      </w:r>
      <w:r w:rsidRPr="006B392D">
        <w:rPr>
          <w:rFonts w:ascii="Times New Roman" w:hAnsi="Times New Roman" w:cs="Times New Roman"/>
          <w:sz w:val="24"/>
        </w:rPr>
        <w:t xml:space="preserve"> terhadap keputusan pembelian melalui kepercayaan konsumen pada produk Scarlett. Jurnal Dimensi, 11(2), 4143–4155. https://doi.org/10.33373/dms.v11i2.4143</w:t>
      </w:r>
    </w:p>
    <w:p w14:paraId="7B3CC8EF" w14:textId="65F575E1"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Vivi, &amp; Hikmah, N. (2024). Pengaruh kualitas produk, persepsi keamanan dan kepercayaan terhadap keputusan pembelian pada merchant di TikTok. Scientia Journal : Jurnal Ilmiah Mahasiswa, 7(4), 10513–10525. https://doi.org/10.33884/scientiajournal.v7i4.10513</w:t>
      </w:r>
    </w:p>
    <w:p w14:paraId="5AB6E931" w14:textId="361CE1A8"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Wijaya, V. T., &amp; Pahar, B. H. (2022). Pengaruh citra merek, kepercayaan merek, dan keamanan privasi terhadap keputusan pengguna Gojek. BIP’s Jurnal Bisnis Perspektif, 14(1), 241–254. https://doi.org/10.37477/bip.v14i1.241</w:t>
      </w:r>
    </w:p>
    <w:p w14:paraId="3D1731D5" w14:textId="2ED20122"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Wulandari, R. (2021). Pengaruh kepercayaan, keamanan, persepsi resiko dan kualitas pelayanan terhadap keputusan pembelian secara </w:t>
      </w:r>
      <w:r w:rsidRPr="006B392D">
        <w:rPr>
          <w:rFonts w:ascii="Times New Roman" w:hAnsi="Times New Roman" w:cs="Times New Roman"/>
          <w:i/>
          <w:sz w:val="24"/>
        </w:rPr>
        <w:t>online</w:t>
      </w:r>
      <w:r w:rsidRPr="006B392D">
        <w:rPr>
          <w:rFonts w:ascii="Times New Roman" w:hAnsi="Times New Roman" w:cs="Times New Roman"/>
          <w:sz w:val="24"/>
        </w:rPr>
        <w:t xml:space="preserve"> melalui media sosial Instagram. Manajerial, 4(1), 310–322. https://doi.org/10.30587/manajerial.v4i1.310</w:t>
      </w:r>
    </w:p>
    <w:p w14:paraId="08E6ECA5" w14:textId="1E111C02" w:rsidR="006B392D" w:rsidRDefault="006B392D">
      <w:pPr>
        <w:rPr>
          <w:rFonts w:ascii="Times New Roman" w:hAnsi="Times New Roman" w:cs="Times New Roman"/>
          <w:sz w:val="24"/>
        </w:rPr>
      </w:pPr>
      <w:r>
        <w:rPr>
          <w:rFonts w:ascii="Times New Roman" w:hAnsi="Times New Roman" w:cs="Times New Roman"/>
          <w:sz w:val="24"/>
        </w:rPr>
        <w:br w:type="page"/>
      </w:r>
    </w:p>
    <w:p w14:paraId="2DB38E65" w14:textId="073B3A64" w:rsidR="006B392D" w:rsidRDefault="006B392D" w:rsidP="006B392D">
      <w:pPr>
        <w:keepNext/>
        <w:spacing w:after="240" w:line="360" w:lineRule="auto"/>
        <w:jc w:val="center"/>
        <w:rPr>
          <w:rFonts w:ascii="Times New Roman" w:hAnsi="Times New Roman" w:cs="Times New Roman"/>
          <w:b/>
          <w:sz w:val="28"/>
        </w:rPr>
      </w:pPr>
      <w:r w:rsidRPr="006B392D">
        <w:rPr>
          <w:rFonts w:ascii="Times New Roman" w:hAnsi="Times New Roman" w:cs="Times New Roman"/>
          <w:b/>
          <w:sz w:val="28"/>
        </w:rPr>
        <w:t>DRAF INSTRUMEN KUESIONER PENELITIAN (</w:t>
      </w:r>
      <w:r w:rsidRPr="006B392D">
        <w:rPr>
          <w:rFonts w:ascii="Times New Roman" w:hAnsi="Times New Roman" w:cs="Times New Roman"/>
          <w:b/>
          <w:i/>
          <w:sz w:val="28"/>
        </w:rPr>
        <w:t>GOOGLE FORMS BLUEPRINT</w:t>
      </w:r>
      <w:r w:rsidRPr="006B392D">
        <w:rPr>
          <w:rFonts w:ascii="Times New Roman" w:hAnsi="Times New Roman" w:cs="Times New Roman"/>
          <w:b/>
          <w:sz w:val="28"/>
        </w:rPr>
        <w:t>)</w:t>
      </w:r>
    </w:p>
    <w:p w14:paraId="2AAA2226" w14:textId="5BECC9C5"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Judul Penelitian:</w:t>
      </w:r>
    </w:p>
    <w:p w14:paraId="5A883823" w14:textId="311D2C23"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Pengaruh </w:t>
      </w:r>
      <w:r w:rsidRPr="006B392D">
        <w:rPr>
          <w:rFonts w:ascii="Times New Roman" w:hAnsi="Times New Roman" w:cs="Times New Roman"/>
          <w:i/>
          <w:sz w:val="24"/>
        </w:rPr>
        <w:t>Brand Image</w:t>
      </w:r>
      <w:r w:rsidRPr="006B392D">
        <w:rPr>
          <w:rFonts w:ascii="Times New Roman" w:hAnsi="Times New Roman" w:cs="Times New Roman"/>
          <w:sz w:val="24"/>
        </w:rPr>
        <w:t xml:space="preserve">, </w:t>
      </w:r>
      <w:r w:rsidRPr="006B392D">
        <w:rPr>
          <w:rFonts w:ascii="Times New Roman" w:hAnsi="Times New Roman" w:cs="Times New Roman"/>
          <w:i/>
          <w:sz w:val="24"/>
        </w:rPr>
        <w:t>Brand Trust</w:t>
      </w:r>
      <w:r w:rsidRPr="006B392D">
        <w:rPr>
          <w:rFonts w:ascii="Times New Roman" w:hAnsi="Times New Roman" w:cs="Times New Roman"/>
          <w:sz w:val="24"/>
        </w:rPr>
        <w:t xml:space="preserve"> dan </w:t>
      </w:r>
      <w:r w:rsidRPr="006B392D">
        <w:rPr>
          <w:rFonts w:ascii="Times New Roman" w:hAnsi="Times New Roman" w:cs="Times New Roman"/>
          <w:i/>
          <w:sz w:val="24"/>
        </w:rPr>
        <w:t>Perceived Safety</w:t>
      </w:r>
      <w:r w:rsidRPr="006B392D">
        <w:rPr>
          <w:rFonts w:ascii="Times New Roman" w:hAnsi="Times New Roman" w:cs="Times New Roman"/>
          <w:sz w:val="24"/>
        </w:rPr>
        <w:t xml:space="preserve"> terhadap </w:t>
      </w:r>
      <w:r w:rsidRPr="006B392D">
        <w:rPr>
          <w:rFonts w:ascii="Times New Roman" w:hAnsi="Times New Roman" w:cs="Times New Roman"/>
          <w:i/>
          <w:sz w:val="24"/>
        </w:rPr>
        <w:t>Purchase Decision</w:t>
      </w:r>
      <w:r w:rsidRPr="006B392D">
        <w:rPr>
          <w:rFonts w:ascii="Times New Roman" w:hAnsi="Times New Roman" w:cs="Times New Roman"/>
          <w:sz w:val="24"/>
        </w:rPr>
        <w:t xml:space="preserve"> dalam Penggunaan Jasa Taksi </w:t>
      </w:r>
      <w:r w:rsidRPr="006B392D">
        <w:rPr>
          <w:rFonts w:ascii="Times New Roman" w:hAnsi="Times New Roman" w:cs="Times New Roman"/>
          <w:i/>
          <w:sz w:val="24"/>
        </w:rPr>
        <w:t>Green SM</w:t>
      </w:r>
      <w:r w:rsidRPr="006B392D">
        <w:rPr>
          <w:rFonts w:ascii="Times New Roman" w:hAnsi="Times New Roman" w:cs="Times New Roman"/>
          <w:sz w:val="24"/>
        </w:rPr>
        <w:t xml:space="preserve"> di Wilayah Jakarta Barat</w:t>
      </w:r>
    </w:p>
    <w:p w14:paraId="7B3724C1" w14:textId="0D8A0723"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Penyusun: Siddharta Pratama Budiono (NIM: 312023017)</w:t>
      </w:r>
    </w:p>
    <w:p w14:paraId="60846DD0" w14:textId="5375AB84"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Program Studi: S1 Manajemen – Konsentrasi Manajemen Pemasaran</w:t>
      </w:r>
    </w:p>
    <w:p w14:paraId="3F053A63" w14:textId="469DB272"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Fakultas: Ekonomi dan Bisnis, Universitas Kristen Krida Wacana (UKRIDA) Jakarta</w:t>
      </w:r>
    </w:p>
    <w:p w14:paraId="620CF33B" w14:textId="25DC14E6"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Dosen Pembimbing: Dr. Bernardus Wishman Simbora Siregar, S.E, M.E.</w:t>
      </w:r>
    </w:p>
    <w:p w14:paraId="298F88CE" w14:textId="02800C13" w:rsidR="006B392D" w:rsidRDefault="006B392D" w:rsidP="006B392D">
      <w:pPr>
        <w:keepNext/>
        <w:spacing w:line="360" w:lineRule="auto"/>
        <w:rPr>
          <w:rFonts w:ascii="Times New Roman" w:hAnsi="Times New Roman" w:cs="Times New Roman"/>
          <w:b/>
          <w:sz w:val="24"/>
        </w:rPr>
      </w:pPr>
      <w:r w:rsidRPr="006B392D">
        <w:rPr>
          <w:rFonts w:ascii="Times New Roman" w:hAnsi="Times New Roman" w:cs="Times New Roman"/>
          <w:b/>
          <w:sz w:val="24"/>
        </w:rPr>
        <w:t>BAGIAN PENGANTAR (COVER LETTER)</w:t>
      </w:r>
    </w:p>
    <w:p w14:paraId="40DF58C9" w14:textId="535DED1C"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Kepada Yth.</w:t>
      </w:r>
    </w:p>
    <w:p w14:paraId="5A0465DB" w14:textId="75C46F5A"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Bapak/Ibu/Saudara/i Responden</w:t>
      </w:r>
    </w:p>
    <w:p w14:paraId="11CC0A39" w14:textId="5BB0D6F7"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Di Wilayah Jakarta Barat</w:t>
      </w:r>
    </w:p>
    <w:p w14:paraId="7C06C3AE" w14:textId="2A8DDF07"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Dengan hormat,</w:t>
      </w:r>
    </w:p>
    <w:p w14:paraId="7D8DC55A" w14:textId="1ABDB07A"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Perkenalkan, saya Siddharta Pratama Budiono, mahasiswa Program Studi S1 Manajemen Konsentrasi Manajemen Pemasaran, Fakultas Ekonomi dan Bisnis, Universitas Kristen Krida Wacana (UKRIDA) Jakarta. Saat ini saya sedang melaksanakan penelitian skripsi tugas akhir dengan judul:</w:t>
      </w:r>
    </w:p>
    <w:p w14:paraId="3890CCBE" w14:textId="22238092"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 xml:space="preserve">"Pengaruh </w:t>
      </w:r>
      <w:r w:rsidRPr="006B392D">
        <w:rPr>
          <w:rFonts w:ascii="Times New Roman" w:hAnsi="Times New Roman" w:cs="Times New Roman"/>
          <w:i/>
          <w:sz w:val="24"/>
        </w:rPr>
        <w:t>Brand Image</w:t>
      </w:r>
      <w:r w:rsidRPr="006B392D">
        <w:rPr>
          <w:rFonts w:ascii="Times New Roman" w:hAnsi="Times New Roman" w:cs="Times New Roman"/>
          <w:sz w:val="24"/>
        </w:rPr>
        <w:t xml:space="preserve">, </w:t>
      </w:r>
      <w:r w:rsidRPr="006B392D">
        <w:rPr>
          <w:rFonts w:ascii="Times New Roman" w:hAnsi="Times New Roman" w:cs="Times New Roman"/>
          <w:i/>
          <w:sz w:val="24"/>
        </w:rPr>
        <w:t>Brand Trust</w:t>
      </w:r>
      <w:r w:rsidRPr="006B392D">
        <w:rPr>
          <w:rFonts w:ascii="Times New Roman" w:hAnsi="Times New Roman" w:cs="Times New Roman"/>
          <w:sz w:val="24"/>
        </w:rPr>
        <w:t xml:space="preserve"> dan </w:t>
      </w:r>
      <w:r w:rsidRPr="006B392D">
        <w:rPr>
          <w:rFonts w:ascii="Times New Roman" w:hAnsi="Times New Roman" w:cs="Times New Roman"/>
          <w:i/>
          <w:sz w:val="24"/>
        </w:rPr>
        <w:t>Perceived Safety</w:t>
      </w:r>
      <w:r w:rsidRPr="006B392D">
        <w:rPr>
          <w:rFonts w:ascii="Times New Roman" w:hAnsi="Times New Roman" w:cs="Times New Roman"/>
          <w:sz w:val="24"/>
        </w:rPr>
        <w:t xml:space="preserve"> terhadap </w:t>
      </w:r>
      <w:r w:rsidRPr="006B392D">
        <w:rPr>
          <w:rFonts w:ascii="Times New Roman" w:hAnsi="Times New Roman" w:cs="Times New Roman"/>
          <w:i/>
          <w:sz w:val="24"/>
        </w:rPr>
        <w:t>Purchase Decision</w:t>
      </w:r>
      <w:r w:rsidRPr="006B392D">
        <w:rPr>
          <w:rFonts w:ascii="Times New Roman" w:hAnsi="Times New Roman" w:cs="Times New Roman"/>
          <w:sz w:val="24"/>
        </w:rPr>
        <w:t xml:space="preserve"> dalam Penggunaan Jasa Taksi </w:t>
      </w:r>
      <w:r w:rsidRPr="006B392D">
        <w:rPr>
          <w:rFonts w:ascii="Times New Roman" w:hAnsi="Times New Roman" w:cs="Times New Roman"/>
          <w:i/>
          <w:sz w:val="24"/>
        </w:rPr>
        <w:t>Green SM</w:t>
      </w:r>
      <w:r w:rsidRPr="006B392D">
        <w:rPr>
          <w:rFonts w:ascii="Times New Roman" w:hAnsi="Times New Roman" w:cs="Times New Roman"/>
          <w:sz w:val="24"/>
        </w:rPr>
        <w:t xml:space="preserve"> di Wilayah Jakarta Barat".</w:t>
      </w:r>
    </w:p>
    <w:p w14:paraId="0C5AC39D" w14:textId="110F06F3"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Sehubungan dengan hal tersebut, saya memohon kesediaan dan kebaikan hati Bapak/Ibu/Saudara/i untuk meluangkan waktu sekitar 3–5 menit guna mengisi kuesioner penelitian ini secara objektif dan jujur sesuai dengan pengalaman serta persepsi yang Anda miliki.</w:t>
      </w:r>
    </w:p>
    <w:p w14:paraId="30F6B09F" w14:textId="02E2857A"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Seluruh data dan informasi yang Anda berikan dalam kuesioner ini bersifat rahasia (confidential) dan semata-mata hanya akan dipergunakan untuk kepentingan analisis akademis penyusunan skripsi, sesuai dengan etika penelitian ilmiah.</w:t>
      </w:r>
    </w:p>
    <w:p w14:paraId="462382E8" w14:textId="5B61C922"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Atas perhatian, waktu, dan partisipasi yang Bapak/Ibu/Saudara/i berikan, saya ucapkan terima kasih yang sebesar-besarnya. Semoga kebaikan Anda dibalas dengan kelancaran dalam setiap aktivitas dan kesehatan selalu.</w:t>
      </w:r>
    </w:p>
    <w:p w14:paraId="66E1F735" w14:textId="05D5886B"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Hormat saya,</w:t>
      </w:r>
    </w:p>
    <w:p w14:paraId="291484CF" w14:textId="1337B332"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Siddharta Pratama Budiono</w:t>
      </w:r>
    </w:p>
    <w:p w14:paraId="1C0B140B" w14:textId="700C9A06"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NIM: 312023017</w:t>
      </w:r>
    </w:p>
    <w:p w14:paraId="40B5DA82" w14:textId="1B8C9455"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Fakultas Ekonomi dan Bisnis, Universitas Kristen Krida Wacana (UKRIDA)</w:t>
      </w:r>
    </w:p>
    <w:p w14:paraId="404112A1" w14:textId="43FC54C4" w:rsidR="006B392D" w:rsidRDefault="006B392D" w:rsidP="006B392D">
      <w:pPr>
        <w:keepNext/>
        <w:spacing w:line="360" w:lineRule="auto"/>
        <w:rPr>
          <w:rFonts w:ascii="Times New Roman" w:hAnsi="Times New Roman" w:cs="Times New Roman"/>
          <w:b/>
          <w:sz w:val="24"/>
        </w:rPr>
      </w:pPr>
      <w:r w:rsidRPr="006B392D">
        <w:rPr>
          <w:rFonts w:ascii="Times New Roman" w:hAnsi="Times New Roman" w:cs="Times New Roman"/>
          <w:b/>
          <w:sz w:val="24"/>
        </w:rPr>
        <w:t>BAGIAN I: PERTANYAAN SARINGAN (</w:t>
      </w:r>
      <w:r w:rsidRPr="006B392D">
        <w:rPr>
          <w:rFonts w:ascii="Times New Roman" w:hAnsi="Times New Roman" w:cs="Times New Roman"/>
          <w:b/>
          <w:i/>
          <w:sz w:val="24"/>
        </w:rPr>
        <w:t>SCREENING QUESTIONS</w:t>
      </w:r>
      <w:r w:rsidRPr="006B392D">
        <w:rPr>
          <w:rFonts w:ascii="Times New Roman" w:hAnsi="Times New Roman" w:cs="Times New Roman"/>
          <w:b/>
          <w:sz w:val="24"/>
        </w:rPr>
        <w:t>)</w:t>
      </w:r>
    </w:p>
    <w:p w14:paraId="368B406F" w14:textId="1733B7BF"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Petunjuk: Jawablah pertanyaan berikut dengan memilih salah satu opsi. Responden yang memenuhi seluruh kriteria akan melanjutkan pengisian ke bagian berikutnya.</w:t>
      </w:r>
    </w:p>
    <w:p w14:paraId="65743037" w14:textId="356A9469"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1. Apakah Anda berusia minimal 17 tahun?</w:t>
      </w:r>
    </w:p>
    <w:p w14:paraId="7E5BF427" w14:textId="28B28A29"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 ] Ya (Lanjut)</w:t>
      </w:r>
    </w:p>
    <w:p w14:paraId="145D2D6F" w14:textId="55A4AAFA"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 ] Tidak (Kuesioner Selesai - Terima kasih)</w:t>
      </w:r>
    </w:p>
    <w:p w14:paraId="7430973D" w14:textId="07270091"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2. Apakah Anda saat ini berdomisili, bekerja, berkuliah, atau beraktivitas rutin di wilayah Jakarta Barat?</w:t>
      </w:r>
    </w:p>
    <w:p w14:paraId="6768BA8B" w14:textId="37C963A1"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 ] Ya (Lanjut)</w:t>
      </w:r>
    </w:p>
    <w:p w14:paraId="1C30ADB5" w14:textId="1284C58F"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 ] Tidak (Kuesioner Selesai - Terima kasih)</w:t>
      </w:r>
    </w:p>
    <w:p w14:paraId="0D2D0297" w14:textId="4EEDD0AD"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3. Apakah Anda mengetahui keberadaan armada taksi listrik </w:t>
      </w:r>
      <w:r w:rsidRPr="006B392D">
        <w:rPr>
          <w:rFonts w:ascii="Times New Roman" w:hAnsi="Times New Roman" w:cs="Times New Roman"/>
          <w:i/>
          <w:sz w:val="24"/>
        </w:rPr>
        <w:t>Green SM</w:t>
      </w:r>
      <w:r w:rsidRPr="006B392D">
        <w:rPr>
          <w:rFonts w:ascii="Times New Roman" w:hAnsi="Times New Roman" w:cs="Times New Roman"/>
          <w:sz w:val="24"/>
        </w:rPr>
        <w:t xml:space="preserve"> (taksi mobil listrik </w:t>
      </w:r>
      <w:r w:rsidRPr="006B392D">
        <w:rPr>
          <w:rFonts w:ascii="Times New Roman" w:hAnsi="Times New Roman" w:cs="Times New Roman"/>
          <w:i/>
          <w:sz w:val="24"/>
        </w:rPr>
        <w:t>VinFast</w:t>
      </w:r>
      <w:r w:rsidRPr="006B392D">
        <w:rPr>
          <w:rFonts w:ascii="Times New Roman" w:hAnsi="Times New Roman" w:cs="Times New Roman"/>
          <w:sz w:val="24"/>
        </w:rPr>
        <w:t xml:space="preserve"> berwarna hijau toska / cyan)?</w:t>
      </w:r>
    </w:p>
    <w:p w14:paraId="13C7458C" w14:textId="5EC3B704"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 ] Ya (Lanjut)</w:t>
      </w:r>
    </w:p>
    <w:p w14:paraId="0621BBF4" w14:textId="57343D01"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 ] Tidak (Kuesioner Selesai - Terima kasih)</w:t>
      </w:r>
    </w:p>
    <w:p w14:paraId="003228E7" w14:textId="29CA926B"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4. Apakah Anda pernah menggunakan jasa taksi </w:t>
      </w:r>
      <w:r w:rsidRPr="006B392D">
        <w:rPr>
          <w:rFonts w:ascii="Times New Roman" w:hAnsi="Times New Roman" w:cs="Times New Roman"/>
          <w:i/>
          <w:sz w:val="24"/>
        </w:rPr>
        <w:t>Green SM</w:t>
      </w:r>
      <w:r w:rsidRPr="006B392D">
        <w:rPr>
          <w:rFonts w:ascii="Times New Roman" w:hAnsi="Times New Roman" w:cs="Times New Roman"/>
          <w:sz w:val="24"/>
        </w:rPr>
        <w:t xml:space="preserve"> minimal satu kali ATAU saat ini sedang mempertimbangkan secara aktif untuk menggunakan taksi </w:t>
      </w:r>
      <w:r w:rsidRPr="006B392D">
        <w:rPr>
          <w:rFonts w:ascii="Times New Roman" w:hAnsi="Times New Roman" w:cs="Times New Roman"/>
          <w:i/>
          <w:sz w:val="24"/>
        </w:rPr>
        <w:t>Green SM</w:t>
      </w:r>
      <w:r w:rsidRPr="006B392D">
        <w:rPr>
          <w:rFonts w:ascii="Times New Roman" w:hAnsi="Times New Roman" w:cs="Times New Roman"/>
          <w:sz w:val="24"/>
        </w:rPr>
        <w:t>?</w:t>
      </w:r>
    </w:p>
    <w:p w14:paraId="29E3F416" w14:textId="2B8FA36A"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 [ ] Ya, saya sudah pernah menggunakan jasa taksi </w:t>
      </w:r>
      <w:r w:rsidRPr="006B392D">
        <w:rPr>
          <w:rFonts w:ascii="Times New Roman" w:hAnsi="Times New Roman" w:cs="Times New Roman"/>
          <w:i/>
          <w:sz w:val="24"/>
        </w:rPr>
        <w:t>Green SM</w:t>
      </w:r>
      <w:r w:rsidRPr="006B392D">
        <w:rPr>
          <w:rFonts w:ascii="Times New Roman" w:hAnsi="Times New Roman" w:cs="Times New Roman"/>
          <w:sz w:val="24"/>
        </w:rPr>
        <w:t xml:space="preserve"> (Pengguna Aktif)</w:t>
      </w:r>
    </w:p>
    <w:p w14:paraId="2FBEE900" w14:textId="49FD6FA1"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 ] Ya, saya belum pernah mencoba tetapi sedang mempertimbangkan/berminat menggunakannya (Calon Pengguna / Prospective User)</w:t>
      </w:r>
    </w:p>
    <w:p w14:paraId="33269565" w14:textId="6A3E17E9"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 ] Tidak sama sekali dan tidak berminat (Kuesioner Selesai - Terima kasih)</w:t>
      </w:r>
    </w:p>
    <w:p w14:paraId="1ED2C9DF" w14:textId="17974595" w:rsidR="006B392D" w:rsidRDefault="006B392D" w:rsidP="006B392D">
      <w:pPr>
        <w:keepNext/>
        <w:spacing w:line="360" w:lineRule="auto"/>
        <w:rPr>
          <w:rFonts w:ascii="Times New Roman" w:hAnsi="Times New Roman" w:cs="Times New Roman"/>
          <w:b/>
          <w:sz w:val="24"/>
        </w:rPr>
      </w:pPr>
      <w:r w:rsidRPr="006B392D">
        <w:rPr>
          <w:rFonts w:ascii="Times New Roman" w:hAnsi="Times New Roman" w:cs="Times New Roman"/>
          <w:b/>
          <w:sz w:val="24"/>
        </w:rPr>
        <w:t>BAGIAN II: PROFIL DEMOGRAFIS RESPONDEN</w:t>
      </w:r>
    </w:p>
    <w:p w14:paraId="5FFE5BA4" w14:textId="3C0E8629"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Petunjuk: Berilah tanda centang atau pilih salah satu jawaban yang paling menggambarkan profil Anda.</w:t>
      </w:r>
    </w:p>
    <w:p w14:paraId="24C44D06" w14:textId="19CBB1E7"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1. Jenis Kelamin:</w:t>
      </w:r>
    </w:p>
    <w:p w14:paraId="4C8772BA" w14:textId="03491687"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 ] Laki-laki</w:t>
      </w:r>
    </w:p>
    <w:p w14:paraId="3DE72A46" w14:textId="684D9931"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 ] Perempuan</w:t>
      </w:r>
    </w:p>
    <w:p w14:paraId="3CD85BA9" w14:textId="534142FA"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2. Usia Anda Saat Ini:</w:t>
      </w:r>
    </w:p>
    <w:p w14:paraId="71DE56E4" w14:textId="79B84E21"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 ] 17 – 22 tahun</w:t>
      </w:r>
    </w:p>
    <w:p w14:paraId="39DCAACD" w14:textId="61914DF1"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 ] 23 – 28 tahun</w:t>
      </w:r>
    </w:p>
    <w:p w14:paraId="3F7ED1A5" w14:textId="7F3D8C2A"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 ] 29 – 35 tahun</w:t>
      </w:r>
    </w:p>
    <w:p w14:paraId="496A7DB8" w14:textId="1565D23D"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 ] &gt; 35 tahun</w:t>
      </w:r>
    </w:p>
    <w:p w14:paraId="55ED5877" w14:textId="0D67B037"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3. Pekerjaan Utama:</w:t>
      </w:r>
    </w:p>
    <w:p w14:paraId="0A129590" w14:textId="06007B00"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 ] Pelajar / Mahasiswa</w:t>
      </w:r>
    </w:p>
    <w:p w14:paraId="69BF9047" w14:textId="750ED246"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 ] Karyawan Swasta</w:t>
      </w:r>
    </w:p>
    <w:p w14:paraId="765A86FB" w14:textId="09F93FED"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 ] Pegawai Negeri Sipil (PNS) / BUMN</w:t>
      </w:r>
    </w:p>
    <w:p w14:paraId="0887988D" w14:textId="54F405A7"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 ] Wirausaha / Profesional Mandiri</w:t>
      </w:r>
    </w:p>
    <w:p w14:paraId="757F9D25" w14:textId="3BBC9984"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 ] Lainnya</w:t>
      </w:r>
    </w:p>
    <w:p w14:paraId="530EBB64" w14:textId="7737BAAD"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4. Pengeluaran / Uang Saku Rata-rata per Bulan:</w:t>
      </w:r>
    </w:p>
    <w:p w14:paraId="64A79FEC" w14:textId="0DAF1B65"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 ] &lt; Rp 2.500.000</w:t>
      </w:r>
    </w:p>
    <w:p w14:paraId="6E108154" w14:textId="0A3E5C1E"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 ] Rp 2.500.000 – Rp 5.000.000</w:t>
      </w:r>
    </w:p>
    <w:p w14:paraId="08F6CEB0" w14:textId="7F63E2D1"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 ] Rp 5.000.001 – Rp 10.000.000</w:t>
      </w:r>
    </w:p>
    <w:p w14:paraId="3B524FB2" w14:textId="5FC84484"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 ] &gt; Rp 10.000.000</w:t>
      </w:r>
    </w:p>
    <w:p w14:paraId="38E9D342" w14:textId="7D5A58D3"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5. Kecamatan Domisili / Lokasi Utama Aktivitas di Jakarta Barat:</w:t>
      </w:r>
    </w:p>
    <w:p w14:paraId="2856ED12" w14:textId="29D195DF"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 ] Grogol Petamburan (Tanjung Duren, Tomang, dll.)</w:t>
      </w:r>
    </w:p>
    <w:p w14:paraId="36983482" w14:textId="0823322D"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 ] Kebon Jeruk (Kedoya, Sukabumi, dll.)</w:t>
      </w:r>
    </w:p>
    <w:p w14:paraId="51DE56A1" w14:textId="59AE515A"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 ] Kembangan (Puri Indah, Meruya, dll.)</w:t>
      </w:r>
    </w:p>
    <w:p w14:paraId="2A931486" w14:textId="67871585"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 ] Palmerah (Slipi, Kemanggisan, dll.)</w:t>
      </w:r>
    </w:p>
    <w:p w14:paraId="11027C7B" w14:textId="276E4158"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 ] Cengkareng (Daan Mogot, Rawa Buaya, dll.)</w:t>
      </w:r>
    </w:p>
    <w:p w14:paraId="7851DBA1" w14:textId="7763B515"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 ] Kalideres</w:t>
      </w:r>
    </w:p>
    <w:p w14:paraId="69D641DC" w14:textId="5BA990B4"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 ] Tambora</w:t>
      </w:r>
    </w:p>
    <w:p w14:paraId="5239794D" w14:textId="01EF5E70"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 ] Taman Sari</w:t>
      </w:r>
    </w:p>
    <w:p w14:paraId="6C8D3FBB" w14:textId="7BDA5D67"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xml:space="preserve">6. Status Pengalaman Menggunakan Taksi </w:t>
      </w:r>
      <w:r w:rsidRPr="006B392D">
        <w:rPr>
          <w:rFonts w:ascii="Times New Roman" w:hAnsi="Times New Roman" w:cs="Times New Roman"/>
          <w:i/>
          <w:sz w:val="24"/>
        </w:rPr>
        <w:t>Green SM</w:t>
      </w:r>
      <w:r w:rsidRPr="006B392D">
        <w:rPr>
          <w:rFonts w:ascii="Times New Roman" w:hAnsi="Times New Roman" w:cs="Times New Roman"/>
          <w:sz w:val="24"/>
        </w:rPr>
        <w:t>:</w:t>
      </w:r>
    </w:p>
    <w:p w14:paraId="5315E5BF" w14:textId="0A1BA4C2"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 ] Pernah menggunakan 1 – 2 kali</w:t>
      </w:r>
    </w:p>
    <w:p w14:paraId="72CA341C" w14:textId="523E1087"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 ] Pernah menggunakan 3 – 5 kali</w:t>
      </w:r>
    </w:p>
    <w:p w14:paraId="3A4FE47F" w14:textId="25FDA08C"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 ] Rutin menggunakan (&gt; 5 kali)</w:t>
      </w:r>
    </w:p>
    <w:p w14:paraId="7D3CDA6A" w14:textId="229405F4"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 ] Belum pernah, namun berminat dan aktif mempertimbangkan</w:t>
      </w:r>
    </w:p>
    <w:p w14:paraId="5E215612" w14:textId="3FEFDB89" w:rsidR="006B392D" w:rsidRDefault="006B392D" w:rsidP="006B392D">
      <w:pPr>
        <w:keepNext/>
        <w:spacing w:line="360" w:lineRule="auto"/>
        <w:rPr>
          <w:rFonts w:ascii="Times New Roman" w:hAnsi="Times New Roman" w:cs="Times New Roman"/>
          <w:b/>
          <w:sz w:val="24"/>
        </w:rPr>
      </w:pPr>
      <w:r w:rsidRPr="006B392D">
        <w:rPr>
          <w:rFonts w:ascii="Times New Roman" w:hAnsi="Times New Roman" w:cs="Times New Roman"/>
          <w:b/>
          <w:sz w:val="24"/>
        </w:rPr>
        <w:t>BAGIAN III: PERNYATAAN VARIABEL PENELITIAN</w:t>
      </w:r>
    </w:p>
    <w:p w14:paraId="500BF621" w14:textId="75EE3A29"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Petunjuk Pengisian:</w:t>
      </w:r>
    </w:p>
    <w:p w14:paraId="64102737" w14:textId="5ABD57F3"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Mohon berikan penilaian Anda terhadap pernyataan-pernyataan di bawah ini dengan memilih salah satu skala penilaian yang paling mencerminkan persepsi Anda:</w:t>
      </w:r>
    </w:p>
    <w:p w14:paraId="1B279834" w14:textId="5906BD09"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- 1 = Sangat Tidak Setuju (STS)</w:t>
      </w:r>
    </w:p>
    <w:p w14:paraId="1ADFA319" w14:textId="1080C85B"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- 2 = Tidak Setuju (TS)</w:t>
      </w:r>
    </w:p>
    <w:p w14:paraId="63310A19" w14:textId="6B5D5D16"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- 3 = Netral (N)</w:t>
      </w:r>
    </w:p>
    <w:p w14:paraId="68B5B15B" w14:textId="1D61E8FF"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- 4 = Setuju (S)</w:t>
      </w:r>
    </w:p>
    <w:p w14:paraId="73E2CFAD" w14:textId="5F461CFA" w:rsidR="006B392D" w:rsidRDefault="006B392D" w:rsidP="006B392D">
      <w:pPr>
        <w:keepNext/>
        <w:spacing w:after="80" w:line="360" w:lineRule="auto"/>
        <w:ind w:firstLine="425"/>
        <w:jc w:val="both"/>
        <w:rPr>
          <w:rFonts w:ascii="Times New Roman" w:hAnsi="Times New Roman" w:cs="Times New Roman"/>
          <w:sz w:val="24"/>
        </w:rPr>
      </w:pPr>
      <w:r w:rsidRPr="006B392D">
        <w:rPr>
          <w:rFonts w:ascii="Times New Roman" w:hAnsi="Times New Roman" w:cs="Times New Roman"/>
          <w:sz w:val="24"/>
        </w:rPr>
        <w:t>- 5 = Sangat Setuju (SS)</w:t>
      </w:r>
    </w:p>
    <w:p w14:paraId="566FD6A9" w14:textId="5A72F1B8" w:rsidR="006B392D" w:rsidRDefault="006B392D" w:rsidP="006B392D">
      <w:pPr>
        <w:keepNext/>
        <w:spacing w:after="120" w:line="360" w:lineRule="auto"/>
        <w:rPr>
          <w:rFonts w:ascii="Times New Roman" w:hAnsi="Times New Roman" w:cs="Times New Roman"/>
          <w:b/>
          <w:sz w:val="24"/>
        </w:rPr>
      </w:pPr>
      <w:r w:rsidRPr="006B392D">
        <w:rPr>
          <w:rFonts w:ascii="Times New Roman" w:hAnsi="Times New Roman" w:cs="Times New Roman"/>
          <w:b/>
          <w:sz w:val="24"/>
        </w:rPr>
        <w:t xml:space="preserve">A. VARIABEL </w:t>
      </w:r>
      <w:r w:rsidRPr="006B392D">
        <w:rPr>
          <w:rFonts w:ascii="Times New Roman" w:hAnsi="Times New Roman" w:cs="Times New Roman"/>
          <w:b/>
          <w:i/>
          <w:sz w:val="24"/>
        </w:rPr>
        <w:t>BRAND IMAGE</w:t>
      </w:r>
      <w:r w:rsidRPr="006B392D">
        <w:rPr>
          <w:rFonts w:ascii="Times New Roman" w:hAnsi="Times New Roman" w:cs="Times New Roman"/>
          <w:b/>
          <w:sz w:val="24"/>
        </w:rPr>
        <w:t xml:space="preserve"> ($X_1$) - CITRA MEREK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80" w:type="dxa"/>
          <w:bottom w:w="50" w:type="dxa"/>
          <w:right w:w="80" w:type="dxa"/>
        </w:tblCellMar>
        <w:tblLook w:val="0000" w:firstRow="0" w:lastRow="0" w:firstColumn="0" w:lastColumn="0" w:noHBand="0" w:noVBand="0"/>
      </w:tblPr>
      <w:tblGrid>
        <w:gridCol w:w="934"/>
        <w:gridCol w:w="934"/>
        <w:gridCol w:w="1385"/>
        <w:gridCol w:w="935"/>
        <w:gridCol w:w="935"/>
        <w:gridCol w:w="935"/>
        <w:gridCol w:w="935"/>
        <w:gridCol w:w="935"/>
      </w:tblGrid>
      <w:tr w:rsidR="006B392D" w:rsidRPr="006B392D" w14:paraId="0F2117AE" w14:textId="77777777" w:rsidTr="006B392D">
        <w:trPr>
          <w:tblHeader/>
        </w:trPr>
        <w:tc>
          <w:tcPr>
            <w:tcW w:w="625" w:type="pct"/>
            <w:shd w:val="clear" w:color="auto" w:fill="E6E6E6"/>
          </w:tcPr>
          <w:p w14:paraId="52B4D2F1" w14:textId="437F4DF3"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No</w:t>
            </w:r>
          </w:p>
        </w:tc>
        <w:tc>
          <w:tcPr>
            <w:tcW w:w="625" w:type="pct"/>
            <w:shd w:val="clear" w:color="auto" w:fill="E6E6E6"/>
          </w:tcPr>
          <w:p w14:paraId="7E0D4728" w14:textId="05DE2F42"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Kode</w:t>
            </w:r>
          </w:p>
        </w:tc>
        <w:tc>
          <w:tcPr>
            <w:tcW w:w="625" w:type="pct"/>
            <w:shd w:val="clear" w:color="auto" w:fill="E6E6E6"/>
          </w:tcPr>
          <w:p w14:paraId="5E6FC10A" w14:textId="37C7B17F"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Butir Pernyataan</w:t>
            </w:r>
          </w:p>
        </w:tc>
        <w:tc>
          <w:tcPr>
            <w:tcW w:w="625" w:type="pct"/>
            <w:shd w:val="clear" w:color="auto" w:fill="E6E6E6"/>
          </w:tcPr>
          <w:p w14:paraId="004D920D" w14:textId="02F129A9"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STS (1)</w:t>
            </w:r>
          </w:p>
        </w:tc>
        <w:tc>
          <w:tcPr>
            <w:tcW w:w="625" w:type="pct"/>
            <w:shd w:val="clear" w:color="auto" w:fill="E6E6E6"/>
          </w:tcPr>
          <w:p w14:paraId="3AE8A20A" w14:textId="78D7E7AC"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TS (2)</w:t>
            </w:r>
          </w:p>
        </w:tc>
        <w:tc>
          <w:tcPr>
            <w:tcW w:w="625" w:type="pct"/>
            <w:shd w:val="clear" w:color="auto" w:fill="E6E6E6"/>
          </w:tcPr>
          <w:p w14:paraId="099D1EA6" w14:textId="0DDFA2EE"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N (3)</w:t>
            </w:r>
          </w:p>
        </w:tc>
        <w:tc>
          <w:tcPr>
            <w:tcW w:w="625" w:type="pct"/>
            <w:shd w:val="clear" w:color="auto" w:fill="E6E6E6"/>
          </w:tcPr>
          <w:p w14:paraId="6BAD6CF7" w14:textId="577A4F2A"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S (4)</w:t>
            </w:r>
          </w:p>
        </w:tc>
        <w:tc>
          <w:tcPr>
            <w:tcW w:w="625" w:type="pct"/>
            <w:shd w:val="clear" w:color="auto" w:fill="E6E6E6"/>
          </w:tcPr>
          <w:p w14:paraId="773A3571" w14:textId="0A3BDBC6"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SS (5)</w:t>
            </w:r>
          </w:p>
        </w:tc>
      </w:tr>
      <w:tr w:rsidR="006B392D" w:rsidRPr="006B392D" w14:paraId="29436647" w14:textId="77777777" w:rsidTr="006B392D">
        <w:tc>
          <w:tcPr>
            <w:tcW w:w="625" w:type="pct"/>
          </w:tcPr>
          <w:p w14:paraId="039629C8" w14:textId="356AE26B"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1</w:t>
            </w:r>
          </w:p>
        </w:tc>
        <w:tc>
          <w:tcPr>
            <w:tcW w:w="625" w:type="pct"/>
          </w:tcPr>
          <w:p w14:paraId="32CDA0A5" w14:textId="607CF225"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X1.1</w:t>
            </w:r>
          </w:p>
        </w:tc>
        <w:tc>
          <w:tcPr>
            <w:tcW w:w="625" w:type="pct"/>
          </w:tcPr>
          <w:p w14:paraId="15989C42" w14:textId="434D6A5B"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PT Xanh SM (</w:t>
            </w:r>
            <w:r w:rsidRPr="006B392D">
              <w:rPr>
                <w:rFonts w:ascii="Times New Roman" w:hAnsi="Times New Roman" w:cs="Times New Roman"/>
                <w:b/>
                <w:i/>
                <w:sz w:val="19"/>
              </w:rPr>
              <w:t>Green SM</w:t>
            </w:r>
            <w:r>
              <w:rPr>
                <w:rFonts w:ascii="Times New Roman" w:hAnsi="Times New Roman" w:cs="Times New Roman"/>
                <w:b/>
                <w:sz w:val="19"/>
              </w:rPr>
              <w:t>) memiliki reputasi yang sangat baik dan kredibel sebagai perusahaan operator taksi modern.</w:t>
            </w:r>
          </w:p>
        </w:tc>
        <w:tc>
          <w:tcPr>
            <w:tcW w:w="625" w:type="pct"/>
          </w:tcPr>
          <w:p w14:paraId="1AAF39F0" w14:textId="3B8B0330"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4F4E7B3C" w14:textId="5F062E90"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10DA9ED7" w14:textId="0B353A42"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2E0C631E" w14:textId="1408B7B1"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2C43348A" w14:textId="2D7BC03E"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r>
      <w:tr w:rsidR="006B392D" w:rsidRPr="006B392D" w14:paraId="3EF70005" w14:textId="77777777" w:rsidTr="006B392D">
        <w:tc>
          <w:tcPr>
            <w:tcW w:w="625" w:type="pct"/>
          </w:tcPr>
          <w:p w14:paraId="19B78AF6" w14:textId="7F8AD42D"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2</w:t>
            </w:r>
          </w:p>
        </w:tc>
        <w:tc>
          <w:tcPr>
            <w:tcW w:w="625" w:type="pct"/>
          </w:tcPr>
          <w:p w14:paraId="315AB8B0" w14:textId="0BFAB165"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X1.2</w:t>
            </w:r>
          </w:p>
        </w:tc>
        <w:tc>
          <w:tcPr>
            <w:tcW w:w="625" w:type="pct"/>
          </w:tcPr>
          <w:p w14:paraId="006C100F" w14:textId="17DF0825"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Pengguna taksi </w:t>
            </w:r>
            <w:r w:rsidRPr="006B392D">
              <w:rPr>
                <w:rFonts w:ascii="Times New Roman" w:hAnsi="Times New Roman" w:cs="Times New Roman"/>
                <w:b/>
                <w:i/>
                <w:sz w:val="19"/>
              </w:rPr>
              <w:t>Green SM</w:t>
            </w:r>
            <w:r>
              <w:rPr>
                <w:rFonts w:ascii="Times New Roman" w:hAnsi="Times New Roman" w:cs="Times New Roman"/>
                <w:b/>
                <w:sz w:val="19"/>
              </w:rPr>
              <w:t xml:space="preserve"> mencerminkan pribadi masyarakat perkotaan yang modern, cerdas, dan peduli terhadap kelestarian lingkungan (</w:t>
            </w:r>
            <w:r w:rsidRPr="006B392D">
              <w:rPr>
                <w:rFonts w:ascii="Times New Roman" w:hAnsi="Times New Roman" w:cs="Times New Roman"/>
                <w:b/>
                <w:i/>
                <w:sz w:val="19"/>
              </w:rPr>
              <w:t>eco-friendly</w:t>
            </w:r>
            <w:r>
              <w:rPr>
                <w:rFonts w:ascii="Times New Roman" w:hAnsi="Times New Roman" w:cs="Times New Roman"/>
                <w:b/>
                <w:sz w:val="19"/>
              </w:rPr>
              <w:t>).</w:t>
            </w:r>
          </w:p>
        </w:tc>
        <w:tc>
          <w:tcPr>
            <w:tcW w:w="625" w:type="pct"/>
          </w:tcPr>
          <w:p w14:paraId="4CB0B3F0" w14:textId="22956D5D"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31F3E9A3" w14:textId="599145B3"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7556E349" w14:textId="352BD7B8"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215A55E4" w14:textId="6DFF72B3"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219DD4BC" w14:textId="7BE03A74"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r>
      <w:tr w:rsidR="006B392D" w:rsidRPr="006B392D" w14:paraId="069B3B97" w14:textId="77777777" w:rsidTr="006B392D">
        <w:tc>
          <w:tcPr>
            <w:tcW w:w="625" w:type="pct"/>
          </w:tcPr>
          <w:p w14:paraId="24C8A3D9" w14:textId="642F770A"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3</w:t>
            </w:r>
          </w:p>
        </w:tc>
        <w:tc>
          <w:tcPr>
            <w:tcW w:w="625" w:type="pct"/>
          </w:tcPr>
          <w:p w14:paraId="4042821D" w14:textId="0BF6A110"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X1.3</w:t>
            </w:r>
          </w:p>
        </w:tc>
        <w:tc>
          <w:tcPr>
            <w:tcW w:w="625" w:type="pct"/>
          </w:tcPr>
          <w:p w14:paraId="52867AE9" w14:textId="57E1B572"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Taksi </w:t>
            </w:r>
            <w:r w:rsidRPr="006B392D">
              <w:rPr>
                <w:rFonts w:ascii="Times New Roman" w:hAnsi="Times New Roman" w:cs="Times New Roman"/>
                <w:b/>
                <w:i/>
                <w:sz w:val="19"/>
              </w:rPr>
              <w:t>Green SM</w:t>
            </w:r>
            <w:r>
              <w:rPr>
                <w:rFonts w:ascii="Times New Roman" w:hAnsi="Times New Roman" w:cs="Times New Roman"/>
                <w:b/>
                <w:sz w:val="19"/>
              </w:rPr>
              <w:t xml:space="preserve"> memiliki ciri khas armada mobil listrik murni yang hening, bersih, nyaman, dan berteknologi tinggi.</w:t>
            </w:r>
          </w:p>
        </w:tc>
        <w:tc>
          <w:tcPr>
            <w:tcW w:w="625" w:type="pct"/>
          </w:tcPr>
          <w:p w14:paraId="0C261776" w14:textId="4788F282"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2C5EC30A" w14:textId="6BCC4C07"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4A6D20D0" w14:textId="178D8A7A"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57909EA8" w14:textId="2C062D62"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62237DBA" w14:textId="0407D1E3"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r>
      <w:tr w:rsidR="006B392D" w:rsidRPr="006B392D" w14:paraId="33EDC3DA" w14:textId="77777777" w:rsidTr="006B392D">
        <w:tc>
          <w:tcPr>
            <w:tcW w:w="625" w:type="pct"/>
          </w:tcPr>
          <w:p w14:paraId="0C49BC5E" w14:textId="3B0B974E"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4</w:t>
            </w:r>
          </w:p>
        </w:tc>
        <w:tc>
          <w:tcPr>
            <w:tcW w:w="625" w:type="pct"/>
          </w:tcPr>
          <w:p w14:paraId="03CC1195" w14:textId="46B85AC3"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X1.4</w:t>
            </w:r>
          </w:p>
        </w:tc>
        <w:tc>
          <w:tcPr>
            <w:tcW w:w="625" w:type="pct"/>
          </w:tcPr>
          <w:p w14:paraId="46CB33C8" w14:textId="23331473"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Desain dan warna hijau toska (cyan) khas taksi </w:t>
            </w:r>
            <w:r w:rsidRPr="006B392D">
              <w:rPr>
                <w:rFonts w:ascii="Times New Roman" w:hAnsi="Times New Roman" w:cs="Times New Roman"/>
                <w:b/>
                <w:i/>
                <w:sz w:val="19"/>
              </w:rPr>
              <w:t>Green SM</w:t>
            </w:r>
            <w:r>
              <w:rPr>
                <w:rFonts w:ascii="Times New Roman" w:hAnsi="Times New Roman" w:cs="Times New Roman"/>
                <w:b/>
                <w:sz w:val="19"/>
              </w:rPr>
              <w:t xml:space="preserve"> sangat menarik, distingtif, dan mudah dikenali di jalanan Jakarta Barat.</w:t>
            </w:r>
          </w:p>
        </w:tc>
        <w:tc>
          <w:tcPr>
            <w:tcW w:w="625" w:type="pct"/>
          </w:tcPr>
          <w:p w14:paraId="7C8E5166" w14:textId="7CA5B766"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7AD5BCC6" w14:textId="7C79D14B"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74B7E88B" w14:textId="685F1338"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4E611CFF" w14:textId="2271379E"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7EA25041" w14:textId="6C6F6DEE"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r>
    </w:tbl>
    <w:p w14:paraId="6C81BF79" w14:textId="77777777" w:rsidR="006B392D" w:rsidRDefault="006B392D" w:rsidP="006B392D">
      <w:pPr>
        <w:keepNext/>
        <w:spacing w:after="120" w:line="360" w:lineRule="auto"/>
        <w:rPr>
          <w:rFonts w:ascii="Times New Roman" w:hAnsi="Times New Roman" w:cs="Times New Roman"/>
          <w:b/>
          <w:sz w:val="24"/>
        </w:rPr>
      </w:pPr>
    </w:p>
    <w:p w14:paraId="3A6F917F" w14:textId="09D41DE0" w:rsidR="006B392D" w:rsidRDefault="006B392D" w:rsidP="006B392D">
      <w:pPr>
        <w:keepNext/>
        <w:spacing w:after="120" w:line="360" w:lineRule="auto"/>
        <w:rPr>
          <w:rFonts w:ascii="Times New Roman" w:hAnsi="Times New Roman" w:cs="Times New Roman"/>
          <w:b/>
          <w:sz w:val="24"/>
        </w:rPr>
      </w:pPr>
      <w:r w:rsidRPr="006B392D">
        <w:rPr>
          <w:rFonts w:ascii="Times New Roman" w:hAnsi="Times New Roman" w:cs="Times New Roman"/>
          <w:b/>
          <w:sz w:val="24"/>
        </w:rPr>
        <w:t xml:space="preserve">B. VARIABEL </w:t>
      </w:r>
      <w:r w:rsidRPr="006B392D">
        <w:rPr>
          <w:rFonts w:ascii="Times New Roman" w:hAnsi="Times New Roman" w:cs="Times New Roman"/>
          <w:b/>
          <w:i/>
          <w:sz w:val="24"/>
        </w:rPr>
        <w:t>BRAND TRUST</w:t>
      </w:r>
      <w:r w:rsidRPr="006B392D">
        <w:rPr>
          <w:rFonts w:ascii="Times New Roman" w:hAnsi="Times New Roman" w:cs="Times New Roman"/>
          <w:b/>
          <w:sz w:val="24"/>
        </w:rPr>
        <w:t xml:space="preserve"> ($X_2$) - KEPERCAYAAN MEREK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80" w:type="dxa"/>
          <w:bottom w:w="50" w:type="dxa"/>
          <w:right w:w="80" w:type="dxa"/>
        </w:tblCellMar>
        <w:tblLook w:val="0000" w:firstRow="0" w:lastRow="0" w:firstColumn="0" w:lastColumn="0" w:noHBand="0" w:noVBand="0"/>
      </w:tblPr>
      <w:tblGrid>
        <w:gridCol w:w="923"/>
        <w:gridCol w:w="923"/>
        <w:gridCol w:w="1465"/>
        <w:gridCol w:w="923"/>
        <w:gridCol w:w="923"/>
        <w:gridCol w:w="923"/>
        <w:gridCol w:w="924"/>
        <w:gridCol w:w="924"/>
      </w:tblGrid>
      <w:tr w:rsidR="006B392D" w:rsidRPr="006B392D" w14:paraId="74021CD4" w14:textId="77777777" w:rsidTr="006B392D">
        <w:trPr>
          <w:tblHeader/>
        </w:trPr>
        <w:tc>
          <w:tcPr>
            <w:tcW w:w="625" w:type="pct"/>
            <w:shd w:val="clear" w:color="auto" w:fill="E6E6E6"/>
          </w:tcPr>
          <w:p w14:paraId="41438462" w14:textId="64DF16C2"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No</w:t>
            </w:r>
          </w:p>
        </w:tc>
        <w:tc>
          <w:tcPr>
            <w:tcW w:w="625" w:type="pct"/>
            <w:shd w:val="clear" w:color="auto" w:fill="E6E6E6"/>
          </w:tcPr>
          <w:p w14:paraId="563A8130" w14:textId="5D790D61"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Kode</w:t>
            </w:r>
          </w:p>
        </w:tc>
        <w:tc>
          <w:tcPr>
            <w:tcW w:w="625" w:type="pct"/>
            <w:shd w:val="clear" w:color="auto" w:fill="E6E6E6"/>
          </w:tcPr>
          <w:p w14:paraId="1D7AE342" w14:textId="08033A94"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Butir Pernyataan</w:t>
            </w:r>
          </w:p>
        </w:tc>
        <w:tc>
          <w:tcPr>
            <w:tcW w:w="625" w:type="pct"/>
            <w:shd w:val="clear" w:color="auto" w:fill="E6E6E6"/>
          </w:tcPr>
          <w:p w14:paraId="0E6D2622" w14:textId="7EEAE84C"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STS (1)</w:t>
            </w:r>
          </w:p>
        </w:tc>
        <w:tc>
          <w:tcPr>
            <w:tcW w:w="625" w:type="pct"/>
            <w:shd w:val="clear" w:color="auto" w:fill="E6E6E6"/>
          </w:tcPr>
          <w:p w14:paraId="0C5CA0F3" w14:textId="14DEB614"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TS (2)</w:t>
            </w:r>
          </w:p>
        </w:tc>
        <w:tc>
          <w:tcPr>
            <w:tcW w:w="625" w:type="pct"/>
            <w:shd w:val="clear" w:color="auto" w:fill="E6E6E6"/>
          </w:tcPr>
          <w:p w14:paraId="58973F66" w14:textId="3EFBEA84"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N (3)</w:t>
            </w:r>
          </w:p>
        </w:tc>
        <w:tc>
          <w:tcPr>
            <w:tcW w:w="625" w:type="pct"/>
            <w:shd w:val="clear" w:color="auto" w:fill="E6E6E6"/>
          </w:tcPr>
          <w:p w14:paraId="3D6823F1" w14:textId="6160AE35"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S (4)</w:t>
            </w:r>
          </w:p>
        </w:tc>
        <w:tc>
          <w:tcPr>
            <w:tcW w:w="625" w:type="pct"/>
            <w:shd w:val="clear" w:color="auto" w:fill="E6E6E6"/>
          </w:tcPr>
          <w:p w14:paraId="5F37A001" w14:textId="55080271"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SS (5)</w:t>
            </w:r>
          </w:p>
        </w:tc>
      </w:tr>
      <w:tr w:rsidR="006B392D" w:rsidRPr="006B392D" w14:paraId="37884A01" w14:textId="77777777" w:rsidTr="006B392D">
        <w:tc>
          <w:tcPr>
            <w:tcW w:w="625" w:type="pct"/>
          </w:tcPr>
          <w:p w14:paraId="1018E263" w14:textId="2F528510"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5</w:t>
            </w:r>
          </w:p>
        </w:tc>
        <w:tc>
          <w:tcPr>
            <w:tcW w:w="625" w:type="pct"/>
          </w:tcPr>
          <w:p w14:paraId="25B19CB3" w14:textId="0BC792C1"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X2.1</w:t>
            </w:r>
          </w:p>
        </w:tc>
        <w:tc>
          <w:tcPr>
            <w:tcW w:w="625" w:type="pct"/>
          </w:tcPr>
          <w:p w14:paraId="29D5435D" w14:textId="3C71DAD6"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Taksi </w:t>
            </w:r>
            <w:r w:rsidRPr="006B392D">
              <w:rPr>
                <w:rFonts w:ascii="Times New Roman" w:hAnsi="Times New Roman" w:cs="Times New Roman"/>
                <w:b/>
                <w:i/>
                <w:sz w:val="19"/>
              </w:rPr>
              <w:t>Green SM</w:t>
            </w:r>
            <w:r>
              <w:rPr>
                <w:rFonts w:ascii="Times New Roman" w:hAnsi="Times New Roman" w:cs="Times New Roman"/>
                <w:b/>
                <w:sz w:val="19"/>
              </w:rPr>
              <w:t xml:space="preserve"> dapat diandalkan dalam memberikan layanan penjemputan dan pengantaran penumpang secara tepat waktu.</w:t>
            </w:r>
          </w:p>
        </w:tc>
        <w:tc>
          <w:tcPr>
            <w:tcW w:w="625" w:type="pct"/>
          </w:tcPr>
          <w:p w14:paraId="7586136F" w14:textId="2A9CFFEF"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33A4828F" w14:textId="64134C8A"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49317DE4" w14:textId="536C3D5F"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0AB77AC8" w14:textId="7A7B4D49"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3BEE1429" w14:textId="6750D94F"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r>
      <w:tr w:rsidR="006B392D" w:rsidRPr="006B392D" w14:paraId="69E6183B" w14:textId="77777777" w:rsidTr="006B392D">
        <w:tc>
          <w:tcPr>
            <w:tcW w:w="625" w:type="pct"/>
          </w:tcPr>
          <w:p w14:paraId="028BCB6E" w14:textId="23ADAC34"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6</w:t>
            </w:r>
          </w:p>
        </w:tc>
        <w:tc>
          <w:tcPr>
            <w:tcW w:w="625" w:type="pct"/>
          </w:tcPr>
          <w:p w14:paraId="4807DDE1" w14:textId="58B40E12"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X2.2</w:t>
            </w:r>
          </w:p>
        </w:tc>
        <w:tc>
          <w:tcPr>
            <w:tcW w:w="625" w:type="pct"/>
          </w:tcPr>
          <w:p w14:paraId="70D7CCF1" w14:textId="154A17B2" w:rsidR="006B392D" w:rsidRPr="006B392D" w:rsidRDefault="006B392D" w:rsidP="006B392D">
            <w:pPr>
              <w:spacing w:before="40" w:after="40" w:line="260" w:lineRule="auto"/>
              <w:rPr>
                <w:rFonts w:ascii="Times New Roman" w:hAnsi="Times New Roman" w:cs="Times New Roman"/>
                <w:b/>
                <w:sz w:val="19"/>
              </w:rPr>
            </w:pPr>
            <w:r w:rsidRPr="006B392D">
              <w:rPr>
                <w:rFonts w:ascii="Times New Roman" w:hAnsi="Times New Roman" w:cs="Times New Roman"/>
                <w:b/>
                <w:i/>
                <w:sz w:val="19"/>
              </w:rPr>
              <w:t>Green SM</w:t>
            </w:r>
            <w:r>
              <w:rPr>
                <w:rFonts w:ascii="Times New Roman" w:hAnsi="Times New Roman" w:cs="Times New Roman"/>
                <w:b/>
                <w:sz w:val="19"/>
              </w:rPr>
              <w:t xml:space="preserve"> menerapkan penetapan tarif argo dan aplikasi yang jujur, transparan, dan tidak merugikan konsumen.</w:t>
            </w:r>
          </w:p>
        </w:tc>
        <w:tc>
          <w:tcPr>
            <w:tcW w:w="625" w:type="pct"/>
          </w:tcPr>
          <w:p w14:paraId="21DE1FFB" w14:textId="47744FEC"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617D9F59" w14:textId="542AF4C3"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2B56F7E5" w14:textId="0EFCC97D"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4270C882" w14:textId="12CA826D"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7BC90587" w14:textId="7DFA440B"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r>
      <w:tr w:rsidR="006B392D" w:rsidRPr="006B392D" w14:paraId="15F63D16" w14:textId="77777777" w:rsidTr="006B392D">
        <w:tc>
          <w:tcPr>
            <w:tcW w:w="625" w:type="pct"/>
          </w:tcPr>
          <w:p w14:paraId="3B3C89F1" w14:textId="05115FE6"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7</w:t>
            </w:r>
          </w:p>
        </w:tc>
        <w:tc>
          <w:tcPr>
            <w:tcW w:w="625" w:type="pct"/>
          </w:tcPr>
          <w:p w14:paraId="1C84BBB8" w14:textId="06989E73"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X2.3</w:t>
            </w:r>
          </w:p>
        </w:tc>
        <w:tc>
          <w:tcPr>
            <w:tcW w:w="625" w:type="pct"/>
          </w:tcPr>
          <w:p w14:paraId="2B223B2A" w14:textId="70F52F23"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Pengemudi taksi </w:t>
            </w:r>
            <w:r w:rsidRPr="006B392D">
              <w:rPr>
                <w:rFonts w:ascii="Times New Roman" w:hAnsi="Times New Roman" w:cs="Times New Roman"/>
                <w:b/>
                <w:i/>
                <w:sz w:val="19"/>
              </w:rPr>
              <w:t>Green SM</w:t>
            </w:r>
            <w:r>
              <w:rPr>
                <w:rFonts w:ascii="Times New Roman" w:hAnsi="Times New Roman" w:cs="Times New Roman"/>
                <w:b/>
                <w:sz w:val="19"/>
              </w:rPr>
              <w:t xml:space="preserve"> memiliki kompetensi mengemudi yang terlatih, sopan, dan bersikap profesional saat melayani penumpang.</w:t>
            </w:r>
          </w:p>
        </w:tc>
        <w:tc>
          <w:tcPr>
            <w:tcW w:w="625" w:type="pct"/>
          </w:tcPr>
          <w:p w14:paraId="5B44925F" w14:textId="22F30FE6"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70B037BA" w14:textId="61B5B794"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3356C605" w14:textId="13509E7B"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22F77394" w14:textId="16DC95E0"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0A19AC5E" w14:textId="276E66E7"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r>
      <w:tr w:rsidR="006B392D" w:rsidRPr="006B392D" w14:paraId="7EB4459A" w14:textId="77777777" w:rsidTr="006B392D">
        <w:tc>
          <w:tcPr>
            <w:tcW w:w="625" w:type="pct"/>
          </w:tcPr>
          <w:p w14:paraId="22922B8B" w14:textId="516E6C0E"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8</w:t>
            </w:r>
          </w:p>
        </w:tc>
        <w:tc>
          <w:tcPr>
            <w:tcW w:w="625" w:type="pct"/>
          </w:tcPr>
          <w:p w14:paraId="5C9D2FF6" w14:textId="14344183"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X2.4</w:t>
            </w:r>
          </w:p>
        </w:tc>
        <w:tc>
          <w:tcPr>
            <w:tcW w:w="625" w:type="pct"/>
          </w:tcPr>
          <w:p w14:paraId="1545E09D" w14:textId="0E03AE7E"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Saya percaya bahwa </w:t>
            </w:r>
            <w:r w:rsidRPr="006B392D">
              <w:rPr>
                <w:rFonts w:ascii="Times New Roman" w:hAnsi="Times New Roman" w:cs="Times New Roman"/>
                <w:b/>
                <w:i/>
                <w:sz w:val="19"/>
              </w:rPr>
              <w:t>Green SM</w:t>
            </w:r>
            <w:r>
              <w:rPr>
                <w:rFonts w:ascii="Times New Roman" w:hAnsi="Times New Roman" w:cs="Times New Roman"/>
                <w:b/>
                <w:sz w:val="19"/>
              </w:rPr>
              <w:t xml:space="preserve"> benar-benar peduli terhadap kenyamanan, hak, dan kepuasan perjalanan para penumpangnya.</w:t>
            </w:r>
          </w:p>
        </w:tc>
        <w:tc>
          <w:tcPr>
            <w:tcW w:w="625" w:type="pct"/>
          </w:tcPr>
          <w:p w14:paraId="34C69E42" w14:textId="317BF2D7"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42B21ECC" w14:textId="7B200083"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46544343" w14:textId="15C09CB3"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29A5424C" w14:textId="1948434A"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43ED3919" w14:textId="044A3392"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r>
    </w:tbl>
    <w:p w14:paraId="4B242D8A" w14:textId="77777777" w:rsidR="006B392D" w:rsidRDefault="006B392D" w:rsidP="006B392D">
      <w:pPr>
        <w:keepNext/>
        <w:spacing w:after="120" w:line="360" w:lineRule="auto"/>
        <w:rPr>
          <w:rFonts w:ascii="Times New Roman" w:hAnsi="Times New Roman" w:cs="Times New Roman"/>
          <w:b/>
          <w:sz w:val="24"/>
        </w:rPr>
      </w:pPr>
    </w:p>
    <w:p w14:paraId="4BA96FC3" w14:textId="58BC9ABD" w:rsidR="006B392D" w:rsidRDefault="006B392D" w:rsidP="006B392D">
      <w:pPr>
        <w:keepNext/>
        <w:spacing w:after="120" w:line="360" w:lineRule="auto"/>
        <w:rPr>
          <w:rFonts w:ascii="Times New Roman" w:hAnsi="Times New Roman" w:cs="Times New Roman"/>
          <w:b/>
          <w:sz w:val="24"/>
        </w:rPr>
      </w:pPr>
      <w:r w:rsidRPr="006B392D">
        <w:rPr>
          <w:rFonts w:ascii="Times New Roman" w:hAnsi="Times New Roman" w:cs="Times New Roman"/>
          <w:b/>
          <w:sz w:val="24"/>
        </w:rPr>
        <w:t xml:space="preserve">C. VARIABEL </w:t>
      </w:r>
      <w:r w:rsidRPr="006B392D">
        <w:rPr>
          <w:rFonts w:ascii="Times New Roman" w:hAnsi="Times New Roman" w:cs="Times New Roman"/>
          <w:b/>
          <w:i/>
          <w:sz w:val="24"/>
        </w:rPr>
        <w:t>PERCEIVED SAFETY</w:t>
      </w:r>
      <w:r w:rsidRPr="006B392D">
        <w:rPr>
          <w:rFonts w:ascii="Times New Roman" w:hAnsi="Times New Roman" w:cs="Times New Roman"/>
          <w:b/>
          <w:sz w:val="24"/>
        </w:rPr>
        <w:t xml:space="preserve"> ($X_3$) - PERSEPSI KEAMANAN &amp; KESELAMATAN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80" w:type="dxa"/>
          <w:bottom w:w="50" w:type="dxa"/>
          <w:right w:w="80" w:type="dxa"/>
        </w:tblCellMar>
        <w:tblLook w:val="0000" w:firstRow="0" w:lastRow="0" w:firstColumn="0" w:lastColumn="0" w:noHBand="0" w:noVBand="0"/>
      </w:tblPr>
      <w:tblGrid>
        <w:gridCol w:w="930"/>
        <w:gridCol w:w="930"/>
        <w:gridCol w:w="1417"/>
        <w:gridCol w:w="930"/>
        <w:gridCol w:w="930"/>
        <w:gridCol w:w="930"/>
        <w:gridCol w:w="930"/>
        <w:gridCol w:w="931"/>
      </w:tblGrid>
      <w:tr w:rsidR="006B392D" w:rsidRPr="006B392D" w14:paraId="0C034919" w14:textId="77777777" w:rsidTr="006B392D">
        <w:trPr>
          <w:tblHeader/>
        </w:trPr>
        <w:tc>
          <w:tcPr>
            <w:tcW w:w="625" w:type="pct"/>
            <w:shd w:val="clear" w:color="auto" w:fill="E6E6E6"/>
          </w:tcPr>
          <w:p w14:paraId="19FF729E" w14:textId="4CCDF1D2"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No</w:t>
            </w:r>
          </w:p>
        </w:tc>
        <w:tc>
          <w:tcPr>
            <w:tcW w:w="625" w:type="pct"/>
            <w:shd w:val="clear" w:color="auto" w:fill="E6E6E6"/>
          </w:tcPr>
          <w:p w14:paraId="77DCC8EC" w14:textId="13C2E859"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Kode</w:t>
            </w:r>
          </w:p>
        </w:tc>
        <w:tc>
          <w:tcPr>
            <w:tcW w:w="625" w:type="pct"/>
            <w:shd w:val="clear" w:color="auto" w:fill="E6E6E6"/>
          </w:tcPr>
          <w:p w14:paraId="6C150868" w14:textId="375856C1"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Butir Pernyataan</w:t>
            </w:r>
          </w:p>
        </w:tc>
        <w:tc>
          <w:tcPr>
            <w:tcW w:w="625" w:type="pct"/>
            <w:shd w:val="clear" w:color="auto" w:fill="E6E6E6"/>
          </w:tcPr>
          <w:p w14:paraId="7DF07597" w14:textId="5304FB56"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STS (1)</w:t>
            </w:r>
          </w:p>
        </w:tc>
        <w:tc>
          <w:tcPr>
            <w:tcW w:w="625" w:type="pct"/>
            <w:shd w:val="clear" w:color="auto" w:fill="E6E6E6"/>
          </w:tcPr>
          <w:p w14:paraId="0CDC0CC8" w14:textId="012AE830"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TS (2)</w:t>
            </w:r>
          </w:p>
        </w:tc>
        <w:tc>
          <w:tcPr>
            <w:tcW w:w="625" w:type="pct"/>
            <w:shd w:val="clear" w:color="auto" w:fill="E6E6E6"/>
          </w:tcPr>
          <w:p w14:paraId="70E30FEC" w14:textId="661A3A06"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N (3)</w:t>
            </w:r>
          </w:p>
        </w:tc>
        <w:tc>
          <w:tcPr>
            <w:tcW w:w="625" w:type="pct"/>
            <w:shd w:val="clear" w:color="auto" w:fill="E6E6E6"/>
          </w:tcPr>
          <w:p w14:paraId="51E6C493" w14:textId="1730E80D"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S (4)</w:t>
            </w:r>
          </w:p>
        </w:tc>
        <w:tc>
          <w:tcPr>
            <w:tcW w:w="625" w:type="pct"/>
            <w:shd w:val="clear" w:color="auto" w:fill="E6E6E6"/>
          </w:tcPr>
          <w:p w14:paraId="1D100E5A" w14:textId="4A4300EE"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SS (5)</w:t>
            </w:r>
          </w:p>
        </w:tc>
      </w:tr>
      <w:tr w:rsidR="006B392D" w:rsidRPr="006B392D" w14:paraId="64C1DEB3" w14:textId="77777777" w:rsidTr="006B392D">
        <w:tc>
          <w:tcPr>
            <w:tcW w:w="625" w:type="pct"/>
          </w:tcPr>
          <w:p w14:paraId="7517F29C" w14:textId="07878BDF"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9</w:t>
            </w:r>
          </w:p>
        </w:tc>
        <w:tc>
          <w:tcPr>
            <w:tcW w:w="625" w:type="pct"/>
          </w:tcPr>
          <w:p w14:paraId="32C34328" w14:textId="760DA294"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X3.1</w:t>
            </w:r>
          </w:p>
        </w:tc>
        <w:tc>
          <w:tcPr>
            <w:tcW w:w="625" w:type="pct"/>
          </w:tcPr>
          <w:p w14:paraId="07F4325F" w14:textId="105D585F"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Pengemudi taksi </w:t>
            </w:r>
            <w:r w:rsidRPr="006B392D">
              <w:rPr>
                <w:rFonts w:ascii="Times New Roman" w:hAnsi="Times New Roman" w:cs="Times New Roman"/>
                <w:b/>
                <w:i/>
                <w:sz w:val="19"/>
              </w:rPr>
              <w:t>Green SM</w:t>
            </w:r>
            <w:r>
              <w:rPr>
                <w:rFonts w:ascii="Times New Roman" w:hAnsi="Times New Roman" w:cs="Times New Roman"/>
                <w:b/>
                <w:sz w:val="19"/>
              </w:rPr>
              <w:t xml:space="preserve"> mengemudikan kendaraan secara aman, tertib, berhati-hati, dan mematuhi batas kecepatan serta rambu lalu lintas di Jakarta Barat.</w:t>
            </w:r>
          </w:p>
        </w:tc>
        <w:tc>
          <w:tcPr>
            <w:tcW w:w="625" w:type="pct"/>
          </w:tcPr>
          <w:p w14:paraId="3E3D1C03" w14:textId="4FC19DBC"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49686D17" w14:textId="51CD0492"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462DE891" w14:textId="4135359F"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6A3FDB04" w14:textId="3156F3C6"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2EC20836" w14:textId="6FD2B2B1"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r>
      <w:tr w:rsidR="006B392D" w:rsidRPr="006B392D" w14:paraId="3FD8A463" w14:textId="77777777" w:rsidTr="006B392D">
        <w:tc>
          <w:tcPr>
            <w:tcW w:w="625" w:type="pct"/>
          </w:tcPr>
          <w:p w14:paraId="7C89661F" w14:textId="011E203F"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10</w:t>
            </w:r>
          </w:p>
        </w:tc>
        <w:tc>
          <w:tcPr>
            <w:tcW w:w="625" w:type="pct"/>
          </w:tcPr>
          <w:p w14:paraId="3E1F9F15" w14:textId="7BC7D2BF"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X3.2</w:t>
            </w:r>
          </w:p>
        </w:tc>
        <w:tc>
          <w:tcPr>
            <w:tcW w:w="625" w:type="pct"/>
          </w:tcPr>
          <w:p w14:paraId="5E26D127" w14:textId="0C928CBE"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Saya merasa sangat aman dari risiko tindak kejahatan, penipuan, atau gangguan keamanan pribadi selama berada di dalam kabin </w:t>
            </w:r>
            <w:r w:rsidRPr="006B392D">
              <w:rPr>
                <w:rFonts w:ascii="Times New Roman" w:hAnsi="Times New Roman" w:cs="Times New Roman"/>
                <w:b/>
                <w:i/>
                <w:sz w:val="19"/>
              </w:rPr>
              <w:t>Green SM</w:t>
            </w:r>
            <w:r>
              <w:rPr>
                <w:rFonts w:ascii="Times New Roman" w:hAnsi="Times New Roman" w:cs="Times New Roman"/>
                <w:b/>
                <w:sz w:val="19"/>
              </w:rPr>
              <w:t>.</w:t>
            </w:r>
          </w:p>
        </w:tc>
        <w:tc>
          <w:tcPr>
            <w:tcW w:w="625" w:type="pct"/>
          </w:tcPr>
          <w:p w14:paraId="1232ADEC" w14:textId="08D8D971"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3D46E7AA" w14:textId="021A8C70"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64322FAF" w14:textId="4F8A43A2"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745C3EFD" w14:textId="0651785F"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11E957C4" w14:textId="7E8388CF"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r>
      <w:tr w:rsidR="006B392D" w:rsidRPr="006B392D" w14:paraId="5E086ABF" w14:textId="77777777" w:rsidTr="006B392D">
        <w:tc>
          <w:tcPr>
            <w:tcW w:w="625" w:type="pct"/>
          </w:tcPr>
          <w:p w14:paraId="75274DEB" w14:textId="1724652A"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11</w:t>
            </w:r>
          </w:p>
        </w:tc>
        <w:tc>
          <w:tcPr>
            <w:tcW w:w="625" w:type="pct"/>
          </w:tcPr>
          <w:p w14:paraId="7FE5160C" w14:textId="6A49A863"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X3.3</w:t>
            </w:r>
          </w:p>
        </w:tc>
        <w:tc>
          <w:tcPr>
            <w:tcW w:w="625" w:type="pct"/>
          </w:tcPr>
          <w:p w14:paraId="128BB6EF" w14:textId="2433D8A5"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Saya yakin teknologi baterai dan sistem kelistrikan mobil listrik </w:t>
            </w:r>
            <w:r w:rsidRPr="006B392D">
              <w:rPr>
                <w:rFonts w:ascii="Times New Roman" w:hAnsi="Times New Roman" w:cs="Times New Roman"/>
                <w:b/>
                <w:i/>
                <w:sz w:val="19"/>
              </w:rPr>
              <w:t>Green SM</w:t>
            </w:r>
            <w:r>
              <w:rPr>
                <w:rFonts w:ascii="Times New Roman" w:hAnsi="Times New Roman" w:cs="Times New Roman"/>
                <w:b/>
                <w:sz w:val="19"/>
              </w:rPr>
              <w:t xml:space="preserve"> aman dari risiko kebakaran, ledakan, atau kegagalan teknis.</w:t>
            </w:r>
          </w:p>
        </w:tc>
        <w:tc>
          <w:tcPr>
            <w:tcW w:w="625" w:type="pct"/>
          </w:tcPr>
          <w:p w14:paraId="14F5A9F2" w14:textId="42BCCA33"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2F856874" w14:textId="5FA5D666"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2C05052E" w14:textId="781EF904"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57A483C9" w14:textId="57441938"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5D609A32" w14:textId="6A886277"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r>
      <w:tr w:rsidR="006B392D" w:rsidRPr="006B392D" w14:paraId="221CFACB" w14:textId="77777777" w:rsidTr="006B392D">
        <w:tc>
          <w:tcPr>
            <w:tcW w:w="625" w:type="pct"/>
          </w:tcPr>
          <w:p w14:paraId="03F40186" w14:textId="0D36695E"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12</w:t>
            </w:r>
          </w:p>
        </w:tc>
        <w:tc>
          <w:tcPr>
            <w:tcW w:w="625" w:type="pct"/>
          </w:tcPr>
          <w:p w14:paraId="42EB26E1" w14:textId="7B74F178"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X3.4</w:t>
            </w:r>
          </w:p>
        </w:tc>
        <w:tc>
          <w:tcPr>
            <w:tcW w:w="625" w:type="pct"/>
          </w:tcPr>
          <w:p w14:paraId="523F5E3A" w14:textId="2F3AE468"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Saya merasa tetap aman dan tidak khawatir menaiki taksi </w:t>
            </w:r>
            <w:r w:rsidRPr="006B392D">
              <w:rPr>
                <w:rFonts w:ascii="Times New Roman" w:hAnsi="Times New Roman" w:cs="Times New Roman"/>
                <w:b/>
                <w:i/>
                <w:sz w:val="19"/>
              </w:rPr>
              <w:t>Green SM</w:t>
            </w:r>
            <w:r>
              <w:rPr>
                <w:rFonts w:ascii="Times New Roman" w:hAnsi="Times New Roman" w:cs="Times New Roman"/>
                <w:b/>
                <w:sz w:val="19"/>
              </w:rPr>
              <w:t xml:space="preserve"> saat kondisi cuaca hujan lebat atau melewati jalanan basah di Jakarta Barat.</w:t>
            </w:r>
          </w:p>
        </w:tc>
        <w:tc>
          <w:tcPr>
            <w:tcW w:w="625" w:type="pct"/>
          </w:tcPr>
          <w:p w14:paraId="640EC4C3" w14:textId="20A3C059"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259F6A0C" w14:textId="4516CC6E"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6FB415D7" w14:textId="16AD7759"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6AB6BDE2" w14:textId="17C84D94"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7F9F6CC7" w14:textId="7A54DBBD"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r>
    </w:tbl>
    <w:p w14:paraId="2F55F385" w14:textId="77777777" w:rsidR="006B392D" w:rsidRDefault="006B392D" w:rsidP="006B392D">
      <w:pPr>
        <w:keepNext/>
        <w:spacing w:after="120" w:line="360" w:lineRule="auto"/>
        <w:rPr>
          <w:rFonts w:ascii="Times New Roman" w:hAnsi="Times New Roman" w:cs="Times New Roman"/>
          <w:b/>
          <w:sz w:val="24"/>
        </w:rPr>
      </w:pPr>
    </w:p>
    <w:p w14:paraId="04856A22" w14:textId="439AC04F" w:rsidR="006B392D" w:rsidRDefault="006B392D" w:rsidP="006B392D">
      <w:pPr>
        <w:keepNext/>
        <w:spacing w:after="120" w:line="360" w:lineRule="auto"/>
        <w:rPr>
          <w:rFonts w:ascii="Times New Roman" w:hAnsi="Times New Roman" w:cs="Times New Roman"/>
          <w:b/>
          <w:sz w:val="24"/>
        </w:rPr>
      </w:pPr>
      <w:r w:rsidRPr="006B392D">
        <w:rPr>
          <w:rFonts w:ascii="Times New Roman" w:hAnsi="Times New Roman" w:cs="Times New Roman"/>
          <w:b/>
          <w:sz w:val="24"/>
        </w:rPr>
        <w:t xml:space="preserve">D. VARIABEL </w:t>
      </w:r>
      <w:r w:rsidRPr="006B392D">
        <w:rPr>
          <w:rFonts w:ascii="Times New Roman" w:hAnsi="Times New Roman" w:cs="Times New Roman"/>
          <w:b/>
          <w:i/>
          <w:sz w:val="24"/>
        </w:rPr>
        <w:t>PURCHASE DECISION</w:t>
      </w:r>
      <w:r w:rsidRPr="006B392D">
        <w:rPr>
          <w:rFonts w:ascii="Times New Roman" w:hAnsi="Times New Roman" w:cs="Times New Roman"/>
          <w:b/>
          <w:sz w:val="24"/>
        </w:rPr>
        <w:t xml:space="preserve"> ($Y$) - KEPUTUSAN PEMBELIAN / PENGGUNAAN JASA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80" w:type="dxa"/>
          <w:bottom w:w="50" w:type="dxa"/>
          <w:right w:w="80" w:type="dxa"/>
        </w:tblCellMar>
        <w:tblLook w:val="0000" w:firstRow="0" w:lastRow="0" w:firstColumn="0" w:lastColumn="0" w:noHBand="0" w:noVBand="0"/>
      </w:tblPr>
      <w:tblGrid>
        <w:gridCol w:w="882"/>
        <w:gridCol w:w="882"/>
        <w:gridCol w:w="1751"/>
        <w:gridCol w:w="882"/>
        <w:gridCol w:w="882"/>
        <w:gridCol w:w="883"/>
        <w:gridCol w:w="883"/>
        <w:gridCol w:w="883"/>
      </w:tblGrid>
      <w:tr w:rsidR="006B392D" w:rsidRPr="006B392D" w14:paraId="35C9E254" w14:textId="77777777" w:rsidTr="006B392D">
        <w:trPr>
          <w:tblHeader/>
        </w:trPr>
        <w:tc>
          <w:tcPr>
            <w:tcW w:w="625" w:type="pct"/>
            <w:shd w:val="clear" w:color="auto" w:fill="E6E6E6"/>
          </w:tcPr>
          <w:p w14:paraId="244A72A8" w14:textId="4A8999ED"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No</w:t>
            </w:r>
          </w:p>
        </w:tc>
        <w:tc>
          <w:tcPr>
            <w:tcW w:w="625" w:type="pct"/>
            <w:shd w:val="clear" w:color="auto" w:fill="E6E6E6"/>
          </w:tcPr>
          <w:p w14:paraId="571D5A3E" w14:textId="1BE2E7C6"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Kode</w:t>
            </w:r>
          </w:p>
        </w:tc>
        <w:tc>
          <w:tcPr>
            <w:tcW w:w="625" w:type="pct"/>
            <w:shd w:val="clear" w:color="auto" w:fill="E6E6E6"/>
          </w:tcPr>
          <w:p w14:paraId="1C1BD3BE" w14:textId="6AE26620"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Butir Pernyataan</w:t>
            </w:r>
          </w:p>
        </w:tc>
        <w:tc>
          <w:tcPr>
            <w:tcW w:w="625" w:type="pct"/>
            <w:shd w:val="clear" w:color="auto" w:fill="E6E6E6"/>
          </w:tcPr>
          <w:p w14:paraId="7296E3FB" w14:textId="0A74D99B"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STS (1)</w:t>
            </w:r>
          </w:p>
        </w:tc>
        <w:tc>
          <w:tcPr>
            <w:tcW w:w="625" w:type="pct"/>
            <w:shd w:val="clear" w:color="auto" w:fill="E6E6E6"/>
          </w:tcPr>
          <w:p w14:paraId="21B50AB9" w14:textId="3FCCCC13"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TS (2)</w:t>
            </w:r>
          </w:p>
        </w:tc>
        <w:tc>
          <w:tcPr>
            <w:tcW w:w="625" w:type="pct"/>
            <w:shd w:val="clear" w:color="auto" w:fill="E6E6E6"/>
          </w:tcPr>
          <w:p w14:paraId="39691C78" w14:textId="2EBDDAA8"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N (3)</w:t>
            </w:r>
          </w:p>
        </w:tc>
        <w:tc>
          <w:tcPr>
            <w:tcW w:w="625" w:type="pct"/>
            <w:shd w:val="clear" w:color="auto" w:fill="E6E6E6"/>
          </w:tcPr>
          <w:p w14:paraId="10760974" w14:textId="447A2C22"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S (4)</w:t>
            </w:r>
          </w:p>
        </w:tc>
        <w:tc>
          <w:tcPr>
            <w:tcW w:w="625" w:type="pct"/>
            <w:shd w:val="clear" w:color="auto" w:fill="E6E6E6"/>
          </w:tcPr>
          <w:p w14:paraId="1B556329" w14:textId="1DFBEAAC"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SS (5)</w:t>
            </w:r>
          </w:p>
        </w:tc>
      </w:tr>
      <w:tr w:rsidR="006B392D" w:rsidRPr="006B392D" w14:paraId="28E6C5FF" w14:textId="77777777" w:rsidTr="006B392D">
        <w:tc>
          <w:tcPr>
            <w:tcW w:w="625" w:type="pct"/>
          </w:tcPr>
          <w:p w14:paraId="1CFC8077" w14:textId="6466858D"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13</w:t>
            </w:r>
          </w:p>
        </w:tc>
        <w:tc>
          <w:tcPr>
            <w:tcW w:w="625" w:type="pct"/>
          </w:tcPr>
          <w:p w14:paraId="1DD927CE" w14:textId="4C1E4D7C"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Y1.1</w:t>
            </w:r>
          </w:p>
        </w:tc>
        <w:tc>
          <w:tcPr>
            <w:tcW w:w="625" w:type="pct"/>
          </w:tcPr>
          <w:p w14:paraId="2ED8C3C2" w14:textId="76E3FCDA"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Saya merasa mantap dan yakin untuk memilih jasa taksi </w:t>
            </w:r>
            <w:r w:rsidRPr="006B392D">
              <w:rPr>
                <w:rFonts w:ascii="Times New Roman" w:hAnsi="Times New Roman" w:cs="Times New Roman"/>
                <w:b/>
                <w:i/>
                <w:sz w:val="19"/>
              </w:rPr>
              <w:t>Green SM</w:t>
            </w:r>
            <w:r>
              <w:rPr>
                <w:rFonts w:ascii="Times New Roman" w:hAnsi="Times New Roman" w:cs="Times New Roman"/>
                <w:b/>
                <w:sz w:val="19"/>
              </w:rPr>
              <w:t xml:space="preserve"> dibandingkan penyedia moda transportasi penumpang lainnya di Jakarta Barat.</w:t>
            </w:r>
          </w:p>
        </w:tc>
        <w:tc>
          <w:tcPr>
            <w:tcW w:w="625" w:type="pct"/>
          </w:tcPr>
          <w:p w14:paraId="4CDAAC9D" w14:textId="36EFF15C"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7C1CD348" w14:textId="2E0B2BC4"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78E25F99" w14:textId="7D9AD3C5"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1F7A66E5" w14:textId="37BB170A"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35CA31D7" w14:textId="1F6FB8D2"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r>
      <w:tr w:rsidR="006B392D" w:rsidRPr="006B392D" w14:paraId="4235E687" w14:textId="77777777" w:rsidTr="006B392D">
        <w:tc>
          <w:tcPr>
            <w:tcW w:w="625" w:type="pct"/>
          </w:tcPr>
          <w:p w14:paraId="384686A7" w14:textId="1C121021"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14</w:t>
            </w:r>
          </w:p>
        </w:tc>
        <w:tc>
          <w:tcPr>
            <w:tcW w:w="625" w:type="pct"/>
          </w:tcPr>
          <w:p w14:paraId="04A8854B" w14:textId="7C019288"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Y1.2</w:t>
            </w:r>
          </w:p>
        </w:tc>
        <w:tc>
          <w:tcPr>
            <w:tcW w:w="625" w:type="pct"/>
          </w:tcPr>
          <w:p w14:paraId="500E52CE" w14:textId="75820FAC"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Saya memprioritaskan penggunaan taksi </w:t>
            </w:r>
            <w:r w:rsidRPr="006B392D">
              <w:rPr>
                <w:rFonts w:ascii="Times New Roman" w:hAnsi="Times New Roman" w:cs="Times New Roman"/>
                <w:b/>
                <w:i/>
                <w:sz w:val="19"/>
              </w:rPr>
              <w:t>Green SM</w:t>
            </w:r>
            <w:r>
              <w:rPr>
                <w:rFonts w:ascii="Times New Roman" w:hAnsi="Times New Roman" w:cs="Times New Roman"/>
                <w:b/>
                <w:sz w:val="19"/>
              </w:rPr>
              <w:t xml:space="preserve"> saat membutuhkan moda transportasi taksi untuk mobilitas harian di Jakarta Barat.</w:t>
            </w:r>
          </w:p>
        </w:tc>
        <w:tc>
          <w:tcPr>
            <w:tcW w:w="625" w:type="pct"/>
          </w:tcPr>
          <w:p w14:paraId="508B8A64" w14:textId="60342008"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14490B34" w14:textId="4ABDCD57"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513F7A72" w14:textId="6E7B54CD"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0B4935DE" w14:textId="0C712048"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12A43FF2" w14:textId="6AF01B88"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r>
      <w:tr w:rsidR="006B392D" w:rsidRPr="006B392D" w14:paraId="251C73C3" w14:textId="77777777" w:rsidTr="006B392D">
        <w:tc>
          <w:tcPr>
            <w:tcW w:w="625" w:type="pct"/>
          </w:tcPr>
          <w:p w14:paraId="28D9AB0D" w14:textId="185D2526"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15</w:t>
            </w:r>
          </w:p>
        </w:tc>
        <w:tc>
          <w:tcPr>
            <w:tcW w:w="625" w:type="pct"/>
          </w:tcPr>
          <w:p w14:paraId="4183DBAD" w14:textId="4866D648"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Y1.3</w:t>
            </w:r>
          </w:p>
        </w:tc>
        <w:tc>
          <w:tcPr>
            <w:tcW w:w="625" w:type="pct"/>
          </w:tcPr>
          <w:p w14:paraId="7A8F6066" w14:textId="73EB5C5E"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xml:space="preserve">Saya bersedia merekomendasikan layanan taksi listrik </w:t>
            </w:r>
            <w:r w:rsidRPr="006B392D">
              <w:rPr>
                <w:rFonts w:ascii="Times New Roman" w:hAnsi="Times New Roman" w:cs="Times New Roman"/>
                <w:b/>
                <w:i/>
                <w:sz w:val="19"/>
              </w:rPr>
              <w:t>Green SM</w:t>
            </w:r>
            <w:r>
              <w:rPr>
                <w:rFonts w:ascii="Times New Roman" w:hAnsi="Times New Roman" w:cs="Times New Roman"/>
                <w:b/>
                <w:sz w:val="19"/>
              </w:rPr>
              <w:t xml:space="preserve"> kepada keluarga, teman, atau rekan kerja saya.</w:t>
            </w:r>
          </w:p>
        </w:tc>
        <w:tc>
          <w:tcPr>
            <w:tcW w:w="625" w:type="pct"/>
          </w:tcPr>
          <w:p w14:paraId="6972201D" w14:textId="627DF367"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5A46EA80" w14:textId="14EFAB02"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6D9F14E7" w14:textId="4980377B"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0AF1CB0C" w14:textId="56DD35A9"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790738D6" w14:textId="7F607546"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r>
      <w:tr w:rsidR="006B392D" w:rsidRPr="006B392D" w14:paraId="1AFF2DB8" w14:textId="77777777" w:rsidTr="006B392D">
        <w:tc>
          <w:tcPr>
            <w:tcW w:w="625" w:type="pct"/>
          </w:tcPr>
          <w:p w14:paraId="4F91C9CB" w14:textId="327FF950" w:rsidR="006B392D" w:rsidRPr="006B392D" w:rsidRDefault="006B392D" w:rsidP="006B392D">
            <w:pPr>
              <w:spacing w:before="40" w:after="40" w:line="260" w:lineRule="auto"/>
              <w:jc w:val="center"/>
              <w:rPr>
                <w:rFonts w:ascii="Times New Roman" w:hAnsi="Times New Roman" w:cs="Times New Roman"/>
                <w:b/>
                <w:sz w:val="19"/>
              </w:rPr>
            </w:pPr>
            <w:r>
              <w:rPr>
                <w:rFonts w:ascii="Times New Roman" w:hAnsi="Times New Roman" w:cs="Times New Roman"/>
                <w:b/>
                <w:sz w:val="19"/>
              </w:rPr>
              <w:t>16</w:t>
            </w:r>
          </w:p>
        </w:tc>
        <w:tc>
          <w:tcPr>
            <w:tcW w:w="625" w:type="pct"/>
          </w:tcPr>
          <w:p w14:paraId="26F7554D" w14:textId="728C47B4"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Y1.4</w:t>
            </w:r>
          </w:p>
        </w:tc>
        <w:tc>
          <w:tcPr>
            <w:tcW w:w="625" w:type="pct"/>
          </w:tcPr>
          <w:p w14:paraId="79903BAB" w14:textId="36BF6034"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Saya akan terus memesan dan menggunakan kembali (</w:t>
            </w:r>
            <w:r w:rsidRPr="006B392D">
              <w:rPr>
                <w:rFonts w:ascii="Times New Roman" w:hAnsi="Times New Roman" w:cs="Times New Roman"/>
                <w:b/>
                <w:i/>
                <w:sz w:val="19"/>
              </w:rPr>
              <w:t>repeat usage</w:t>
            </w:r>
            <w:r>
              <w:rPr>
                <w:rFonts w:ascii="Times New Roman" w:hAnsi="Times New Roman" w:cs="Times New Roman"/>
                <w:b/>
                <w:sz w:val="19"/>
              </w:rPr>
              <w:t xml:space="preserve">) jasa taksi </w:t>
            </w:r>
            <w:r w:rsidRPr="006B392D">
              <w:rPr>
                <w:rFonts w:ascii="Times New Roman" w:hAnsi="Times New Roman" w:cs="Times New Roman"/>
                <w:b/>
                <w:i/>
                <w:sz w:val="19"/>
              </w:rPr>
              <w:t>Green SM</w:t>
            </w:r>
            <w:r>
              <w:rPr>
                <w:rFonts w:ascii="Times New Roman" w:hAnsi="Times New Roman" w:cs="Times New Roman"/>
                <w:b/>
                <w:sz w:val="19"/>
              </w:rPr>
              <w:t xml:space="preserve"> untuk perjalanan-perjalanan berikutnya.</w:t>
            </w:r>
          </w:p>
        </w:tc>
        <w:tc>
          <w:tcPr>
            <w:tcW w:w="625" w:type="pct"/>
          </w:tcPr>
          <w:p w14:paraId="2D4E0103" w14:textId="5EF78684"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2489AD87" w14:textId="58F0637F"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50D2DAED" w14:textId="1925EE68"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4425897E" w14:textId="5F37DB81"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c>
          <w:tcPr>
            <w:tcW w:w="625" w:type="pct"/>
          </w:tcPr>
          <w:p w14:paraId="6F1886FB" w14:textId="7CECC7E4" w:rsidR="006B392D" w:rsidRPr="006B392D" w:rsidRDefault="006B392D" w:rsidP="006B392D">
            <w:pPr>
              <w:spacing w:before="40" w:after="40" w:line="260" w:lineRule="auto"/>
              <w:rPr>
                <w:rFonts w:ascii="Times New Roman" w:hAnsi="Times New Roman" w:cs="Times New Roman"/>
                <w:b/>
                <w:sz w:val="19"/>
              </w:rPr>
            </w:pPr>
            <w:r>
              <w:rPr>
                <w:rFonts w:ascii="Times New Roman" w:hAnsi="Times New Roman" w:cs="Times New Roman"/>
                <w:b/>
                <w:sz w:val="19"/>
              </w:rPr>
              <w:t>[ ]</w:t>
            </w:r>
          </w:p>
        </w:tc>
      </w:tr>
    </w:tbl>
    <w:p w14:paraId="5677A47B" w14:textId="77777777" w:rsidR="006B392D" w:rsidRDefault="006B392D" w:rsidP="006B392D">
      <w:pPr>
        <w:keepNext/>
        <w:spacing w:after="120" w:line="360" w:lineRule="auto"/>
        <w:rPr>
          <w:rFonts w:ascii="Times New Roman" w:hAnsi="Times New Roman" w:cs="Times New Roman"/>
          <w:b/>
          <w:sz w:val="24"/>
        </w:rPr>
      </w:pPr>
    </w:p>
    <w:p w14:paraId="27DF9292" w14:textId="4706AC87" w:rsidR="006B392D" w:rsidRDefault="006B392D" w:rsidP="006B392D">
      <w:pPr>
        <w:keepNext/>
        <w:spacing w:line="360" w:lineRule="auto"/>
        <w:rPr>
          <w:rFonts w:ascii="Times New Roman" w:hAnsi="Times New Roman" w:cs="Times New Roman"/>
          <w:b/>
          <w:sz w:val="24"/>
        </w:rPr>
      </w:pPr>
      <w:r w:rsidRPr="006B392D">
        <w:rPr>
          <w:rFonts w:ascii="Times New Roman" w:hAnsi="Times New Roman" w:cs="Times New Roman"/>
          <w:b/>
          <w:sz w:val="24"/>
        </w:rPr>
        <w:t>PENUTUP KUESIONER</w:t>
      </w:r>
    </w:p>
    <w:p w14:paraId="01E5728A" w14:textId="5A67CFF4" w:rsidR="006B392D" w:rsidRDefault="006B392D" w:rsidP="006B392D">
      <w:pPr>
        <w:keepNext/>
        <w:spacing w:after="120" w:line="360" w:lineRule="auto"/>
        <w:ind w:firstLine="709"/>
        <w:jc w:val="both"/>
        <w:rPr>
          <w:rFonts w:ascii="Times New Roman" w:hAnsi="Times New Roman" w:cs="Times New Roman"/>
          <w:sz w:val="24"/>
        </w:rPr>
      </w:pPr>
      <w:r w:rsidRPr="006B392D">
        <w:rPr>
          <w:rFonts w:ascii="Times New Roman" w:hAnsi="Times New Roman" w:cs="Times New Roman"/>
          <w:sz w:val="24"/>
        </w:rPr>
        <w:t>Terima kasih atas waktu, kejujuran, dan partisipasi aktif Bapak/Ibu/Saudara/i dalam mengisi seluruh butir pernyataan kuesioner ini. Kontribusi Anda sangat berharga bagi kelancaran dan keberhasilan penyusunan skripsi ini.</w:t>
      </w:r>
    </w:p>
    <w:p w14:paraId="63FDAB05" w14:textId="77777777" w:rsidR="006B392D" w:rsidRPr="006B392D" w:rsidRDefault="006B392D" w:rsidP="006B392D">
      <w:pPr>
        <w:keepNext/>
        <w:spacing w:after="120" w:line="360" w:lineRule="auto"/>
        <w:ind w:firstLine="709"/>
        <w:jc w:val="both"/>
        <w:rPr>
          <w:rFonts w:ascii="Times New Roman" w:hAnsi="Times New Roman" w:cs="Times New Roman"/>
          <w:sz w:val="24"/>
        </w:rPr>
      </w:pPr>
    </w:p>
    <w:sectPr w:rsidR="006B392D" w:rsidRPr="006B392D" w:rsidSect="006B392D">
      <w:footerReference w:type="default" r:id="rId14"/>
      <w:pgSz w:w="11907" w:h="16839"/>
      <w:pgMar w:top="1701" w:right="1701" w:bottom="1701" w:left="226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07DC4" w14:textId="77777777" w:rsidR="00032653" w:rsidRDefault="00032653" w:rsidP="006B392D">
      <w:pPr>
        <w:spacing w:after="0" w:line="240" w:lineRule="auto"/>
      </w:pPr>
      <w:r>
        <w:separator/>
      </w:r>
    </w:p>
  </w:endnote>
  <w:endnote w:type="continuationSeparator" w:id="0">
    <w:p w14:paraId="5BF14E9F" w14:textId="77777777" w:rsidR="00032653" w:rsidRDefault="00032653" w:rsidP="006B39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40009" w14:textId="77777777" w:rsidR="006B392D" w:rsidRDefault="006B39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46CC9" w14:textId="3161A445" w:rsidR="006B392D" w:rsidRPr="006B392D" w:rsidRDefault="006B392D" w:rsidP="006B392D">
    <w:pPr>
      <w:pStyle w:val="Footer"/>
    </w:pPr>
    <w:r>
      <w:rPr>
        <w:rFonts w:ascii="Times New Roman" w:hAnsi="Times New Roman" w:cs="Times New Roman"/>
        <w:sz w:val="20"/>
      </w:rPr>
      <w:fldChar w:fldCharType="begin"/>
    </w:r>
    <w:r>
      <w:rPr>
        <w:rFonts w:ascii="Times New Roman" w:hAnsi="Times New Roman" w:cs="Times New Roman"/>
        <w:sz w:val="20"/>
      </w:rPr>
      <w:instrText xml:space="preserve"> PAGE  \* MERGEFORMAT </w:instrText>
    </w:r>
    <w:r>
      <w:rPr>
        <w:rFonts w:ascii="Times New Roman" w:hAnsi="Times New Roman" w:cs="Times New Roman"/>
        <w:sz w:val="20"/>
      </w:rPr>
      <w:fldChar w:fldCharType="separate"/>
    </w:r>
    <w:r>
      <w:rPr>
        <w:rFonts w:ascii="Times New Roman" w:hAnsi="Times New Roman" w:cs="Times New Roman"/>
        <w:noProof/>
        <w:sz w:val="20"/>
      </w:rPr>
      <w:t>xi</w:t>
    </w:r>
    <w:r>
      <w:rPr>
        <w:rFonts w:ascii="Times New Roman" w:hAnsi="Times New Roman" w:cs="Times New Roman"/>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7EA55" w14:textId="77777777" w:rsidR="006B392D" w:rsidRDefault="006B392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C56EB" w14:textId="2C2BF7DF" w:rsidR="006B392D" w:rsidRPr="006B392D" w:rsidRDefault="006B392D" w:rsidP="006B392D">
    <w:pPr>
      <w:pStyle w:val="Footer"/>
      <w:jc w:val="right"/>
      <w:rPr>
        <w:rFonts w:ascii="Times New Roman" w:hAnsi="Times New Roman" w:cs="Times New Roman"/>
        <w:b/>
        <w:sz w:val="20"/>
      </w:rPr>
    </w:pPr>
    <w:r w:rsidRPr="006B392D">
      <w:rPr>
        <w:rFonts w:ascii="Times New Roman" w:hAnsi="Times New Roman" w:cs="Times New Roman"/>
        <w:b/>
        <w:sz w:val="20"/>
      </w:rPr>
      <w:t xml:space="preserve">Universitas Kristen Krida Wacana | </w:t>
    </w:r>
    <w:r>
      <w:rPr>
        <w:rFonts w:ascii="Times New Roman" w:hAnsi="Times New Roman" w:cs="Times New Roman"/>
        <w:b/>
        <w:sz w:val="20"/>
      </w:rPr>
      <w:fldChar w:fldCharType="begin"/>
    </w:r>
    <w:r>
      <w:rPr>
        <w:rFonts w:ascii="Times New Roman" w:hAnsi="Times New Roman" w:cs="Times New Roman"/>
        <w:b/>
        <w:sz w:val="20"/>
      </w:rPr>
      <w:instrText xml:space="preserve"> PAGE  \* MERGEFORMAT </w:instrText>
    </w:r>
    <w:r>
      <w:rPr>
        <w:rFonts w:ascii="Times New Roman" w:hAnsi="Times New Roman" w:cs="Times New Roman"/>
        <w:b/>
        <w:sz w:val="20"/>
      </w:rPr>
      <w:fldChar w:fldCharType="separate"/>
    </w:r>
    <w:r>
      <w:rPr>
        <w:rFonts w:ascii="Times New Roman" w:hAnsi="Times New Roman" w:cs="Times New Roman"/>
        <w:b/>
        <w:noProof/>
        <w:sz w:val="20"/>
      </w:rPr>
      <w:t>11</w:t>
    </w:r>
    <w:r>
      <w:rPr>
        <w:rFonts w:ascii="Times New Roman" w:hAnsi="Times New Roman" w:cs="Times New Roman"/>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715CB" w14:textId="77777777" w:rsidR="00032653" w:rsidRDefault="00032653" w:rsidP="006B392D">
      <w:pPr>
        <w:spacing w:after="0" w:line="240" w:lineRule="auto"/>
      </w:pPr>
      <w:r>
        <w:separator/>
      </w:r>
    </w:p>
  </w:footnote>
  <w:footnote w:type="continuationSeparator" w:id="0">
    <w:p w14:paraId="70B490A6" w14:textId="77777777" w:rsidR="00032653" w:rsidRDefault="00032653" w:rsidP="006B39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5416C" w14:textId="77777777" w:rsidR="006B392D" w:rsidRDefault="006B39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2970A" w14:textId="77777777" w:rsidR="006B392D" w:rsidRDefault="006B392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1681C" w14:textId="77777777" w:rsidR="006B392D" w:rsidRDefault="006B392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92D"/>
    <w:rsid w:val="00032653"/>
    <w:rsid w:val="0038193A"/>
    <w:rsid w:val="005E5206"/>
    <w:rsid w:val="006B392D"/>
    <w:rsid w:val="008C1EE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4ED2A"/>
  <w15:chartTrackingRefBased/>
  <w15:docId w15:val="{8B87A577-7DE1-41A6-8B64-D57596376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9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39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39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39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39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39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9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9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9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9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39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39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39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39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39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9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9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92D"/>
    <w:rPr>
      <w:rFonts w:eastAsiaTheme="majorEastAsia" w:cstheme="majorBidi"/>
      <w:color w:val="272727" w:themeColor="text1" w:themeTint="D8"/>
    </w:rPr>
  </w:style>
  <w:style w:type="paragraph" w:styleId="Title">
    <w:name w:val="Title"/>
    <w:basedOn w:val="Normal"/>
    <w:next w:val="Normal"/>
    <w:link w:val="TitleChar"/>
    <w:uiPriority w:val="10"/>
    <w:qFormat/>
    <w:rsid w:val="006B39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9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9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9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92D"/>
    <w:pPr>
      <w:spacing w:before="160"/>
      <w:jc w:val="center"/>
    </w:pPr>
    <w:rPr>
      <w:i/>
      <w:iCs/>
      <w:color w:val="404040" w:themeColor="text1" w:themeTint="BF"/>
    </w:rPr>
  </w:style>
  <w:style w:type="character" w:customStyle="1" w:styleId="QuoteChar">
    <w:name w:val="Quote Char"/>
    <w:basedOn w:val="DefaultParagraphFont"/>
    <w:link w:val="Quote"/>
    <w:uiPriority w:val="29"/>
    <w:rsid w:val="006B392D"/>
    <w:rPr>
      <w:i/>
      <w:iCs/>
      <w:color w:val="404040" w:themeColor="text1" w:themeTint="BF"/>
    </w:rPr>
  </w:style>
  <w:style w:type="paragraph" w:styleId="ListParagraph">
    <w:name w:val="List Paragraph"/>
    <w:basedOn w:val="Normal"/>
    <w:uiPriority w:val="34"/>
    <w:qFormat/>
    <w:rsid w:val="006B392D"/>
    <w:pPr>
      <w:ind w:left="720"/>
      <w:contextualSpacing/>
    </w:pPr>
  </w:style>
  <w:style w:type="character" w:styleId="IntenseEmphasis">
    <w:name w:val="Intense Emphasis"/>
    <w:basedOn w:val="DefaultParagraphFont"/>
    <w:uiPriority w:val="21"/>
    <w:qFormat/>
    <w:rsid w:val="006B392D"/>
    <w:rPr>
      <w:i/>
      <w:iCs/>
      <w:color w:val="2F5496" w:themeColor="accent1" w:themeShade="BF"/>
    </w:rPr>
  </w:style>
  <w:style w:type="paragraph" w:styleId="IntenseQuote">
    <w:name w:val="Intense Quote"/>
    <w:basedOn w:val="Normal"/>
    <w:next w:val="Normal"/>
    <w:link w:val="IntenseQuoteChar"/>
    <w:uiPriority w:val="30"/>
    <w:qFormat/>
    <w:rsid w:val="006B39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392D"/>
    <w:rPr>
      <w:i/>
      <w:iCs/>
      <w:color w:val="2F5496" w:themeColor="accent1" w:themeShade="BF"/>
    </w:rPr>
  </w:style>
  <w:style w:type="character" w:styleId="IntenseReference">
    <w:name w:val="Intense Reference"/>
    <w:basedOn w:val="DefaultParagraphFont"/>
    <w:uiPriority w:val="32"/>
    <w:qFormat/>
    <w:rsid w:val="006B392D"/>
    <w:rPr>
      <w:b/>
      <w:bCs/>
      <w:smallCaps/>
      <w:color w:val="2F5496" w:themeColor="accent1" w:themeShade="BF"/>
      <w:spacing w:val="5"/>
    </w:rPr>
  </w:style>
  <w:style w:type="paragraph" w:styleId="Header">
    <w:name w:val="header"/>
    <w:basedOn w:val="Normal"/>
    <w:link w:val="HeaderChar"/>
    <w:uiPriority w:val="99"/>
    <w:unhideWhenUsed/>
    <w:rsid w:val="006B39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392D"/>
  </w:style>
  <w:style w:type="paragraph" w:styleId="Footer">
    <w:name w:val="footer"/>
    <w:basedOn w:val="Normal"/>
    <w:link w:val="FooterChar"/>
    <w:uiPriority w:val="99"/>
    <w:unhideWhenUsed/>
    <w:rsid w:val="006B39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39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12398</Words>
  <Characters>70672</Characters>
  <Application>Microsoft Office Word</Application>
  <DocSecurity>0</DocSecurity>
  <Lines>588</Lines>
  <Paragraphs>165</Paragraphs>
  <ScaleCrop>false</ScaleCrop>
  <Company/>
  <LinksUpToDate>false</LinksUpToDate>
  <CharactersWithSpaces>82905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siddharta pratama</dc:creator>
  <cp:keywords/>
  <dc:description/>
  <cp:lastModifiedBy>siddharta pratama</cp:lastModifiedBy>
  <cp:revision>1</cp:revision>
  <dcterms:created xsi:type="dcterms:W3CDTF">2026-10-27T18:25:00Z</dcterms:created>
  <dcterms:modified xsi:type="dcterms:W3CDTF">2026-10-27T18:26:00Z</dcterms:modified>
</cp:coreProperties>
</file>