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rsidTr="00F2459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F2459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F2459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F2459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F2459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F2459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F2459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F2459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rPr>
                <w:rFonts w:eastAsia="Times New Roman" w:cs="Times New Roman"/>
                <w:color w:val="000000"/>
              </w:rPr>
            </w:pPr>
            <w:r w:rsidRPr="00453DD8">
              <w:rPr>
                <w:rFonts w:eastAsia="Times New Roman" w:cs="Times New Roman"/>
                <w:color w:val="000000"/>
              </w:rPr>
              <w:t>J.P.Morgan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F2459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F2459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F2459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F2459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F2459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F2459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F2459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F2459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F2459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F2459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F2459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0E22B2" w:rsidRDefault="000E22B2" w:rsidP="000E22B2">
      <w:pPr>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Pr="00B34677" w:rsidRDefault="00B34677" w:rsidP="00B34677">
      <w:pPr>
        <w:spacing w:after="0" w:line="240" w:lineRule="auto"/>
        <w:rPr>
          <w:rFonts w:eastAsia="Times New Roman" w:cs="Times New Roman"/>
          <w:color w:val="000000"/>
        </w:rPr>
      </w:pPr>
      <w:r w:rsidRPr="00B34677">
        <w:rPr>
          <w:rFonts w:eastAsia="Times New Roman" w:cs="Times New Roman"/>
          <w:color w:val="000000"/>
        </w:rPr>
        <w:t>Ans.</w:t>
      </w:r>
    </w:p>
    <w:p w:rsidR="000E22B2" w:rsidRPr="00B34677" w:rsidRDefault="000E22B2" w:rsidP="00B34677">
      <w:pPr>
        <w:spacing w:after="0" w:line="240" w:lineRule="auto"/>
        <w:rPr>
          <w:rFonts w:eastAsia="Times New Roman" w:cs="Times New Roman"/>
          <w:color w:val="000000"/>
        </w:rPr>
      </w:pPr>
    </w:p>
    <w:p w:rsidR="00B34677" w:rsidRPr="00B34677" w:rsidRDefault="00B34677" w:rsidP="00B34677">
      <w:pPr>
        <w:spacing w:after="0" w:line="240" w:lineRule="auto"/>
        <w:rPr>
          <w:rFonts w:eastAsia="Times New Roman" w:cs="Times New Roman"/>
          <w:color w:val="000000"/>
        </w:rPr>
      </w:pPr>
      <w:proofErr w:type="gramStart"/>
      <w:r w:rsidRPr="00B34677">
        <w:rPr>
          <w:rFonts w:eastAsia="Times New Roman" w:cs="Times New Roman"/>
          <w:color w:val="000000"/>
        </w:rPr>
        <w:t>import</w:t>
      </w:r>
      <w:proofErr w:type="gramEnd"/>
      <w:r w:rsidRPr="00B34677">
        <w:rPr>
          <w:rFonts w:eastAsia="Times New Roman" w:cs="Times New Roman"/>
          <w:color w:val="000000"/>
        </w:rPr>
        <w:t xml:space="preserve"> </w:t>
      </w:r>
      <w:proofErr w:type="spellStart"/>
      <w:r w:rsidRPr="00B34677">
        <w:rPr>
          <w:rFonts w:eastAsia="Times New Roman" w:cs="Times New Roman"/>
          <w:color w:val="000000"/>
        </w:rPr>
        <w:t>numpy</w:t>
      </w:r>
      <w:proofErr w:type="spellEnd"/>
      <w:r w:rsidRPr="00B34677">
        <w:rPr>
          <w:rFonts w:eastAsia="Times New Roman" w:cs="Times New Roman"/>
          <w:color w:val="000000"/>
        </w:rPr>
        <w:t xml:space="preserve"> as np</w:t>
      </w:r>
    </w:p>
    <w:p w:rsidR="00B34677" w:rsidRPr="00B34677" w:rsidRDefault="00B34677" w:rsidP="00B34677">
      <w:pPr>
        <w:spacing w:after="0" w:line="240" w:lineRule="auto"/>
        <w:rPr>
          <w:rFonts w:eastAsia="Times New Roman" w:cs="Times New Roman"/>
          <w:color w:val="000000"/>
        </w:rPr>
      </w:pPr>
      <w:proofErr w:type="gramStart"/>
      <w:r w:rsidRPr="00B34677">
        <w:rPr>
          <w:rFonts w:eastAsia="Times New Roman" w:cs="Times New Roman"/>
          <w:color w:val="000000"/>
        </w:rPr>
        <w:t>import</w:t>
      </w:r>
      <w:proofErr w:type="gramEnd"/>
      <w:r w:rsidRPr="00B34677">
        <w:rPr>
          <w:rFonts w:eastAsia="Times New Roman" w:cs="Times New Roman"/>
          <w:color w:val="000000"/>
        </w:rPr>
        <w:t xml:space="preserve"> pandas as </w:t>
      </w:r>
      <w:proofErr w:type="spellStart"/>
      <w:r w:rsidRPr="00B34677">
        <w:rPr>
          <w:rFonts w:eastAsia="Times New Roman" w:cs="Times New Roman"/>
          <w:color w:val="000000"/>
        </w:rPr>
        <w:t>pd</w:t>
      </w:r>
      <w:proofErr w:type="spellEnd"/>
    </w:p>
    <w:p w:rsidR="00B34677" w:rsidRPr="00B34677" w:rsidRDefault="00B34677" w:rsidP="00B34677">
      <w:pPr>
        <w:spacing w:after="0" w:line="240" w:lineRule="auto"/>
        <w:rPr>
          <w:rFonts w:eastAsia="Times New Roman" w:cs="Times New Roman"/>
          <w:color w:val="000000"/>
        </w:rPr>
      </w:pPr>
      <w:proofErr w:type="gramStart"/>
      <w:r w:rsidRPr="00B34677">
        <w:rPr>
          <w:rFonts w:eastAsia="Times New Roman" w:cs="Times New Roman"/>
          <w:color w:val="000000"/>
        </w:rPr>
        <w:t>import</w:t>
      </w:r>
      <w:proofErr w:type="gramEnd"/>
      <w:r w:rsidRPr="00B34677">
        <w:rPr>
          <w:rFonts w:eastAsia="Times New Roman" w:cs="Times New Roman"/>
          <w:color w:val="000000"/>
        </w:rPr>
        <w:t xml:space="preserve"> </w:t>
      </w:r>
      <w:proofErr w:type="spellStart"/>
      <w:r w:rsidRPr="00B34677">
        <w:rPr>
          <w:rFonts w:eastAsia="Times New Roman" w:cs="Times New Roman"/>
          <w:color w:val="000000"/>
        </w:rPr>
        <w:t>matplotlib.pyplot</w:t>
      </w:r>
      <w:proofErr w:type="spellEnd"/>
      <w:r w:rsidRPr="00B34677">
        <w:rPr>
          <w:rFonts w:eastAsia="Times New Roman" w:cs="Times New Roman"/>
          <w:color w:val="000000"/>
        </w:rPr>
        <w:t xml:space="preserve"> as </w:t>
      </w:r>
      <w:proofErr w:type="spellStart"/>
      <w:r w:rsidRPr="00B34677">
        <w:rPr>
          <w:rFonts w:eastAsia="Times New Roman" w:cs="Times New Roman"/>
          <w:color w:val="000000"/>
        </w:rPr>
        <w:t>plt</w:t>
      </w:r>
      <w:proofErr w:type="spellEnd"/>
    </w:p>
    <w:p w:rsidR="00B34677" w:rsidRPr="00B34677" w:rsidRDefault="00B34677" w:rsidP="00B34677">
      <w:pPr>
        <w:spacing w:after="0" w:line="240" w:lineRule="auto"/>
        <w:rPr>
          <w:rFonts w:eastAsia="Times New Roman" w:cs="Times New Roman"/>
          <w:color w:val="000000"/>
        </w:rPr>
      </w:pPr>
      <w:proofErr w:type="gramStart"/>
      <w:r w:rsidRPr="00B34677">
        <w:rPr>
          <w:rFonts w:eastAsia="Times New Roman" w:cs="Times New Roman"/>
          <w:color w:val="000000"/>
        </w:rPr>
        <w:t>import</w:t>
      </w:r>
      <w:proofErr w:type="gramEnd"/>
      <w:r w:rsidRPr="00B34677">
        <w:rPr>
          <w:rFonts w:eastAsia="Times New Roman" w:cs="Times New Roman"/>
          <w:color w:val="000000"/>
        </w:rPr>
        <w:t xml:space="preserve"> </w:t>
      </w:r>
      <w:proofErr w:type="spellStart"/>
      <w:r w:rsidRPr="00B34677">
        <w:rPr>
          <w:rFonts w:eastAsia="Times New Roman" w:cs="Times New Roman"/>
          <w:color w:val="000000"/>
        </w:rPr>
        <w:t>seaborn</w:t>
      </w:r>
      <w:proofErr w:type="spellEnd"/>
      <w:r w:rsidRPr="00B34677">
        <w:rPr>
          <w:rFonts w:eastAsia="Times New Roman" w:cs="Times New Roman"/>
          <w:color w:val="000000"/>
        </w:rPr>
        <w:t xml:space="preserve"> as </w:t>
      </w:r>
      <w:proofErr w:type="spellStart"/>
      <w:r w:rsidRPr="00B34677">
        <w:rPr>
          <w:rFonts w:eastAsia="Times New Roman" w:cs="Times New Roman"/>
          <w:color w:val="000000"/>
        </w:rPr>
        <w:t>sns</w:t>
      </w:r>
      <w:proofErr w:type="spellEnd"/>
    </w:p>
    <w:p w:rsidR="000E22B2" w:rsidRPr="00B34677" w:rsidRDefault="00B34677" w:rsidP="00B34677">
      <w:pPr>
        <w:spacing w:after="0" w:line="240" w:lineRule="auto"/>
        <w:rPr>
          <w:rFonts w:eastAsia="Times New Roman" w:cs="Times New Roman"/>
          <w:color w:val="000000"/>
        </w:rPr>
      </w:pPr>
      <w:r w:rsidRPr="00B34677">
        <w:rPr>
          <w:rFonts w:eastAsia="Times New Roman" w:cs="Times New Roman"/>
          <w:color w:val="000000"/>
        </w:rPr>
        <w:t>%</w:t>
      </w:r>
      <w:proofErr w:type="spellStart"/>
      <w:r w:rsidRPr="00B34677">
        <w:rPr>
          <w:rFonts w:eastAsia="Times New Roman" w:cs="Times New Roman"/>
          <w:color w:val="000000"/>
        </w:rPr>
        <w:t>matplotlib</w:t>
      </w:r>
      <w:proofErr w:type="spellEnd"/>
      <w:r w:rsidRPr="00B34677">
        <w:rPr>
          <w:rFonts w:eastAsia="Times New Roman" w:cs="Times New Roman"/>
          <w:color w:val="000000"/>
        </w:rPr>
        <w:t xml:space="preserve"> inline</w:t>
      </w:r>
    </w:p>
    <w:p w:rsidR="00B34677" w:rsidRPr="00B34677" w:rsidRDefault="00B34677" w:rsidP="00B34677">
      <w:pPr>
        <w:spacing w:after="0" w:line="240" w:lineRule="auto"/>
        <w:rPr>
          <w:rFonts w:eastAsia="Times New Roman" w:cs="Times New Roman"/>
          <w:color w:val="000000"/>
        </w:rPr>
      </w:pPr>
    </w:p>
    <w:p w:rsidR="000E22B2" w:rsidRPr="00B34677" w:rsidRDefault="00B34677" w:rsidP="00B34677">
      <w:pPr>
        <w:spacing w:after="0" w:line="240" w:lineRule="auto"/>
        <w:rPr>
          <w:rFonts w:eastAsia="Times New Roman" w:cs="Times New Roman"/>
          <w:color w:val="000000"/>
        </w:rPr>
      </w:pPr>
      <w:proofErr w:type="spellStart"/>
      <w:proofErr w:type="gramStart"/>
      <w:r w:rsidRPr="00B34677">
        <w:rPr>
          <w:rFonts w:eastAsia="Times New Roman" w:cs="Times New Roman"/>
          <w:color w:val="000000"/>
        </w:rPr>
        <w:t>df</w:t>
      </w:r>
      <w:proofErr w:type="spellEnd"/>
      <w:proofErr w:type="gramEnd"/>
      <w:r w:rsidRPr="00B34677">
        <w:rPr>
          <w:rFonts w:eastAsia="Times New Roman" w:cs="Times New Roman"/>
          <w:color w:val="000000"/>
        </w:rPr>
        <w:t xml:space="preserve"> = pd.DataFrame(pd.read_excel("C:/Users/prate/OneDrive/Desktop/SET1Q1.xlsx"))</w:t>
      </w:r>
    </w:p>
    <w:p w:rsidR="000E22B2" w:rsidRPr="00B34677" w:rsidRDefault="000E22B2" w:rsidP="00B34677">
      <w:pPr>
        <w:spacing w:after="0" w:line="240" w:lineRule="auto"/>
        <w:rPr>
          <w:rFonts w:eastAsia="Times New Roman" w:cs="Times New Roman"/>
          <w:color w:val="000000"/>
        </w:rPr>
      </w:pPr>
    </w:p>
    <w:p w:rsidR="000E22B2" w:rsidRDefault="000E22B2" w:rsidP="00B34677">
      <w:pPr>
        <w:spacing w:after="0" w:line="240" w:lineRule="auto"/>
        <w:rPr>
          <w:rFonts w:eastAsia="Times New Roman" w:cs="Times New Roman"/>
          <w:color w:val="000000"/>
        </w:rPr>
      </w:pPr>
    </w:p>
    <w:p w:rsidR="005A0B8A" w:rsidRDefault="005A0B8A" w:rsidP="00B34677">
      <w:pPr>
        <w:spacing w:after="0" w:line="240" w:lineRule="auto"/>
        <w:rPr>
          <w:rFonts w:eastAsia="Times New Roman" w:cs="Times New Roman"/>
          <w:color w:val="000000"/>
        </w:rPr>
      </w:pPr>
    </w:p>
    <w:p w:rsidR="005A0B8A" w:rsidRDefault="005A0B8A" w:rsidP="00B34677">
      <w:pPr>
        <w:spacing w:after="0" w:line="240" w:lineRule="auto"/>
        <w:rPr>
          <w:rFonts w:eastAsia="Times New Roman" w:cs="Times New Roman"/>
          <w:color w:val="000000"/>
        </w:rPr>
      </w:pPr>
    </w:p>
    <w:p w:rsidR="005A0B8A" w:rsidRDefault="003C7375" w:rsidP="00B34677">
      <w:pPr>
        <w:spacing w:after="0" w:line="240" w:lineRule="auto"/>
        <w:rPr>
          <w:rFonts w:eastAsia="Times New Roman" w:cs="Times New Roman"/>
          <w:color w:val="000000"/>
        </w:rPr>
      </w:pPr>
      <w:r w:rsidRPr="003C7375">
        <w:rPr>
          <w:rFonts w:eastAsia="Times New Roman" w:cs="Times New Roman"/>
          <w:color w:val="000000"/>
        </w:rPr>
        <w:t>x=pd.Series([24.23,25.53,25.41,24.14,29.62,28.25,25.81,24.39,40.26,32.95,91.36,25.99,39.42,26.71,35.00])</w:t>
      </w:r>
    </w:p>
    <w:p w:rsidR="00682A40" w:rsidRDefault="00682A40" w:rsidP="00B34677">
      <w:pPr>
        <w:spacing w:after="0" w:line="240" w:lineRule="auto"/>
        <w:rPr>
          <w:rFonts w:eastAsia="Times New Roman" w:cs="Times New Roman"/>
          <w:color w:val="000000"/>
        </w:rPr>
      </w:pPr>
    </w:p>
    <w:p w:rsidR="003C7375" w:rsidRPr="003C7375" w:rsidRDefault="003C7375" w:rsidP="003C7375">
      <w:pPr>
        <w:spacing w:after="0" w:line="240" w:lineRule="auto"/>
        <w:rPr>
          <w:rFonts w:eastAsia="Times New Roman" w:cs="Times New Roman"/>
          <w:color w:val="000000"/>
        </w:rPr>
      </w:pPr>
      <w:r w:rsidRPr="003C7375">
        <w:rPr>
          <w:rFonts w:eastAsia="Times New Roman" w:cs="Times New Roman"/>
          <w:color w:val="000000"/>
        </w:rPr>
        <w:t xml:space="preserve">name=['Allied </w:t>
      </w:r>
      <w:proofErr w:type="spellStart"/>
      <w:r w:rsidRPr="003C7375">
        <w:rPr>
          <w:rFonts w:eastAsia="Times New Roman" w:cs="Times New Roman"/>
          <w:color w:val="000000"/>
        </w:rPr>
        <w:t>Signal','Bankers</w:t>
      </w:r>
      <w:proofErr w:type="spellEnd"/>
      <w:r w:rsidRPr="003C7375">
        <w:rPr>
          <w:rFonts w:eastAsia="Times New Roman" w:cs="Times New Roman"/>
          <w:color w:val="000000"/>
        </w:rPr>
        <w:t xml:space="preserve"> </w:t>
      </w:r>
      <w:proofErr w:type="spellStart"/>
      <w:r w:rsidRPr="003C7375">
        <w:rPr>
          <w:rFonts w:eastAsia="Times New Roman" w:cs="Times New Roman"/>
          <w:color w:val="000000"/>
        </w:rPr>
        <w:t>Trust','General</w:t>
      </w:r>
      <w:proofErr w:type="spellEnd"/>
      <w:r w:rsidRPr="003C7375">
        <w:rPr>
          <w:rFonts w:eastAsia="Times New Roman" w:cs="Times New Roman"/>
          <w:color w:val="000000"/>
        </w:rPr>
        <w:t xml:space="preserve"> </w:t>
      </w:r>
      <w:proofErr w:type="spellStart"/>
      <w:r w:rsidRPr="003C7375">
        <w:rPr>
          <w:rFonts w:eastAsia="Times New Roman" w:cs="Times New Roman"/>
          <w:color w:val="000000"/>
        </w:rPr>
        <w:t>Mills','ITT</w:t>
      </w:r>
      <w:proofErr w:type="spellEnd"/>
      <w:r w:rsidRPr="003C7375">
        <w:rPr>
          <w:rFonts w:eastAsia="Times New Roman" w:cs="Times New Roman"/>
          <w:color w:val="000000"/>
        </w:rPr>
        <w:t xml:space="preserve"> Industries','</w:t>
      </w:r>
      <w:proofErr w:type="spellStart"/>
      <w:r w:rsidRPr="003C7375">
        <w:rPr>
          <w:rFonts w:eastAsia="Times New Roman" w:cs="Times New Roman"/>
          <w:color w:val="000000"/>
        </w:rPr>
        <w:t>J.P.Morgan</w:t>
      </w:r>
      <w:proofErr w:type="spellEnd"/>
      <w:r w:rsidRPr="003C7375">
        <w:rPr>
          <w:rFonts w:eastAsia="Times New Roman" w:cs="Times New Roman"/>
          <w:color w:val="000000"/>
        </w:rPr>
        <w:t xml:space="preserve"> &amp; </w:t>
      </w:r>
      <w:proofErr w:type="spellStart"/>
      <w:r w:rsidRPr="003C7375">
        <w:rPr>
          <w:rFonts w:eastAsia="Times New Roman" w:cs="Times New Roman"/>
          <w:color w:val="000000"/>
        </w:rPr>
        <w:t>Co.','Lehman</w:t>
      </w:r>
      <w:proofErr w:type="spellEnd"/>
      <w:r w:rsidRPr="003C7375">
        <w:rPr>
          <w:rFonts w:eastAsia="Times New Roman" w:cs="Times New Roman"/>
          <w:color w:val="000000"/>
        </w:rPr>
        <w:t xml:space="preserve"> Brothers',</w:t>
      </w:r>
    </w:p>
    <w:p w:rsidR="003C7375" w:rsidRDefault="003C7375" w:rsidP="003C7375">
      <w:pPr>
        <w:spacing w:after="0" w:line="240" w:lineRule="auto"/>
        <w:rPr>
          <w:rFonts w:eastAsia="Times New Roman" w:cs="Times New Roman"/>
          <w:color w:val="000000"/>
        </w:rPr>
      </w:pPr>
      <w:r w:rsidRPr="003C7375">
        <w:rPr>
          <w:rFonts w:eastAsia="Times New Roman" w:cs="Times New Roman"/>
          <w:color w:val="000000"/>
        </w:rPr>
        <w:t xml:space="preserve">      '</w:t>
      </w:r>
      <w:proofErr w:type="spellStart"/>
      <w:r w:rsidRPr="003C7375">
        <w:rPr>
          <w:rFonts w:eastAsia="Times New Roman" w:cs="Times New Roman"/>
          <w:color w:val="000000"/>
        </w:rPr>
        <w:t>Marriott','MCI','Merrill</w:t>
      </w:r>
      <w:proofErr w:type="spellEnd"/>
      <w:r w:rsidRPr="003C7375">
        <w:rPr>
          <w:rFonts w:eastAsia="Times New Roman" w:cs="Times New Roman"/>
          <w:color w:val="000000"/>
        </w:rPr>
        <w:t xml:space="preserve"> </w:t>
      </w:r>
      <w:proofErr w:type="spellStart"/>
      <w:r w:rsidRPr="003C7375">
        <w:rPr>
          <w:rFonts w:eastAsia="Times New Roman" w:cs="Times New Roman"/>
          <w:color w:val="000000"/>
        </w:rPr>
        <w:t>Lynch','Microsoft','Morgan</w:t>
      </w:r>
      <w:proofErr w:type="spellEnd"/>
      <w:r w:rsidRPr="003C7375">
        <w:rPr>
          <w:rFonts w:eastAsia="Times New Roman" w:cs="Times New Roman"/>
          <w:color w:val="000000"/>
        </w:rPr>
        <w:t xml:space="preserve"> </w:t>
      </w:r>
      <w:proofErr w:type="spellStart"/>
      <w:r w:rsidRPr="003C7375">
        <w:rPr>
          <w:rFonts w:eastAsia="Times New Roman" w:cs="Times New Roman"/>
          <w:color w:val="000000"/>
        </w:rPr>
        <w:t>Stanley','Sun</w:t>
      </w:r>
      <w:proofErr w:type="spellEnd"/>
      <w:r w:rsidRPr="003C7375">
        <w:rPr>
          <w:rFonts w:eastAsia="Times New Roman" w:cs="Times New Roman"/>
          <w:color w:val="000000"/>
        </w:rPr>
        <w:t xml:space="preserve"> </w:t>
      </w:r>
      <w:proofErr w:type="spellStart"/>
      <w:r w:rsidRPr="003C7375">
        <w:rPr>
          <w:rFonts w:eastAsia="Times New Roman" w:cs="Times New Roman"/>
          <w:color w:val="000000"/>
        </w:rPr>
        <w:t>Microsys</w:t>
      </w:r>
      <w:r w:rsidR="00682A40">
        <w:rPr>
          <w:rFonts w:eastAsia="Times New Roman" w:cs="Times New Roman"/>
          <w:color w:val="000000"/>
        </w:rPr>
        <w:t>tems','Travelers','US</w:t>
      </w:r>
      <w:proofErr w:type="spellEnd"/>
      <w:r w:rsidR="00682A40">
        <w:rPr>
          <w:rFonts w:eastAsia="Times New Roman" w:cs="Times New Roman"/>
          <w:color w:val="000000"/>
        </w:rPr>
        <w:t xml:space="preserve"> Airways',</w:t>
      </w:r>
      <w:r w:rsidRPr="003C7375">
        <w:rPr>
          <w:rFonts w:eastAsia="Times New Roman" w:cs="Times New Roman"/>
          <w:color w:val="000000"/>
        </w:rPr>
        <w:t xml:space="preserve"> 'Warner-Lambert']</w:t>
      </w:r>
    </w:p>
    <w:p w:rsidR="00682A40" w:rsidRDefault="00682A40" w:rsidP="003C7375">
      <w:pPr>
        <w:spacing w:after="0" w:line="240" w:lineRule="auto"/>
        <w:rPr>
          <w:rFonts w:eastAsia="Times New Roman" w:cs="Times New Roman"/>
          <w:color w:val="000000"/>
        </w:rPr>
      </w:pPr>
    </w:p>
    <w:p w:rsidR="003C7375" w:rsidRPr="003C7375" w:rsidRDefault="003C7375" w:rsidP="003C7375">
      <w:pPr>
        <w:spacing w:after="0" w:line="240" w:lineRule="auto"/>
        <w:rPr>
          <w:rFonts w:eastAsia="Times New Roman" w:cs="Times New Roman"/>
          <w:color w:val="000000"/>
        </w:rPr>
      </w:pPr>
      <w:proofErr w:type="spellStart"/>
      <w:proofErr w:type="gramStart"/>
      <w:r w:rsidRPr="003C7375">
        <w:rPr>
          <w:rFonts w:eastAsia="Times New Roman" w:cs="Times New Roman"/>
          <w:color w:val="000000"/>
        </w:rPr>
        <w:t>plt.figure</w:t>
      </w:r>
      <w:proofErr w:type="spellEnd"/>
      <w:r w:rsidRPr="003C7375">
        <w:rPr>
          <w:rFonts w:eastAsia="Times New Roman" w:cs="Times New Roman"/>
          <w:color w:val="000000"/>
        </w:rPr>
        <w:t>(</w:t>
      </w:r>
      <w:proofErr w:type="spellStart"/>
      <w:proofErr w:type="gramEnd"/>
      <w:r w:rsidRPr="003C7375">
        <w:rPr>
          <w:rFonts w:eastAsia="Times New Roman" w:cs="Times New Roman"/>
          <w:color w:val="000000"/>
        </w:rPr>
        <w:t>figsize</w:t>
      </w:r>
      <w:proofErr w:type="spellEnd"/>
      <w:r w:rsidRPr="003C7375">
        <w:rPr>
          <w:rFonts w:eastAsia="Times New Roman" w:cs="Times New Roman"/>
          <w:color w:val="000000"/>
        </w:rPr>
        <w:t>=(6,8))</w:t>
      </w:r>
    </w:p>
    <w:p w:rsidR="003C7375" w:rsidRPr="003C7375" w:rsidRDefault="003C7375" w:rsidP="003C7375">
      <w:pPr>
        <w:spacing w:after="0" w:line="240" w:lineRule="auto"/>
        <w:rPr>
          <w:rFonts w:eastAsia="Times New Roman" w:cs="Times New Roman"/>
          <w:color w:val="000000"/>
        </w:rPr>
      </w:pPr>
      <w:proofErr w:type="spellStart"/>
      <w:r w:rsidRPr="003C7375">
        <w:rPr>
          <w:rFonts w:eastAsia="Times New Roman" w:cs="Times New Roman"/>
          <w:color w:val="000000"/>
        </w:rPr>
        <w:t>plt.pie</w:t>
      </w:r>
      <w:proofErr w:type="spellEnd"/>
      <w:r w:rsidRPr="003C7375">
        <w:rPr>
          <w:rFonts w:eastAsia="Times New Roman" w:cs="Times New Roman"/>
          <w:color w:val="000000"/>
        </w:rPr>
        <w:t>(</w:t>
      </w:r>
      <w:proofErr w:type="spellStart"/>
      <w:r w:rsidRPr="003C7375">
        <w:rPr>
          <w:rFonts w:eastAsia="Times New Roman" w:cs="Times New Roman"/>
          <w:color w:val="000000"/>
        </w:rPr>
        <w:t>x</w:t>
      </w:r>
      <w:proofErr w:type="gramStart"/>
      <w:r w:rsidRPr="003C7375">
        <w:rPr>
          <w:rFonts w:eastAsia="Times New Roman" w:cs="Times New Roman"/>
          <w:color w:val="000000"/>
        </w:rPr>
        <w:t>,labels</w:t>
      </w:r>
      <w:proofErr w:type="spellEnd"/>
      <w:proofErr w:type="gramEnd"/>
      <w:r w:rsidRPr="003C7375">
        <w:rPr>
          <w:rFonts w:eastAsia="Times New Roman" w:cs="Times New Roman"/>
          <w:color w:val="000000"/>
        </w:rPr>
        <w:t>=</w:t>
      </w:r>
      <w:proofErr w:type="spellStart"/>
      <w:r w:rsidRPr="003C7375">
        <w:rPr>
          <w:rFonts w:eastAsia="Times New Roman" w:cs="Times New Roman"/>
          <w:color w:val="000000"/>
        </w:rPr>
        <w:t>name,autopct</w:t>
      </w:r>
      <w:proofErr w:type="spellEnd"/>
      <w:r w:rsidRPr="003C7375">
        <w:rPr>
          <w:rFonts w:eastAsia="Times New Roman" w:cs="Times New Roman"/>
          <w:color w:val="000000"/>
        </w:rPr>
        <w:t>='%1.1f%%')</w:t>
      </w:r>
    </w:p>
    <w:p w:rsidR="003C7375" w:rsidRDefault="003C7375" w:rsidP="003C7375">
      <w:pPr>
        <w:spacing w:after="0" w:line="240" w:lineRule="auto"/>
        <w:rPr>
          <w:rFonts w:eastAsia="Times New Roman" w:cs="Times New Roman"/>
          <w:color w:val="000000"/>
        </w:rPr>
      </w:pPr>
      <w:proofErr w:type="spellStart"/>
      <w:proofErr w:type="gramStart"/>
      <w:r w:rsidRPr="003C7375">
        <w:rPr>
          <w:rFonts w:eastAsia="Times New Roman" w:cs="Times New Roman"/>
          <w:color w:val="000000"/>
        </w:rPr>
        <w:lastRenderedPageBreak/>
        <w:t>plt.show</w:t>
      </w:r>
      <w:proofErr w:type="spellEnd"/>
      <w:r w:rsidRPr="003C7375">
        <w:rPr>
          <w:rFonts w:eastAsia="Times New Roman" w:cs="Times New Roman"/>
          <w:color w:val="000000"/>
        </w:rPr>
        <w:t>()</w:t>
      </w:r>
      <w:proofErr w:type="gramEnd"/>
    </w:p>
    <w:p w:rsidR="003C7375" w:rsidRDefault="003C7375" w:rsidP="003C7375">
      <w:pPr>
        <w:spacing w:after="0" w:line="240" w:lineRule="auto"/>
        <w:rPr>
          <w:rFonts w:eastAsia="Times New Roman" w:cs="Times New Roman"/>
          <w:color w:val="000000"/>
        </w:rPr>
      </w:pPr>
      <w:r>
        <w:rPr>
          <w:noProof/>
          <w:color w:val="000000"/>
        </w:rPr>
        <w:drawing>
          <wp:inline distT="0" distB="0" distL="0" distR="0">
            <wp:extent cx="5467350" cy="3305175"/>
            <wp:effectExtent l="0" t="0" r="0" b="0"/>
            <wp:docPr id="2" name="Picture 2" descr="C:\Users\prate\AppData\Local\Microsoft\Windows\INetCache\Content.MSO\E88A8E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te\AppData\Local\Microsoft\Windows\INetCache\Content.MSO\E88A8EA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3305175"/>
                    </a:xfrm>
                    <a:prstGeom prst="rect">
                      <a:avLst/>
                    </a:prstGeom>
                    <a:noFill/>
                    <a:ln>
                      <a:noFill/>
                    </a:ln>
                  </pic:spPr>
                </pic:pic>
              </a:graphicData>
            </a:graphic>
          </wp:inline>
        </w:drawing>
      </w:r>
    </w:p>
    <w:p w:rsidR="005A0B8A" w:rsidRDefault="005A0B8A" w:rsidP="00B34677">
      <w:pPr>
        <w:spacing w:after="0" w:line="240" w:lineRule="auto"/>
        <w:rPr>
          <w:rFonts w:eastAsia="Times New Roman" w:cs="Times New Roman"/>
          <w:color w:val="000000"/>
        </w:rPr>
      </w:pPr>
    </w:p>
    <w:p w:rsidR="005A0B8A" w:rsidRPr="00B34677" w:rsidRDefault="005A0B8A" w:rsidP="00B34677">
      <w:pPr>
        <w:spacing w:after="0" w:line="240" w:lineRule="auto"/>
        <w:rPr>
          <w:rFonts w:eastAsia="Times New Roman" w:cs="Times New Roman"/>
          <w:color w:val="000000"/>
        </w:rPr>
      </w:pPr>
    </w:p>
    <w:p w:rsidR="000E22B2" w:rsidRDefault="005A0B8A" w:rsidP="000E22B2">
      <w:pPr>
        <w:pStyle w:val="ListParagraph"/>
        <w:autoSpaceDE w:val="0"/>
        <w:autoSpaceDN w:val="0"/>
        <w:adjustRightInd w:val="0"/>
        <w:spacing w:after="0"/>
      </w:pPr>
      <w:proofErr w:type="gramStart"/>
      <w:r w:rsidRPr="005A0B8A">
        <w:t>df.boxplot()</w:t>
      </w:r>
      <w:proofErr w:type="gramEnd"/>
    </w:p>
    <w:p w:rsidR="000E22B2" w:rsidRDefault="00B34677" w:rsidP="000E22B2">
      <w:pPr>
        <w:pStyle w:val="ListParagraph"/>
        <w:autoSpaceDE w:val="0"/>
        <w:autoSpaceDN w:val="0"/>
        <w:adjustRightInd w:val="0"/>
        <w:spacing w:after="0"/>
      </w:pPr>
      <w:r>
        <w:rPr>
          <w:noProof/>
        </w:rPr>
        <w:drawing>
          <wp:inline distT="0" distB="0" distL="0" distR="0">
            <wp:extent cx="4724400" cy="3152775"/>
            <wp:effectExtent l="0" t="0" r="0" b="0"/>
            <wp:docPr id="1" name="Picture 1" descr="C:\Users\prate\AppData\Local\Microsoft\Windows\INetCache\Content.MSO\FA117C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e\AppData\Local\Microsoft\Windows\INetCache\Content.MSO\FA117CF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p>
    <w:p w:rsidR="000E22B2" w:rsidRDefault="000E22B2" w:rsidP="000E22B2">
      <w:pPr>
        <w:pStyle w:val="ListParagraph"/>
        <w:autoSpaceDE w:val="0"/>
        <w:autoSpaceDN w:val="0"/>
        <w:adjustRightInd w:val="0"/>
        <w:spacing w:after="0"/>
      </w:pPr>
    </w:p>
    <w:p w:rsidR="000E22B2" w:rsidRDefault="004A38DE" w:rsidP="000E22B2">
      <w:pPr>
        <w:pStyle w:val="ListParagraph"/>
        <w:autoSpaceDE w:val="0"/>
        <w:autoSpaceDN w:val="0"/>
        <w:adjustRightInd w:val="0"/>
        <w:spacing w:after="0"/>
      </w:pPr>
      <w:r w:rsidRPr="004A38DE">
        <w:t>#Outlier at .9 (Morgan Stanley)</w:t>
      </w:r>
    </w:p>
    <w:p w:rsidR="000E22B2" w:rsidRDefault="007E530D" w:rsidP="000E22B2">
      <w:pPr>
        <w:pStyle w:val="ListParagraph"/>
        <w:autoSpaceDE w:val="0"/>
        <w:autoSpaceDN w:val="0"/>
        <w:adjustRightInd w:val="0"/>
        <w:spacing w:after="0"/>
      </w:pPr>
      <w:proofErr w:type="spellStart"/>
      <w:proofErr w:type="gramStart"/>
      <w:r>
        <w:t>df.mean</w:t>
      </w:r>
      <w:proofErr w:type="spellEnd"/>
      <w:r w:rsidRPr="007E530D">
        <w:t>()</w:t>
      </w:r>
      <w:proofErr w:type="gramEnd"/>
    </w:p>
    <w:p w:rsidR="007E530D" w:rsidRPr="007E530D" w:rsidRDefault="001C3393" w:rsidP="007E5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1C3393">
        <w:t xml:space="preserve">  </w:t>
      </w:r>
      <w:r w:rsidR="00DE37F5">
        <w:t xml:space="preserve">        </w:t>
      </w:r>
      <w:r w:rsidRPr="001C3393">
        <w:t xml:space="preserve">    </w:t>
      </w:r>
      <w:r w:rsidR="007E530D" w:rsidRPr="007E530D">
        <w:t>Measure X    0.332713</w:t>
      </w:r>
    </w:p>
    <w:p w:rsidR="007E530D" w:rsidRPr="007E530D" w:rsidRDefault="001C3393" w:rsidP="007E5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1C3393">
        <w:t xml:space="preserve"> </w:t>
      </w:r>
      <w:r w:rsidR="00DE37F5">
        <w:t xml:space="preserve">        </w:t>
      </w:r>
      <w:r w:rsidRPr="001C3393">
        <w:t xml:space="preserve">     </w:t>
      </w:r>
      <w:proofErr w:type="spellStart"/>
      <w:proofErr w:type="gramStart"/>
      <w:r w:rsidR="007E530D" w:rsidRPr="007E530D">
        <w:t>dtype</w:t>
      </w:r>
      <w:proofErr w:type="spellEnd"/>
      <w:proofErr w:type="gramEnd"/>
      <w:r w:rsidR="007E530D" w:rsidRPr="007E530D">
        <w:t>: float64</w:t>
      </w:r>
    </w:p>
    <w:p w:rsidR="007E530D" w:rsidRDefault="007E530D" w:rsidP="000E22B2">
      <w:pPr>
        <w:pStyle w:val="ListParagraph"/>
        <w:autoSpaceDE w:val="0"/>
        <w:autoSpaceDN w:val="0"/>
        <w:adjustRightInd w:val="0"/>
        <w:spacing w:after="0"/>
      </w:pPr>
    </w:p>
    <w:p w:rsidR="007E530D" w:rsidRDefault="007E530D" w:rsidP="000E22B2">
      <w:pPr>
        <w:pStyle w:val="ListParagraph"/>
        <w:autoSpaceDE w:val="0"/>
        <w:autoSpaceDN w:val="0"/>
        <w:adjustRightInd w:val="0"/>
        <w:spacing w:after="0"/>
      </w:pPr>
      <w:proofErr w:type="spellStart"/>
      <w:proofErr w:type="gramStart"/>
      <w:r>
        <w:t>df.std</w:t>
      </w:r>
      <w:proofErr w:type="spellEnd"/>
      <w:r>
        <w:t>()</w:t>
      </w:r>
      <w:proofErr w:type="gramEnd"/>
    </w:p>
    <w:p w:rsidR="001C3393" w:rsidRPr="001C3393" w:rsidRDefault="001C3393" w:rsidP="001C3393">
      <w:pPr>
        <w:pStyle w:val="HTMLPreformatted"/>
        <w:shd w:val="clear" w:color="auto" w:fill="FFFFFF"/>
        <w:wordWrap w:val="0"/>
        <w:textAlignment w:val="baseline"/>
        <w:rPr>
          <w:rFonts w:asciiTheme="minorHAnsi" w:eastAsiaTheme="minorEastAsia" w:hAnsiTheme="minorHAnsi" w:cstheme="minorBidi"/>
          <w:sz w:val="22"/>
          <w:szCs w:val="22"/>
        </w:rPr>
      </w:pPr>
      <w:r w:rsidRPr="001C3393">
        <w:rPr>
          <w:rFonts w:asciiTheme="minorHAnsi" w:eastAsiaTheme="minorEastAsia" w:hAnsiTheme="minorHAnsi" w:cstheme="minorBidi"/>
          <w:sz w:val="22"/>
          <w:szCs w:val="22"/>
        </w:rPr>
        <w:t xml:space="preserve">  </w:t>
      </w:r>
      <w:r w:rsidR="00DE37F5">
        <w:rPr>
          <w:rFonts w:asciiTheme="minorHAnsi" w:eastAsiaTheme="minorEastAsia" w:hAnsiTheme="minorHAnsi" w:cstheme="minorBidi"/>
          <w:sz w:val="22"/>
          <w:szCs w:val="22"/>
        </w:rPr>
        <w:t xml:space="preserve">         </w:t>
      </w:r>
      <w:r w:rsidRPr="001C3393">
        <w:rPr>
          <w:rFonts w:asciiTheme="minorHAnsi" w:eastAsiaTheme="minorEastAsia" w:hAnsiTheme="minorHAnsi" w:cstheme="minorBidi"/>
          <w:sz w:val="22"/>
          <w:szCs w:val="22"/>
        </w:rPr>
        <w:t xml:space="preserve">    Measure X    0.169454</w:t>
      </w:r>
    </w:p>
    <w:p w:rsidR="001C3393" w:rsidRPr="001C3393" w:rsidRDefault="00DE37F5" w:rsidP="001C3393">
      <w:pPr>
        <w:pStyle w:val="HTMLPreformatted"/>
        <w:shd w:val="clear" w:color="auto" w:fill="FFFFFF"/>
        <w:wordWrap w:val="0"/>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        </w:t>
      </w:r>
      <w:r w:rsidR="001C3393" w:rsidRPr="001C3393">
        <w:rPr>
          <w:rFonts w:asciiTheme="minorHAnsi" w:eastAsiaTheme="minorEastAsia" w:hAnsiTheme="minorHAnsi" w:cstheme="minorBidi"/>
          <w:sz w:val="22"/>
          <w:szCs w:val="22"/>
        </w:rPr>
        <w:t xml:space="preserve">      </w:t>
      </w:r>
      <w:proofErr w:type="spellStart"/>
      <w:proofErr w:type="gramStart"/>
      <w:r w:rsidR="001C3393" w:rsidRPr="001C3393">
        <w:rPr>
          <w:rFonts w:asciiTheme="minorHAnsi" w:eastAsiaTheme="minorEastAsia" w:hAnsiTheme="minorHAnsi" w:cstheme="minorBidi"/>
          <w:sz w:val="22"/>
          <w:szCs w:val="22"/>
        </w:rPr>
        <w:t>dtype</w:t>
      </w:r>
      <w:proofErr w:type="spellEnd"/>
      <w:proofErr w:type="gramEnd"/>
      <w:r w:rsidR="001C3393" w:rsidRPr="001C3393">
        <w:rPr>
          <w:rFonts w:asciiTheme="minorHAnsi" w:eastAsiaTheme="minorEastAsia" w:hAnsiTheme="minorHAnsi" w:cstheme="minorBidi"/>
          <w:sz w:val="22"/>
          <w:szCs w:val="22"/>
        </w:rPr>
        <w:t>: float64</w:t>
      </w:r>
    </w:p>
    <w:p w:rsidR="007E530D" w:rsidRDefault="007E530D" w:rsidP="000E22B2">
      <w:pPr>
        <w:pStyle w:val="ListParagraph"/>
        <w:autoSpaceDE w:val="0"/>
        <w:autoSpaceDN w:val="0"/>
        <w:adjustRightInd w:val="0"/>
        <w:spacing w:after="0"/>
      </w:pPr>
    </w:p>
    <w:p w:rsidR="007E530D" w:rsidRDefault="007E530D" w:rsidP="000E22B2">
      <w:pPr>
        <w:pStyle w:val="ListParagraph"/>
        <w:autoSpaceDE w:val="0"/>
        <w:autoSpaceDN w:val="0"/>
        <w:adjustRightInd w:val="0"/>
        <w:spacing w:after="0"/>
      </w:pPr>
    </w:p>
    <w:p w:rsidR="001C3393" w:rsidRPr="001C3393" w:rsidRDefault="001C3393" w:rsidP="001C3393">
      <w:pPr>
        <w:pStyle w:val="HTMLPreformatted"/>
        <w:shd w:val="clear" w:color="auto" w:fill="FFFFFF"/>
        <w:wordWrap w:val="0"/>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               </w:t>
      </w:r>
      <w:proofErr w:type="spellStart"/>
      <w:proofErr w:type="gramStart"/>
      <w:r w:rsidR="007E530D" w:rsidRPr="001C3393">
        <w:rPr>
          <w:rFonts w:asciiTheme="minorHAnsi" w:eastAsiaTheme="minorEastAsia" w:hAnsiTheme="minorHAnsi" w:cstheme="minorBidi"/>
          <w:sz w:val="22"/>
          <w:szCs w:val="22"/>
        </w:rPr>
        <w:t>df.</w:t>
      </w:r>
      <w:r w:rsidRPr="001C3393">
        <w:rPr>
          <w:rFonts w:asciiTheme="minorHAnsi" w:eastAsiaTheme="minorEastAsia" w:hAnsiTheme="minorHAnsi" w:cstheme="minorBidi"/>
          <w:sz w:val="22"/>
          <w:szCs w:val="22"/>
        </w:rPr>
        <w:t>var</w:t>
      </w:r>
      <w:proofErr w:type="spellEnd"/>
      <w:r w:rsidRPr="001C3393">
        <w:rPr>
          <w:rFonts w:asciiTheme="minorHAnsi" w:eastAsiaTheme="minorEastAsia" w:hAnsiTheme="minorHAnsi" w:cstheme="minorBidi"/>
          <w:sz w:val="22"/>
          <w:szCs w:val="22"/>
        </w:rPr>
        <w:t>()</w:t>
      </w:r>
      <w:proofErr w:type="gramEnd"/>
    </w:p>
    <w:p w:rsidR="001C3393" w:rsidRPr="001C3393" w:rsidRDefault="001C3393" w:rsidP="001C3393">
      <w:pPr>
        <w:pStyle w:val="HTMLPreformatted"/>
        <w:shd w:val="clear" w:color="auto" w:fill="FFFFFF"/>
        <w:wordWrap w:val="0"/>
        <w:textAlignment w:val="baseline"/>
        <w:rPr>
          <w:rFonts w:asciiTheme="minorHAnsi" w:eastAsiaTheme="minorEastAsia" w:hAnsiTheme="minorHAnsi" w:cstheme="minorBidi"/>
          <w:sz w:val="22"/>
          <w:szCs w:val="22"/>
        </w:rPr>
      </w:pPr>
      <w:r w:rsidRPr="001C3393">
        <w:rPr>
          <w:rFonts w:asciiTheme="minorHAnsi" w:eastAsiaTheme="minorEastAsia" w:hAnsiTheme="minorHAnsi" w:cstheme="minorBidi"/>
          <w:sz w:val="22"/>
          <w:szCs w:val="22"/>
        </w:rPr>
        <w:t xml:space="preserve">      </w:t>
      </w:r>
      <w:r w:rsidR="00DE37F5">
        <w:rPr>
          <w:rFonts w:asciiTheme="minorHAnsi" w:eastAsiaTheme="minorEastAsia" w:hAnsiTheme="minorHAnsi" w:cstheme="minorBidi"/>
          <w:sz w:val="22"/>
          <w:szCs w:val="22"/>
        </w:rPr>
        <w:t xml:space="preserve">         </w:t>
      </w:r>
      <w:r w:rsidRPr="001C3393">
        <w:rPr>
          <w:rFonts w:asciiTheme="minorHAnsi" w:eastAsiaTheme="minorEastAsia" w:hAnsiTheme="minorHAnsi" w:cstheme="minorBidi"/>
          <w:sz w:val="22"/>
          <w:szCs w:val="22"/>
        </w:rPr>
        <w:t>Measure X    0.028715</w:t>
      </w:r>
    </w:p>
    <w:p w:rsidR="001C3393" w:rsidRPr="001C3393" w:rsidRDefault="001C3393" w:rsidP="001C3393">
      <w:pPr>
        <w:pStyle w:val="HTMLPreformatted"/>
        <w:shd w:val="clear" w:color="auto" w:fill="FFFFFF"/>
        <w:wordWrap w:val="0"/>
        <w:textAlignment w:val="baseline"/>
        <w:rPr>
          <w:rFonts w:asciiTheme="minorHAnsi" w:eastAsiaTheme="minorEastAsia" w:hAnsiTheme="minorHAnsi" w:cstheme="minorBidi"/>
          <w:sz w:val="22"/>
          <w:szCs w:val="22"/>
        </w:rPr>
      </w:pPr>
      <w:r w:rsidRPr="001C3393">
        <w:rPr>
          <w:rFonts w:asciiTheme="minorHAnsi" w:eastAsiaTheme="minorEastAsia" w:hAnsiTheme="minorHAnsi" w:cstheme="minorBidi"/>
          <w:sz w:val="22"/>
          <w:szCs w:val="22"/>
        </w:rPr>
        <w:t xml:space="preserve">     </w:t>
      </w:r>
      <w:r w:rsidR="00DE37F5">
        <w:rPr>
          <w:rFonts w:asciiTheme="minorHAnsi" w:eastAsiaTheme="minorEastAsia" w:hAnsiTheme="minorHAnsi" w:cstheme="minorBidi"/>
          <w:sz w:val="22"/>
          <w:szCs w:val="22"/>
        </w:rPr>
        <w:t xml:space="preserve">         </w:t>
      </w:r>
      <w:bookmarkStart w:id="0" w:name="_GoBack"/>
      <w:bookmarkEnd w:id="0"/>
      <w:r w:rsidRPr="001C3393">
        <w:rPr>
          <w:rFonts w:asciiTheme="minorHAnsi" w:eastAsiaTheme="minorEastAsia" w:hAnsiTheme="minorHAnsi" w:cstheme="minorBidi"/>
          <w:sz w:val="22"/>
          <w:szCs w:val="22"/>
        </w:rPr>
        <w:t xml:space="preserve"> </w:t>
      </w:r>
      <w:proofErr w:type="spellStart"/>
      <w:r w:rsidRPr="001C3393">
        <w:rPr>
          <w:rFonts w:asciiTheme="minorHAnsi" w:eastAsiaTheme="minorEastAsia" w:hAnsiTheme="minorHAnsi" w:cstheme="minorBidi"/>
          <w:sz w:val="22"/>
          <w:szCs w:val="22"/>
        </w:rPr>
        <w:t>dtype</w:t>
      </w:r>
      <w:proofErr w:type="spellEnd"/>
      <w:r w:rsidRPr="001C3393">
        <w:rPr>
          <w:rFonts w:asciiTheme="minorHAnsi" w:eastAsiaTheme="minorEastAsia" w:hAnsiTheme="minorHAnsi" w:cstheme="minorBidi"/>
          <w:sz w:val="22"/>
          <w:szCs w:val="22"/>
        </w:rPr>
        <w:t>: float64</w:t>
      </w:r>
    </w:p>
    <w:p w:rsidR="007E530D" w:rsidRDefault="007E530D"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8A3A72" w:rsidRDefault="008A3A72" w:rsidP="008A3A72">
      <w:pPr>
        <w:pStyle w:val="ListParagraph"/>
        <w:autoSpaceDE w:val="0"/>
        <w:autoSpaceDN w:val="0"/>
        <w:adjustRightInd w:val="0"/>
        <w:spacing w:after="0"/>
        <w:ind w:left="1440"/>
      </w:pPr>
      <w:r>
        <w:t>Ans. IQR=12-5=7</w:t>
      </w:r>
      <w:r w:rsidR="00EB3346">
        <w:t>, spread of data</w:t>
      </w:r>
    </w:p>
    <w:p w:rsidR="000E22B2" w:rsidRDefault="000E22B2" w:rsidP="000E22B2">
      <w:pPr>
        <w:pStyle w:val="ListParagraph"/>
        <w:numPr>
          <w:ilvl w:val="0"/>
          <w:numId w:val="2"/>
        </w:numPr>
        <w:autoSpaceDE w:val="0"/>
        <w:autoSpaceDN w:val="0"/>
        <w:adjustRightInd w:val="0"/>
        <w:spacing w:after="0"/>
      </w:pPr>
      <w:r>
        <w:t>What can we say about the skewness of this dataset?</w:t>
      </w:r>
    </w:p>
    <w:p w:rsidR="00BA41BA" w:rsidRDefault="00BA41BA" w:rsidP="00BA41BA">
      <w:pPr>
        <w:pStyle w:val="ListParagraph"/>
        <w:autoSpaceDE w:val="0"/>
        <w:autoSpaceDN w:val="0"/>
        <w:adjustRightInd w:val="0"/>
        <w:spacing w:after="0"/>
        <w:ind w:left="1440"/>
      </w:pPr>
      <w:r>
        <w:t>Ans. Positive skewed.</w:t>
      </w:r>
    </w:p>
    <w:p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rsidR="00B571E9" w:rsidRDefault="00B571E9" w:rsidP="00B571E9">
      <w:pPr>
        <w:pStyle w:val="ListParagraph"/>
        <w:autoSpaceDE w:val="0"/>
        <w:autoSpaceDN w:val="0"/>
        <w:adjustRightInd w:val="0"/>
        <w:spacing w:after="0"/>
        <w:ind w:left="1440"/>
      </w:pPr>
      <w:r>
        <w:t xml:space="preserve">Ans. Upper and lower quartile values will </w:t>
      </w:r>
      <w:proofErr w:type="gramStart"/>
      <w:r>
        <w:t>change</w:t>
      </w:r>
      <w:r w:rsidR="004F7A4A">
        <w:t xml:space="preserve"> </w:t>
      </w:r>
      <w:r>
        <w:t xml:space="preserve"> ,</w:t>
      </w:r>
      <w:proofErr w:type="gramEnd"/>
      <w:r w:rsidR="009B725F">
        <w:t xml:space="preserve"> </w:t>
      </w:r>
      <w:r>
        <w:t xml:space="preserve">median </w:t>
      </w:r>
      <w:r w:rsidR="009B725F">
        <w:t>will change and boxplot shift towards positive skewness.</w:t>
      </w:r>
    </w:p>
    <w:p w:rsidR="000E22B2" w:rsidRDefault="000E22B2" w:rsidP="000E22B2">
      <w:pPr>
        <w:autoSpaceDE w:val="0"/>
        <w:autoSpaceDN w:val="0"/>
        <w:adjustRightInd w:val="0"/>
        <w:spacing w:after="0"/>
      </w:pPr>
    </w:p>
    <w:p w:rsidR="000E22B2" w:rsidRPr="0037002C" w:rsidRDefault="000E22B2" w:rsidP="009B725F">
      <w:pPr>
        <w:pStyle w:val="ListParagraph"/>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4F7A4A" w:rsidRDefault="004F7A4A" w:rsidP="004F7A4A">
      <w:pPr>
        <w:pStyle w:val="ListParagraph"/>
        <w:autoSpaceDE w:val="0"/>
        <w:autoSpaceDN w:val="0"/>
        <w:adjustRightInd w:val="0"/>
        <w:spacing w:after="0"/>
        <w:ind w:left="1440"/>
      </w:pPr>
      <w:r>
        <w:t>Ans.  Around 5 as highest peak represents the mode in histogram.</w:t>
      </w:r>
    </w:p>
    <w:p w:rsidR="004F7A4A"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rsidR="000E22B2" w:rsidRDefault="004F7A4A" w:rsidP="004F7A4A">
      <w:pPr>
        <w:pStyle w:val="ListParagraph"/>
        <w:autoSpaceDE w:val="0"/>
        <w:autoSpaceDN w:val="0"/>
        <w:adjustRightInd w:val="0"/>
        <w:spacing w:after="0"/>
        <w:ind w:left="1440"/>
      </w:pPr>
      <w:r>
        <w:t>Ans. Right skewed</w:t>
      </w:r>
      <w:r w:rsidR="000E22B2">
        <w:tab/>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3F7481" w:rsidRDefault="003F7481" w:rsidP="003F7481">
      <w:pPr>
        <w:pStyle w:val="ListParagraph"/>
        <w:autoSpaceDE w:val="0"/>
        <w:autoSpaceDN w:val="0"/>
        <w:adjustRightInd w:val="0"/>
        <w:spacing w:after="0"/>
        <w:ind w:left="1440"/>
      </w:pPr>
      <w:r>
        <w:t>Ans.</w:t>
      </w:r>
      <w:r w:rsidRPr="003F7481">
        <w:rPr>
          <w:rFonts w:ascii="Helvetica" w:hAnsi="Helvetica" w:cs="Helvetica"/>
          <w:color w:val="000000"/>
          <w:shd w:val="clear" w:color="auto" w:fill="FFFFFF"/>
        </w:rPr>
        <w:t xml:space="preserve"> </w:t>
      </w:r>
      <w:r w:rsidRPr="003F7481">
        <w:t>These are very similar in that they both help to visualize and describe numeric data. Both histograms and box plots allow to visually assess the central tendency, the amount of variation in the data as well as the presence of gaps, outliers or unusual data points</w:t>
      </w:r>
      <w:r>
        <w:rPr>
          <w:rFonts w:ascii="Helvetica" w:hAnsi="Helvetica" w:cs="Helvetica"/>
          <w:color w:val="000000"/>
          <w:shd w:val="clear" w:color="auto" w:fill="FFFFFF"/>
        </w:rPr>
        <w:t>.</w:t>
      </w:r>
    </w:p>
    <w:p w:rsidR="000E22B2" w:rsidRDefault="000E22B2" w:rsidP="000E22B2">
      <w:pPr>
        <w:tabs>
          <w:tab w:val="left" w:pos="540"/>
        </w:tabs>
        <w:autoSpaceDE w:val="0"/>
        <w:autoSpaceDN w:val="0"/>
        <w:adjustRightInd w:val="0"/>
        <w:spacing w:after="0"/>
      </w:pPr>
    </w:p>
    <w:p w:rsidR="000E22B2" w:rsidRPr="0037002C" w:rsidRDefault="000E22B2" w:rsidP="000E22B2">
      <w:pPr>
        <w:autoSpaceDE w:val="0"/>
        <w:autoSpaceDN w:val="0"/>
        <w:adjustRightInd w:val="0"/>
        <w:spacing w:after="0"/>
      </w:pPr>
    </w:p>
    <w:p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9C51FC" w:rsidRDefault="009C51FC" w:rsidP="000E22B2">
      <w:pPr>
        <w:pStyle w:val="ListParagraph"/>
        <w:autoSpaceDE w:val="0"/>
        <w:autoSpaceDN w:val="0"/>
        <w:adjustRightInd w:val="0"/>
        <w:spacing w:after="0"/>
        <w:rPr>
          <w:rFonts w:cs="BaskervilleBE-Regular"/>
        </w:rPr>
      </w:pPr>
    </w:p>
    <w:p w:rsidR="000E22B2" w:rsidRDefault="00B136CA" w:rsidP="000E22B2">
      <w:pPr>
        <w:pStyle w:val="ListParagraph"/>
        <w:autoSpaceDE w:val="0"/>
        <w:autoSpaceDN w:val="0"/>
        <w:adjustRightInd w:val="0"/>
        <w:spacing w:after="0"/>
        <w:rPr>
          <w:rFonts w:cs="BaskervilleBE-Regular"/>
        </w:rPr>
      </w:pPr>
      <w:r w:rsidRPr="009C51FC">
        <w:rPr>
          <w:rFonts w:cs="BaskervilleBE-Regular"/>
          <w:b/>
        </w:rPr>
        <w:t>Ans</w:t>
      </w:r>
      <w:r>
        <w:rPr>
          <w:rFonts w:cs="BaskervilleBE-Regular"/>
        </w:rPr>
        <w:t>. Probability of one misdirected call= 1/200 (Given</w:t>
      </w:r>
      <w:proofErr w:type="gramStart"/>
      <w:r>
        <w:rPr>
          <w:rFonts w:cs="BaskervilleBE-Regular"/>
        </w:rPr>
        <w:t>)</w:t>
      </w:r>
      <w:r w:rsidR="00966B86">
        <w:rPr>
          <w:rFonts w:cs="BaskervilleBE-Regular"/>
        </w:rPr>
        <w:t>(</w:t>
      </w:r>
      <w:proofErr w:type="gramEnd"/>
      <w:r w:rsidR="00966B86">
        <w:rPr>
          <w:rFonts w:cs="BaskervilleBE-Regular"/>
        </w:rPr>
        <w:t>p)</w:t>
      </w:r>
    </w:p>
    <w:p w:rsidR="00B136CA" w:rsidRDefault="00B136CA" w:rsidP="000E22B2">
      <w:pPr>
        <w:pStyle w:val="ListParagraph"/>
        <w:autoSpaceDE w:val="0"/>
        <w:autoSpaceDN w:val="0"/>
        <w:adjustRightInd w:val="0"/>
        <w:spacing w:after="0"/>
        <w:rPr>
          <w:rFonts w:cs="BaskervilleBE-Regular"/>
        </w:rPr>
      </w:pPr>
      <w:r>
        <w:rPr>
          <w:rFonts w:cs="BaskervilleBE-Regular"/>
        </w:rPr>
        <w:lastRenderedPageBreak/>
        <w:t>P (Right call) not misdirected calls= Now 1 -1/200=199/200</w:t>
      </w:r>
      <w:r w:rsidR="00966B86">
        <w:rPr>
          <w:rFonts w:cs="BaskervilleBE-Regular"/>
        </w:rPr>
        <w:t xml:space="preserve">   (q)</w:t>
      </w:r>
    </w:p>
    <w:p w:rsidR="00966B86" w:rsidRDefault="00966B86" w:rsidP="000E22B2">
      <w:pPr>
        <w:pStyle w:val="ListParagraph"/>
        <w:autoSpaceDE w:val="0"/>
        <w:autoSpaceDN w:val="0"/>
        <w:adjustRightInd w:val="0"/>
        <w:spacing w:after="0"/>
        <w:rPr>
          <w:rFonts w:cs="BaskervilleBE-Regular"/>
        </w:rPr>
      </w:pPr>
      <w:r>
        <w:rPr>
          <w:rFonts w:cs="BaskervilleBE-Regular"/>
        </w:rPr>
        <w:t xml:space="preserve">5 calls can be made by </w:t>
      </w:r>
      <w:r w:rsidRPr="00966B86">
        <w:rPr>
          <w:rFonts w:cs="BaskervilleBE-Regular"/>
        </w:rPr>
        <w:t>ⁿ</w:t>
      </w:r>
      <w:proofErr w:type="spellStart"/>
      <w:r w:rsidRPr="00966B86">
        <w:rPr>
          <w:rFonts w:cs="BaskervilleBE-Regular"/>
        </w:rPr>
        <w:t>Cₓpˣq</w:t>
      </w:r>
      <w:proofErr w:type="spellEnd"/>
      <w:r w:rsidRPr="00966B86">
        <w:rPr>
          <w:rFonts w:cs="BaskervilleBE-Regular"/>
        </w:rPr>
        <w:t>ⁿ⁻ˣ</w:t>
      </w:r>
      <w:r>
        <w:rPr>
          <w:rFonts w:cs="BaskervilleBE-Regular"/>
        </w:rPr>
        <w:t xml:space="preserve"> ways</w:t>
      </w:r>
    </w:p>
    <w:p w:rsidR="000E22B2" w:rsidRDefault="00966B86" w:rsidP="000E22B2">
      <w:pPr>
        <w:pStyle w:val="ListParagraph"/>
        <w:autoSpaceDE w:val="0"/>
        <w:autoSpaceDN w:val="0"/>
        <w:adjustRightInd w:val="0"/>
        <w:spacing w:after="0"/>
        <w:rPr>
          <w:rFonts w:cs="BaskervilleBE-Regular"/>
        </w:rPr>
      </w:pPr>
      <w:r>
        <w:rPr>
          <w:rFonts w:cs="BaskervilleBE-Regular"/>
        </w:rPr>
        <w:t xml:space="preserve">Here req. prob. Of at least one misdirected </w:t>
      </w:r>
      <w:proofErr w:type="gramStart"/>
      <w:r>
        <w:rPr>
          <w:rFonts w:cs="BaskervilleBE-Regular"/>
        </w:rPr>
        <w:t>call(</w:t>
      </w:r>
      <w:proofErr w:type="gramEnd"/>
      <w:r>
        <w:rPr>
          <w:rFonts w:cs="BaskervilleBE-Regular"/>
        </w:rPr>
        <w:t xml:space="preserve"> n=5 ,x=0)</w:t>
      </w:r>
    </w:p>
    <w:p w:rsidR="00966B86" w:rsidRDefault="00966B86" w:rsidP="000E22B2">
      <w:pPr>
        <w:pStyle w:val="ListParagraph"/>
        <w:autoSpaceDE w:val="0"/>
        <w:autoSpaceDN w:val="0"/>
        <w:adjustRightInd w:val="0"/>
        <w:spacing w:after="0"/>
        <w:rPr>
          <w:rFonts w:cs="BaskervilleBE-Regular"/>
        </w:rPr>
      </w:pPr>
      <w:r>
        <w:rPr>
          <w:rFonts w:cs="BaskervilleBE-Regular"/>
        </w:rPr>
        <w:t>1 – (199/200</w:t>
      </w:r>
      <w:proofErr w:type="gramStart"/>
      <w:r>
        <w:rPr>
          <w:rFonts w:cs="BaskervilleBE-Regular"/>
        </w:rPr>
        <w:t>)^</w:t>
      </w:r>
      <w:proofErr w:type="gramEnd"/>
      <w:r>
        <w:rPr>
          <w:rFonts w:cs="BaskervilleBE-Regular"/>
        </w:rPr>
        <w:t>5=0.024</w:t>
      </w:r>
    </w:p>
    <w:p w:rsidR="00966B86" w:rsidRDefault="00966B86"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Tr="00F24598">
        <w:trPr>
          <w:trHeight w:val="276"/>
          <w:jc w:val="center"/>
        </w:trPr>
        <w:tc>
          <w:tcPr>
            <w:tcW w:w="2078" w:type="dxa"/>
          </w:tcPr>
          <w:p w:rsidR="000E22B2" w:rsidRDefault="000E22B2" w:rsidP="00F24598">
            <w:pPr>
              <w:pStyle w:val="ListParagraph"/>
              <w:autoSpaceDE w:val="0"/>
              <w:autoSpaceDN w:val="0"/>
              <w:adjustRightInd w:val="0"/>
              <w:ind w:left="0"/>
              <w:jc w:val="center"/>
            </w:pPr>
            <w:r>
              <w:t>x</w:t>
            </w:r>
          </w:p>
        </w:tc>
        <w:tc>
          <w:tcPr>
            <w:tcW w:w="2072" w:type="dxa"/>
          </w:tcPr>
          <w:p w:rsidR="000E22B2" w:rsidRDefault="000E22B2" w:rsidP="00F24598">
            <w:pPr>
              <w:pStyle w:val="ListParagraph"/>
              <w:autoSpaceDE w:val="0"/>
              <w:autoSpaceDN w:val="0"/>
              <w:adjustRightInd w:val="0"/>
              <w:ind w:left="0"/>
              <w:jc w:val="center"/>
            </w:pPr>
            <w:r>
              <w:t>P(x)</w:t>
            </w:r>
          </w:p>
        </w:tc>
      </w:tr>
      <w:tr w:rsidR="000E22B2" w:rsidTr="00F24598">
        <w:trPr>
          <w:trHeight w:val="276"/>
          <w:jc w:val="center"/>
        </w:trPr>
        <w:tc>
          <w:tcPr>
            <w:tcW w:w="2078" w:type="dxa"/>
          </w:tcPr>
          <w:p w:rsidR="000E22B2" w:rsidRDefault="000E22B2" w:rsidP="00F24598">
            <w:pPr>
              <w:pStyle w:val="ListParagraph"/>
              <w:autoSpaceDE w:val="0"/>
              <w:autoSpaceDN w:val="0"/>
              <w:adjustRightInd w:val="0"/>
              <w:ind w:left="0"/>
              <w:jc w:val="center"/>
            </w:pPr>
            <w:r>
              <w:t>-2,000</w:t>
            </w:r>
          </w:p>
        </w:tc>
        <w:tc>
          <w:tcPr>
            <w:tcW w:w="2072" w:type="dxa"/>
          </w:tcPr>
          <w:p w:rsidR="000E22B2" w:rsidRDefault="000E22B2" w:rsidP="00F24598">
            <w:pPr>
              <w:pStyle w:val="ListParagraph"/>
              <w:autoSpaceDE w:val="0"/>
              <w:autoSpaceDN w:val="0"/>
              <w:adjustRightInd w:val="0"/>
              <w:ind w:left="0"/>
              <w:jc w:val="center"/>
            </w:pPr>
            <w:r>
              <w:t>0.1</w:t>
            </w:r>
          </w:p>
        </w:tc>
      </w:tr>
      <w:tr w:rsidR="000E22B2" w:rsidTr="00F24598">
        <w:trPr>
          <w:trHeight w:val="276"/>
          <w:jc w:val="center"/>
        </w:trPr>
        <w:tc>
          <w:tcPr>
            <w:tcW w:w="2078" w:type="dxa"/>
          </w:tcPr>
          <w:p w:rsidR="000E22B2" w:rsidRDefault="000E22B2" w:rsidP="00F24598">
            <w:pPr>
              <w:pStyle w:val="ListParagraph"/>
              <w:autoSpaceDE w:val="0"/>
              <w:autoSpaceDN w:val="0"/>
              <w:adjustRightInd w:val="0"/>
              <w:ind w:left="0"/>
              <w:jc w:val="center"/>
            </w:pPr>
            <w:r>
              <w:t>-1,000</w:t>
            </w:r>
          </w:p>
        </w:tc>
        <w:tc>
          <w:tcPr>
            <w:tcW w:w="2072" w:type="dxa"/>
          </w:tcPr>
          <w:p w:rsidR="000E22B2" w:rsidRDefault="000E22B2" w:rsidP="00F24598">
            <w:pPr>
              <w:pStyle w:val="ListParagraph"/>
              <w:autoSpaceDE w:val="0"/>
              <w:autoSpaceDN w:val="0"/>
              <w:adjustRightInd w:val="0"/>
              <w:ind w:left="0"/>
              <w:jc w:val="center"/>
            </w:pPr>
            <w:r>
              <w:t>0.1</w:t>
            </w:r>
          </w:p>
        </w:tc>
      </w:tr>
      <w:tr w:rsidR="000E22B2" w:rsidTr="00F24598">
        <w:trPr>
          <w:trHeight w:val="276"/>
          <w:jc w:val="center"/>
        </w:trPr>
        <w:tc>
          <w:tcPr>
            <w:tcW w:w="2078" w:type="dxa"/>
          </w:tcPr>
          <w:p w:rsidR="000E22B2" w:rsidRDefault="000E22B2" w:rsidP="00F24598">
            <w:pPr>
              <w:pStyle w:val="ListParagraph"/>
              <w:autoSpaceDE w:val="0"/>
              <w:autoSpaceDN w:val="0"/>
              <w:adjustRightInd w:val="0"/>
              <w:ind w:left="0"/>
              <w:jc w:val="center"/>
            </w:pPr>
            <w:r>
              <w:t>0</w:t>
            </w:r>
          </w:p>
        </w:tc>
        <w:tc>
          <w:tcPr>
            <w:tcW w:w="2072" w:type="dxa"/>
          </w:tcPr>
          <w:p w:rsidR="000E22B2" w:rsidRDefault="000E22B2" w:rsidP="00F24598">
            <w:pPr>
              <w:pStyle w:val="ListParagraph"/>
              <w:autoSpaceDE w:val="0"/>
              <w:autoSpaceDN w:val="0"/>
              <w:adjustRightInd w:val="0"/>
              <w:ind w:left="0"/>
              <w:jc w:val="center"/>
            </w:pPr>
            <w:r>
              <w:t>0.2</w:t>
            </w:r>
          </w:p>
        </w:tc>
      </w:tr>
      <w:tr w:rsidR="000E22B2" w:rsidTr="00F24598">
        <w:trPr>
          <w:trHeight w:val="276"/>
          <w:jc w:val="center"/>
        </w:trPr>
        <w:tc>
          <w:tcPr>
            <w:tcW w:w="2078" w:type="dxa"/>
          </w:tcPr>
          <w:p w:rsidR="000E22B2" w:rsidRDefault="000E22B2" w:rsidP="00F24598">
            <w:pPr>
              <w:pStyle w:val="ListParagraph"/>
              <w:autoSpaceDE w:val="0"/>
              <w:autoSpaceDN w:val="0"/>
              <w:adjustRightInd w:val="0"/>
              <w:ind w:left="0"/>
              <w:jc w:val="center"/>
            </w:pPr>
            <w:r>
              <w:t>1000</w:t>
            </w:r>
          </w:p>
        </w:tc>
        <w:tc>
          <w:tcPr>
            <w:tcW w:w="2072" w:type="dxa"/>
          </w:tcPr>
          <w:p w:rsidR="000E22B2" w:rsidRDefault="000E22B2" w:rsidP="00F24598">
            <w:pPr>
              <w:pStyle w:val="ListParagraph"/>
              <w:autoSpaceDE w:val="0"/>
              <w:autoSpaceDN w:val="0"/>
              <w:adjustRightInd w:val="0"/>
              <w:ind w:left="0"/>
              <w:jc w:val="center"/>
            </w:pPr>
            <w:r>
              <w:t>0.2</w:t>
            </w:r>
          </w:p>
        </w:tc>
      </w:tr>
      <w:tr w:rsidR="000E22B2" w:rsidTr="00F24598">
        <w:trPr>
          <w:trHeight w:val="276"/>
          <w:jc w:val="center"/>
        </w:trPr>
        <w:tc>
          <w:tcPr>
            <w:tcW w:w="2078" w:type="dxa"/>
          </w:tcPr>
          <w:p w:rsidR="000E22B2" w:rsidRDefault="000E22B2" w:rsidP="00F24598">
            <w:pPr>
              <w:pStyle w:val="ListParagraph"/>
              <w:autoSpaceDE w:val="0"/>
              <w:autoSpaceDN w:val="0"/>
              <w:adjustRightInd w:val="0"/>
              <w:ind w:left="0"/>
              <w:jc w:val="center"/>
            </w:pPr>
            <w:r>
              <w:t>2000</w:t>
            </w:r>
          </w:p>
        </w:tc>
        <w:tc>
          <w:tcPr>
            <w:tcW w:w="2072" w:type="dxa"/>
          </w:tcPr>
          <w:p w:rsidR="000E22B2" w:rsidRDefault="000E22B2" w:rsidP="00F24598">
            <w:pPr>
              <w:pStyle w:val="ListParagraph"/>
              <w:autoSpaceDE w:val="0"/>
              <w:autoSpaceDN w:val="0"/>
              <w:adjustRightInd w:val="0"/>
              <w:ind w:left="0"/>
              <w:jc w:val="center"/>
            </w:pPr>
            <w:r>
              <w:t>0.3</w:t>
            </w:r>
          </w:p>
        </w:tc>
      </w:tr>
      <w:tr w:rsidR="000E22B2" w:rsidTr="00F24598">
        <w:trPr>
          <w:trHeight w:val="276"/>
          <w:jc w:val="center"/>
        </w:trPr>
        <w:tc>
          <w:tcPr>
            <w:tcW w:w="2078" w:type="dxa"/>
          </w:tcPr>
          <w:p w:rsidR="000E22B2" w:rsidRDefault="000E22B2" w:rsidP="00F24598">
            <w:pPr>
              <w:pStyle w:val="ListParagraph"/>
              <w:autoSpaceDE w:val="0"/>
              <w:autoSpaceDN w:val="0"/>
              <w:adjustRightInd w:val="0"/>
              <w:ind w:left="0"/>
              <w:jc w:val="center"/>
            </w:pPr>
            <w:r>
              <w:t>3000</w:t>
            </w:r>
          </w:p>
        </w:tc>
        <w:tc>
          <w:tcPr>
            <w:tcW w:w="2072" w:type="dxa"/>
          </w:tcPr>
          <w:p w:rsidR="000E22B2" w:rsidRDefault="000E22B2" w:rsidP="00F2459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842628" w:rsidRDefault="00842628" w:rsidP="00842628">
      <w:pPr>
        <w:autoSpaceDE w:val="0"/>
        <w:autoSpaceDN w:val="0"/>
        <w:adjustRightInd w:val="0"/>
        <w:spacing w:after="0"/>
        <w:ind w:left="720"/>
      </w:pPr>
      <w:r>
        <w:t>Ans.</w:t>
      </w:r>
      <w:r w:rsidR="0044227A">
        <w:t xml:space="preserve">  2000 as it has the maximum probability of 0.3 </w:t>
      </w: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842628" w:rsidRDefault="00842628" w:rsidP="00842628">
      <w:pPr>
        <w:autoSpaceDE w:val="0"/>
        <w:autoSpaceDN w:val="0"/>
        <w:adjustRightInd w:val="0"/>
        <w:spacing w:after="0"/>
        <w:ind w:left="720"/>
      </w:pPr>
      <w:r>
        <w:t>Ans.</w:t>
      </w:r>
      <w:r w:rsidR="0044227A">
        <w:t xml:space="preserve">  Yes because it has positive expected value of 800.</w:t>
      </w: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44227A" w:rsidRDefault="00842628" w:rsidP="0044227A">
      <w:pPr>
        <w:autoSpaceDE w:val="0"/>
        <w:autoSpaceDN w:val="0"/>
        <w:adjustRightInd w:val="0"/>
        <w:spacing w:after="0"/>
        <w:ind w:left="720"/>
      </w:pPr>
      <w:r>
        <w:t>Ans.</w:t>
      </w:r>
      <w:r w:rsidR="0044227A">
        <w:t xml:space="preserve"> Long term average earning is based on expected value = ∑</w:t>
      </w:r>
      <w:proofErr w:type="spellStart"/>
      <w:r w:rsidR="0044227A">
        <w:t>xp</w:t>
      </w:r>
      <w:proofErr w:type="spellEnd"/>
      <w:r w:rsidR="0044227A">
        <w:t xml:space="preserve">(x). </w:t>
      </w:r>
      <w:proofErr w:type="gramStart"/>
      <w:r w:rsidR="0044227A">
        <w:t>here</w:t>
      </w:r>
      <w:proofErr w:type="gramEnd"/>
    </w:p>
    <w:p w:rsidR="0044227A" w:rsidRDefault="0044227A" w:rsidP="0044227A">
      <w:pPr>
        <w:autoSpaceDE w:val="0"/>
        <w:autoSpaceDN w:val="0"/>
        <w:adjustRightInd w:val="0"/>
        <w:spacing w:after="0"/>
        <w:ind w:left="720"/>
      </w:pPr>
      <w:r>
        <w:t>-200</w:t>
      </w:r>
      <w:proofErr w:type="gramStart"/>
      <w:r>
        <w:t>+(</w:t>
      </w:r>
      <w:proofErr w:type="gramEnd"/>
      <w:r>
        <w:t>-100)+0+200+600+300=+ 800</w:t>
      </w:r>
    </w:p>
    <w:p w:rsidR="0044227A" w:rsidRDefault="0044227A" w:rsidP="0044227A">
      <w:pPr>
        <w:autoSpaceDE w:val="0"/>
        <w:autoSpaceDN w:val="0"/>
        <w:adjustRightInd w:val="0"/>
        <w:spacing w:after="0"/>
        <w:ind w:left="720"/>
      </w:pPr>
    </w:p>
    <w:p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842628" w:rsidRDefault="00842628" w:rsidP="00842628">
      <w:pPr>
        <w:autoSpaceDE w:val="0"/>
        <w:autoSpaceDN w:val="0"/>
        <w:adjustRightInd w:val="0"/>
        <w:spacing w:after="0"/>
        <w:ind w:left="720"/>
      </w:pPr>
    </w:p>
    <w:p w:rsidR="00842628" w:rsidRDefault="00842628" w:rsidP="00842628">
      <w:pPr>
        <w:autoSpaceDE w:val="0"/>
        <w:autoSpaceDN w:val="0"/>
        <w:adjustRightInd w:val="0"/>
        <w:spacing w:after="0"/>
        <w:ind w:left="720"/>
      </w:pPr>
      <w:r>
        <w:t>Ans.</w:t>
      </w:r>
      <w:r w:rsidR="00A62FC2">
        <w:t xml:space="preserve"> Positive expected value means low or no risk in this venture.</w:t>
      </w:r>
    </w:p>
    <w:p w:rsidR="00842628" w:rsidRPr="0037002C" w:rsidRDefault="00842628" w:rsidP="00842628">
      <w:pPr>
        <w:pStyle w:val="ListParagraph"/>
        <w:autoSpaceDE w:val="0"/>
        <w:autoSpaceDN w:val="0"/>
        <w:adjustRightInd w:val="0"/>
        <w:spacing w:after="0"/>
        <w:ind w:left="1440"/>
      </w:pPr>
    </w:p>
    <w:p w:rsidR="00F24598" w:rsidRDefault="00F24598"/>
    <w:sectPr w:rsidR="00F24598" w:rsidSect="000E22B2">
      <w:footerReference w:type="default" r:id="rId11"/>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A65" w:rsidRDefault="00687A65">
      <w:pPr>
        <w:spacing w:after="0" w:line="240" w:lineRule="auto"/>
      </w:pPr>
      <w:r>
        <w:separator/>
      </w:r>
    </w:p>
  </w:endnote>
  <w:endnote w:type="continuationSeparator" w:id="0">
    <w:p w:rsidR="00687A65" w:rsidRDefault="00687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598" w:rsidRPr="00BD6EA9" w:rsidRDefault="00F24598" w:rsidP="00F24598">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F24598" w:rsidRDefault="00F24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A65" w:rsidRDefault="00687A65">
      <w:pPr>
        <w:spacing w:after="0" w:line="240" w:lineRule="auto"/>
      </w:pPr>
      <w:r>
        <w:separator/>
      </w:r>
    </w:p>
  </w:footnote>
  <w:footnote w:type="continuationSeparator" w:id="0">
    <w:p w:rsidR="00687A65" w:rsidRDefault="00687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2B2"/>
    <w:rsid w:val="000E22B2"/>
    <w:rsid w:val="001C3393"/>
    <w:rsid w:val="002A3B87"/>
    <w:rsid w:val="00310065"/>
    <w:rsid w:val="003C7375"/>
    <w:rsid w:val="003F7481"/>
    <w:rsid w:val="0044227A"/>
    <w:rsid w:val="004A38DE"/>
    <w:rsid w:val="004F7A4A"/>
    <w:rsid w:val="005A0B8A"/>
    <w:rsid w:val="005B1BF0"/>
    <w:rsid w:val="00614CA4"/>
    <w:rsid w:val="00682A40"/>
    <w:rsid w:val="00687A65"/>
    <w:rsid w:val="007E530D"/>
    <w:rsid w:val="00842628"/>
    <w:rsid w:val="008A3A72"/>
    <w:rsid w:val="008B5FFA"/>
    <w:rsid w:val="00966B86"/>
    <w:rsid w:val="009B725F"/>
    <w:rsid w:val="009C51FC"/>
    <w:rsid w:val="00A62FC2"/>
    <w:rsid w:val="00AF65C6"/>
    <w:rsid w:val="00B136CA"/>
    <w:rsid w:val="00B34677"/>
    <w:rsid w:val="00B571E9"/>
    <w:rsid w:val="00BA41BA"/>
    <w:rsid w:val="00CE0ACE"/>
    <w:rsid w:val="00DB1E6A"/>
    <w:rsid w:val="00DE37F5"/>
    <w:rsid w:val="00EB3346"/>
    <w:rsid w:val="00F24598"/>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8621A"/>
  <w15:docId w15:val="{C8EEE006-7598-4EAA-9151-5F9E49FD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semiHidden/>
    <w:unhideWhenUsed/>
    <w:rsid w:val="007E5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30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F74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762248">
      <w:bodyDiv w:val="1"/>
      <w:marLeft w:val="0"/>
      <w:marRight w:val="0"/>
      <w:marTop w:val="0"/>
      <w:marBottom w:val="0"/>
      <w:divBdr>
        <w:top w:val="none" w:sz="0" w:space="0" w:color="auto"/>
        <w:left w:val="none" w:sz="0" w:space="0" w:color="auto"/>
        <w:bottom w:val="none" w:sz="0" w:space="0" w:color="auto"/>
        <w:right w:val="none" w:sz="0" w:space="0" w:color="auto"/>
      </w:divBdr>
    </w:div>
    <w:div w:id="1204512691">
      <w:bodyDiv w:val="1"/>
      <w:marLeft w:val="0"/>
      <w:marRight w:val="0"/>
      <w:marTop w:val="0"/>
      <w:marBottom w:val="0"/>
      <w:divBdr>
        <w:top w:val="none" w:sz="0" w:space="0" w:color="auto"/>
        <w:left w:val="none" w:sz="0" w:space="0" w:color="auto"/>
        <w:bottom w:val="none" w:sz="0" w:space="0" w:color="auto"/>
        <w:right w:val="none" w:sz="0" w:space="0" w:color="auto"/>
      </w:divBdr>
    </w:div>
    <w:div w:id="148046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1008</TotalTime>
  <Pages>1</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Prateek Yadav</cp:lastModifiedBy>
  <cp:revision>19</cp:revision>
  <dcterms:created xsi:type="dcterms:W3CDTF">2013-09-25T10:59:00Z</dcterms:created>
  <dcterms:modified xsi:type="dcterms:W3CDTF">2021-10-06T14:08:00Z</dcterms:modified>
</cp:coreProperties>
</file>