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A0964" w14:textId="51D965F7" w:rsidR="00BE109F" w:rsidRDefault="00BE109F" w:rsidP="00BE109F">
      <w:pPr>
        <w:rPr>
          <w:b/>
          <w:bCs/>
          <w:sz w:val="50"/>
          <w:szCs w:val="50"/>
        </w:rPr>
      </w:pPr>
      <w:r>
        <w:rPr>
          <w:b/>
          <w:bCs/>
          <w:sz w:val="50"/>
          <w:szCs w:val="50"/>
        </w:rPr>
        <w:t>MODULE 1:</w:t>
      </w:r>
    </w:p>
    <w:p w14:paraId="7E41C35F" w14:textId="288BD3D3" w:rsidR="00BE109F" w:rsidRPr="00BE109F" w:rsidRDefault="00BE109F" w:rsidP="00BE109F">
      <w:pPr>
        <w:rPr>
          <w:b/>
          <w:bCs/>
          <w:sz w:val="50"/>
          <w:szCs w:val="50"/>
        </w:rPr>
      </w:pPr>
      <w:r w:rsidRPr="00BE109F">
        <w:rPr>
          <w:b/>
          <w:bCs/>
          <w:sz w:val="50"/>
          <w:szCs w:val="50"/>
        </w:rPr>
        <w:t>Project Report: Digital Literacy Guide</w:t>
      </w:r>
    </w:p>
    <w:p w14:paraId="51453032" w14:textId="77777777" w:rsidR="00BE109F" w:rsidRDefault="00BE109F" w:rsidP="00BE109F">
      <w:pPr>
        <w:rPr>
          <w:b/>
          <w:bCs/>
          <w:sz w:val="30"/>
          <w:szCs w:val="30"/>
        </w:rPr>
      </w:pPr>
    </w:p>
    <w:p w14:paraId="6D9402D0" w14:textId="6656BC89" w:rsidR="00BE109F" w:rsidRPr="00BE109F" w:rsidRDefault="00BE109F" w:rsidP="00BE109F">
      <w:pPr>
        <w:rPr>
          <w:b/>
          <w:bCs/>
          <w:sz w:val="30"/>
          <w:szCs w:val="30"/>
        </w:rPr>
      </w:pPr>
      <w:r w:rsidRPr="00BE109F">
        <w:rPr>
          <w:b/>
          <w:bCs/>
          <w:sz w:val="30"/>
          <w:szCs w:val="30"/>
        </w:rPr>
        <w:t>Design Tool Selection</w:t>
      </w:r>
    </w:p>
    <w:p w14:paraId="2840DFD1" w14:textId="2AD2A1C0" w:rsidR="00BE109F" w:rsidRPr="00BE109F" w:rsidRDefault="00BE109F" w:rsidP="00BE109F">
      <w:r w:rsidRPr="00BE109F">
        <w:t xml:space="preserve">I used </w:t>
      </w:r>
      <w:r w:rsidRPr="00BE109F">
        <w:rPr>
          <w:b/>
          <w:bCs/>
        </w:rPr>
        <w:t>Canva</w:t>
      </w:r>
      <w:r w:rsidRPr="00BE109F">
        <w:t xml:space="preserve"> to create the visual slide. I chose this tool because its extensive library of vector icons and grid-based layouts allowed me to organize dense information into a clean, professional format that is easily digestible for a student audience.</w:t>
      </w:r>
    </w:p>
    <w:p w14:paraId="5BD716B6" w14:textId="77777777" w:rsidR="00BE109F" w:rsidRPr="00BE109F" w:rsidRDefault="00BE109F" w:rsidP="00BE109F">
      <w:pPr>
        <w:rPr>
          <w:b/>
          <w:bCs/>
          <w:sz w:val="30"/>
          <w:szCs w:val="30"/>
        </w:rPr>
      </w:pPr>
      <w:r w:rsidRPr="00BE109F">
        <w:rPr>
          <w:b/>
          <w:bCs/>
          <w:sz w:val="30"/>
          <w:szCs w:val="30"/>
        </w:rPr>
        <w:t>Content and Design Overview</w:t>
      </w:r>
    </w:p>
    <w:p w14:paraId="658F3063" w14:textId="77777777" w:rsidR="00BE109F" w:rsidRPr="00BE109F" w:rsidRDefault="00BE109F" w:rsidP="00BE109F">
      <w:r w:rsidRPr="00BE109F">
        <w:t xml:space="preserve">The infographic is structured into three primary pillars: </w:t>
      </w:r>
      <w:r w:rsidRPr="00BE109F">
        <w:rPr>
          <w:b/>
          <w:bCs/>
        </w:rPr>
        <w:t>Digital Literacy</w:t>
      </w:r>
      <w:r w:rsidRPr="00BE109F">
        <w:t xml:space="preserve">, </w:t>
      </w:r>
      <w:r w:rsidRPr="00BE109F">
        <w:rPr>
          <w:b/>
          <w:bCs/>
        </w:rPr>
        <w:t>Safe Internet Practices</w:t>
      </w:r>
      <w:r w:rsidRPr="00BE109F">
        <w:t xml:space="preserve">, and </w:t>
      </w:r>
      <w:r w:rsidRPr="00BE109F">
        <w:rPr>
          <w:b/>
          <w:bCs/>
        </w:rPr>
        <w:t>Professional Online Presence</w:t>
      </w:r>
      <w:r w:rsidRPr="00BE109F">
        <w:t>. The first section defines literacy through critical thinking and information evaluation. The middle section serves as a security checklist, highlighting strong passwords and scam recognition. The final section focuses on professional branding, emphasizing the importance of a "clean" digital footprint for future career opportunities.</w:t>
      </w:r>
    </w:p>
    <w:p w14:paraId="414031DD" w14:textId="77777777" w:rsidR="00BE109F" w:rsidRPr="00BE109F" w:rsidRDefault="00BE109F" w:rsidP="00BE109F">
      <w:pPr>
        <w:rPr>
          <w:b/>
          <w:bCs/>
          <w:sz w:val="30"/>
          <w:szCs w:val="30"/>
        </w:rPr>
      </w:pPr>
      <w:r w:rsidRPr="00BE109F">
        <w:rPr>
          <w:b/>
          <w:bCs/>
          <w:sz w:val="30"/>
          <w:szCs w:val="30"/>
        </w:rPr>
        <w:t>Challenges and Insights</w:t>
      </w:r>
    </w:p>
    <w:p w14:paraId="56C5B457" w14:textId="77777777" w:rsidR="00BE109F" w:rsidRPr="00BE109F" w:rsidRDefault="00BE109F" w:rsidP="00BE109F">
      <w:r w:rsidRPr="00BE109F">
        <w:t xml:space="preserve">The most interesting part was managing </w:t>
      </w:r>
      <w:r w:rsidRPr="00BE109F">
        <w:rPr>
          <w:b/>
          <w:bCs/>
        </w:rPr>
        <w:t>visual hierarchy</w:t>
      </w:r>
      <w:r w:rsidRPr="00BE109F">
        <w:t>. It was challenging to condense broad topics into just a few keywords and icons without losing the core message. I discovered that using a three-column layout with color-coded headers helped create a logical flow, ensuring the viewer isn't overwhelmed. Balancing white space with informative graphics was a rewarding exercise in effective digital communication</w:t>
      </w:r>
    </w:p>
    <w:p w14:paraId="5D49B531" w14:textId="77777777" w:rsidR="00BE109F" w:rsidRDefault="00BE109F"/>
    <w:p w14:paraId="414CCC9F" w14:textId="77777777" w:rsidR="005F2B7C" w:rsidRDefault="005F2B7C"/>
    <w:p w14:paraId="1568E67B" w14:textId="77777777" w:rsidR="005F2B7C" w:rsidRDefault="005F2B7C"/>
    <w:p w14:paraId="72C38218" w14:textId="77777777" w:rsidR="005F2B7C" w:rsidRDefault="005F2B7C"/>
    <w:p w14:paraId="55820DA8" w14:textId="77777777" w:rsidR="005F2B7C" w:rsidRDefault="005F2B7C"/>
    <w:p w14:paraId="762D4477" w14:textId="77777777" w:rsidR="005F2B7C" w:rsidRDefault="005F2B7C"/>
    <w:p w14:paraId="79797B65" w14:textId="77777777" w:rsidR="005F2B7C" w:rsidRDefault="005F2B7C"/>
    <w:p w14:paraId="773C6902" w14:textId="77777777" w:rsidR="005F2B7C" w:rsidRDefault="005F2B7C"/>
    <w:p w14:paraId="7332D7F7" w14:textId="77777777" w:rsidR="005F2B7C" w:rsidRDefault="005F2B7C"/>
    <w:p w14:paraId="48D1B33E" w14:textId="79058EB3" w:rsidR="005F2B7C" w:rsidRDefault="005F2B7C" w:rsidP="005F2B7C">
      <w:pPr>
        <w:rPr>
          <w:b/>
          <w:bCs/>
          <w:sz w:val="40"/>
          <w:szCs w:val="40"/>
        </w:rPr>
      </w:pPr>
      <w:r>
        <w:rPr>
          <w:b/>
          <w:bCs/>
          <w:sz w:val="40"/>
          <w:szCs w:val="40"/>
        </w:rPr>
        <w:lastRenderedPageBreak/>
        <w:t>MODULE 2:</w:t>
      </w:r>
    </w:p>
    <w:p w14:paraId="3365A9F4" w14:textId="71FB17EC" w:rsidR="005F2B7C" w:rsidRPr="005F2B7C" w:rsidRDefault="005F2B7C" w:rsidP="005F2B7C">
      <w:pPr>
        <w:rPr>
          <w:b/>
          <w:bCs/>
          <w:sz w:val="40"/>
          <w:szCs w:val="40"/>
        </w:rPr>
      </w:pPr>
      <w:r w:rsidRPr="005F2B7C">
        <w:rPr>
          <w:b/>
          <w:bCs/>
          <w:sz w:val="40"/>
          <w:szCs w:val="40"/>
        </w:rPr>
        <w:t>Project Report: Professional Profile Development</w:t>
      </w:r>
    </w:p>
    <w:p w14:paraId="14904E0C" w14:textId="77777777" w:rsidR="005F2B7C" w:rsidRDefault="005F2B7C" w:rsidP="005F2B7C">
      <w:pPr>
        <w:rPr>
          <w:b/>
          <w:bCs/>
          <w:sz w:val="30"/>
          <w:szCs w:val="30"/>
        </w:rPr>
      </w:pPr>
    </w:p>
    <w:p w14:paraId="5E35B7E0" w14:textId="0319EC71" w:rsidR="005F2B7C" w:rsidRPr="005F2B7C" w:rsidRDefault="005F2B7C" w:rsidP="005F2B7C">
      <w:pPr>
        <w:rPr>
          <w:b/>
          <w:bCs/>
          <w:sz w:val="30"/>
          <w:szCs w:val="30"/>
        </w:rPr>
      </w:pPr>
      <w:r w:rsidRPr="005F2B7C">
        <w:rPr>
          <w:b/>
          <w:bCs/>
          <w:sz w:val="30"/>
          <w:szCs w:val="30"/>
        </w:rPr>
        <w:t>Platform Selection and Purpose</w:t>
      </w:r>
    </w:p>
    <w:p w14:paraId="4DDBFC18" w14:textId="77777777" w:rsidR="005F2B7C" w:rsidRPr="005F2B7C" w:rsidRDefault="005F2B7C" w:rsidP="005F2B7C">
      <w:r w:rsidRPr="005F2B7C">
        <w:t xml:space="preserve">For this task, I established and updated profiles on </w:t>
      </w:r>
      <w:r w:rsidRPr="005F2B7C">
        <w:rPr>
          <w:b/>
          <w:bCs/>
        </w:rPr>
        <w:t>GitHub</w:t>
      </w:r>
      <w:r w:rsidRPr="005F2B7C">
        <w:t xml:space="preserve">, </w:t>
      </w:r>
      <w:r w:rsidRPr="005F2B7C">
        <w:rPr>
          <w:b/>
          <w:bCs/>
        </w:rPr>
        <w:t>LinkedIn</w:t>
      </w:r>
      <w:r w:rsidRPr="005F2B7C">
        <w:t xml:space="preserve">, and </w:t>
      </w:r>
      <w:r w:rsidRPr="005F2B7C">
        <w:rPr>
          <w:b/>
          <w:bCs/>
        </w:rPr>
        <w:t>Stack Overflow</w:t>
      </w:r>
      <w:r w:rsidRPr="005F2B7C">
        <w:t xml:space="preserve">. Each serves a distinct purpose in my development as a student. </w:t>
      </w:r>
      <w:r w:rsidRPr="005F2B7C">
        <w:rPr>
          <w:b/>
          <w:bCs/>
        </w:rPr>
        <w:t>GitHub</w:t>
      </w:r>
      <w:r w:rsidRPr="005F2B7C">
        <w:t xml:space="preserve"> is the industry standard for version control and hosting code, allowing me to showcase my projects and collaborate with others. </w:t>
      </w:r>
      <w:r w:rsidRPr="005F2B7C">
        <w:rPr>
          <w:b/>
          <w:bCs/>
        </w:rPr>
        <w:t>LinkedIn</w:t>
      </w:r>
      <w:r w:rsidRPr="005F2B7C">
        <w:t xml:space="preserve"> acts as my digital resume and professional network, helping me connect with industry experts and search for internships. </w:t>
      </w:r>
      <w:r w:rsidRPr="005F2B7C">
        <w:rPr>
          <w:b/>
          <w:bCs/>
        </w:rPr>
        <w:t>Stack Overflow</w:t>
      </w:r>
      <w:r w:rsidRPr="005F2B7C">
        <w:t xml:space="preserve"> is an essential community-driven knowledge base where I can find solutions to complex coding problems and eventually contribute back by answering questions.</w:t>
      </w:r>
    </w:p>
    <w:p w14:paraId="762E86ED" w14:textId="77777777" w:rsidR="005F2B7C" w:rsidRDefault="005F2B7C" w:rsidP="005F2B7C">
      <w:pPr>
        <w:rPr>
          <w:b/>
          <w:bCs/>
          <w:sz w:val="30"/>
          <w:szCs w:val="30"/>
        </w:rPr>
      </w:pPr>
    </w:p>
    <w:p w14:paraId="0B62F7E5" w14:textId="7F0ECF2A" w:rsidR="005F2B7C" w:rsidRPr="005F2B7C" w:rsidRDefault="005F2B7C" w:rsidP="005F2B7C">
      <w:pPr>
        <w:rPr>
          <w:b/>
          <w:bCs/>
          <w:sz w:val="30"/>
          <w:szCs w:val="30"/>
        </w:rPr>
      </w:pPr>
      <w:r w:rsidRPr="005F2B7C">
        <w:rPr>
          <w:b/>
          <w:bCs/>
          <w:sz w:val="30"/>
          <w:szCs w:val="30"/>
        </w:rPr>
        <w:t>Future Utilization Plan</w:t>
      </w:r>
    </w:p>
    <w:p w14:paraId="6ECCB121" w14:textId="77777777" w:rsidR="005F2B7C" w:rsidRPr="005F2B7C" w:rsidRDefault="005F2B7C" w:rsidP="005F2B7C">
      <w:r w:rsidRPr="005F2B7C">
        <w:t xml:space="preserve">Over the next four years, I plan to use these platforms as a roadmap for my career growth. On </w:t>
      </w:r>
      <w:r w:rsidRPr="005F2B7C">
        <w:rPr>
          <w:b/>
          <w:bCs/>
        </w:rPr>
        <w:t>GitHub</w:t>
      </w:r>
      <w:r w:rsidRPr="005F2B7C">
        <w:t xml:space="preserve">, I will maintain a consistent "green streak" by committing my college assignments and personal Python projects to build a strong repository of work. I intend to use </w:t>
      </w:r>
      <w:r w:rsidRPr="005F2B7C">
        <w:rPr>
          <w:b/>
          <w:bCs/>
        </w:rPr>
        <w:t>LinkedIn</w:t>
      </w:r>
      <w:r w:rsidRPr="005F2B7C">
        <w:t xml:space="preserve"> to follow tech leaders and secure internships by keeping my skills and certifications updated. Finally, I will use </w:t>
      </w:r>
      <w:r w:rsidRPr="005F2B7C">
        <w:rPr>
          <w:b/>
          <w:bCs/>
        </w:rPr>
        <w:t>Stack Overflow</w:t>
      </w:r>
      <w:r w:rsidRPr="005F2B7C">
        <w:t xml:space="preserve"> to transition from a learner to a contributor, building a reputation that demonstrates my technical problem-solving abilities to potential employers.</w:t>
      </w:r>
    </w:p>
    <w:p w14:paraId="4E341FFB" w14:textId="77777777" w:rsidR="005F2B7C" w:rsidRDefault="005F2B7C"/>
    <w:p w14:paraId="7DBF6B18" w14:textId="77777777" w:rsidR="005F2B7C" w:rsidRDefault="005F2B7C"/>
    <w:p w14:paraId="4AC09715" w14:textId="77777777" w:rsidR="005F2B7C" w:rsidRDefault="005F2B7C"/>
    <w:p w14:paraId="59CD5B84" w14:textId="77777777" w:rsidR="005F2B7C" w:rsidRDefault="005F2B7C"/>
    <w:p w14:paraId="509C55D3" w14:textId="77777777" w:rsidR="005F2B7C" w:rsidRDefault="005F2B7C"/>
    <w:p w14:paraId="346BEA63" w14:textId="77777777" w:rsidR="005F2B7C" w:rsidRDefault="005F2B7C"/>
    <w:p w14:paraId="7863B804" w14:textId="77777777" w:rsidR="005F2B7C" w:rsidRDefault="005F2B7C"/>
    <w:p w14:paraId="60FE6B0E" w14:textId="77777777" w:rsidR="005F2B7C" w:rsidRDefault="005F2B7C"/>
    <w:p w14:paraId="7BE344E4" w14:textId="77777777" w:rsidR="005F2B7C" w:rsidRDefault="005F2B7C"/>
    <w:p w14:paraId="4736DC11" w14:textId="76D53CE0" w:rsidR="005F2B7C" w:rsidRPr="008D53C0" w:rsidRDefault="008D53C0">
      <w:pPr>
        <w:rPr>
          <w:b/>
          <w:bCs/>
          <w:sz w:val="40"/>
          <w:szCs w:val="40"/>
        </w:rPr>
      </w:pPr>
      <w:r w:rsidRPr="008D53C0">
        <w:rPr>
          <w:b/>
          <w:bCs/>
          <w:sz w:val="40"/>
          <w:szCs w:val="40"/>
        </w:rPr>
        <w:lastRenderedPageBreak/>
        <w:t>MODULE 3</w:t>
      </w:r>
      <w:r>
        <w:rPr>
          <w:b/>
          <w:bCs/>
          <w:sz w:val="40"/>
          <w:szCs w:val="40"/>
        </w:rPr>
        <w:t xml:space="preserve"> :</w:t>
      </w:r>
    </w:p>
    <w:p w14:paraId="24D4D5E8" w14:textId="77777777" w:rsidR="008D53C0" w:rsidRPr="008D53C0" w:rsidRDefault="008D53C0" w:rsidP="008D53C0">
      <w:pPr>
        <w:rPr>
          <w:b/>
          <w:bCs/>
          <w:sz w:val="36"/>
          <w:szCs w:val="36"/>
        </w:rPr>
      </w:pPr>
      <w:r w:rsidRPr="008D53C0">
        <w:rPr>
          <w:b/>
          <w:bCs/>
          <w:sz w:val="36"/>
          <w:szCs w:val="36"/>
        </w:rPr>
        <w:t>Project Report: Technical and Collaborative Tool Integration</w:t>
      </w:r>
    </w:p>
    <w:p w14:paraId="141EEA85" w14:textId="6D8D4B4B" w:rsidR="008D53C0" w:rsidRPr="008D53C0" w:rsidRDefault="008D53C0" w:rsidP="008D53C0">
      <w:pPr>
        <w:rPr>
          <w:b/>
          <w:bCs/>
          <w:sz w:val="30"/>
          <w:szCs w:val="30"/>
        </w:rPr>
      </w:pPr>
      <w:r w:rsidRPr="008D53C0">
        <w:rPr>
          <w:b/>
          <w:bCs/>
          <w:sz w:val="30"/>
          <w:szCs w:val="30"/>
        </w:rPr>
        <w:t>Platforms and Practical Application</w:t>
      </w:r>
    </w:p>
    <w:p w14:paraId="01179D81" w14:textId="77777777" w:rsidR="008D53C0" w:rsidRPr="008D53C0" w:rsidRDefault="008D53C0" w:rsidP="008D53C0">
      <w:r w:rsidRPr="008D53C0">
        <w:t xml:space="preserve">For this phase of the project, I utilized </w:t>
      </w:r>
      <w:proofErr w:type="spellStart"/>
      <w:r w:rsidRPr="008D53C0">
        <w:rPr>
          <w:b/>
          <w:bCs/>
        </w:rPr>
        <w:t>HackerRank</w:t>
      </w:r>
      <w:proofErr w:type="spellEnd"/>
      <w:r w:rsidRPr="008D53C0">
        <w:t xml:space="preserve"> to practice my coding skills and </w:t>
      </w:r>
      <w:r w:rsidRPr="008D53C0">
        <w:rPr>
          <w:b/>
          <w:bCs/>
        </w:rPr>
        <w:t>Google Forms</w:t>
      </w:r>
      <w:r w:rsidRPr="008D53C0">
        <w:t xml:space="preserve"> to develop a collaborative assessment tool. On </w:t>
      </w:r>
      <w:proofErr w:type="spellStart"/>
      <w:r w:rsidRPr="008D53C0">
        <w:t>HackerRank</w:t>
      </w:r>
      <w:proofErr w:type="spellEnd"/>
      <w:r w:rsidRPr="008D53C0">
        <w:t>, I focused on the Python functional domain, completing the "Introduction" challenges and the "Solve Me First" problem to reinforce my understanding of basic syntax and input/output handling. For the collaborative portion, I built a "Digital Literacy Awareness Quiz" using Google Forms, specifically designing five targeted questions to assess the digital security and research literacy of my batchmates.</w:t>
      </w:r>
    </w:p>
    <w:p w14:paraId="459487C7" w14:textId="77777777" w:rsidR="008D53C0" w:rsidRDefault="008D53C0" w:rsidP="008D53C0">
      <w:pPr>
        <w:rPr>
          <w:b/>
          <w:bCs/>
          <w:sz w:val="30"/>
          <w:szCs w:val="30"/>
        </w:rPr>
      </w:pPr>
    </w:p>
    <w:p w14:paraId="0201FF49" w14:textId="523B3CB3" w:rsidR="008D53C0" w:rsidRPr="008D53C0" w:rsidRDefault="008D53C0" w:rsidP="008D53C0">
      <w:pPr>
        <w:rPr>
          <w:b/>
          <w:bCs/>
          <w:sz w:val="30"/>
          <w:szCs w:val="30"/>
        </w:rPr>
      </w:pPr>
      <w:r w:rsidRPr="008D53C0">
        <w:rPr>
          <w:b/>
          <w:bCs/>
          <w:sz w:val="30"/>
          <w:szCs w:val="30"/>
        </w:rPr>
        <w:t>Academic and Professional Benefits</w:t>
      </w:r>
    </w:p>
    <w:p w14:paraId="21AB4773" w14:textId="77777777" w:rsidR="008D53C0" w:rsidRDefault="008D53C0" w:rsidP="008D53C0">
      <w:r w:rsidRPr="008D53C0">
        <w:t xml:space="preserve">These tools are directly applicable to my academic journey and future career. </w:t>
      </w:r>
      <w:proofErr w:type="spellStart"/>
      <w:r w:rsidRPr="008D53C0">
        <w:rPr>
          <w:b/>
          <w:bCs/>
        </w:rPr>
        <w:t>HackerRank</w:t>
      </w:r>
      <w:proofErr w:type="spellEnd"/>
      <w:r w:rsidRPr="008D53C0">
        <w:t xml:space="preserve"> provides a structured environment to prepare for technical interviews and competitive programming, which will be vital during my campus placements in the coming years. On the other hand, </w:t>
      </w:r>
      <w:r w:rsidRPr="008D53C0">
        <w:rPr>
          <w:b/>
          <w:bCs/>
        </w:rPr>
        <w:t>Google Workspace</w:t>
      </w:r>
      <w:r w:rsidRPr="008D53C0">
        <w:t xml:space="preserve"> (specifically Forms and Sheets) allows me to master data collection and analysis. Learning to manage survey responses and track real-time results in a linked spreadsheet is a skill I will frequently use for group projects and research-based assignments. Together, these platforms bridge the gap between technical problem-solving and efficient project management.</w:t>
      </w:r>
    </w:p>
    <w:p w14:paraId="3EC63AEB" w14:textId="77777777" w:rsidR="00A20035" w:rsidRDefault="00A20035" w:rsidP="008D53C0"/>
    <w:p w14:paraId="06D43CCD" w14:textId="77777777" w:rsidR="00A20035" w:rsidRDefault="00A20035" w:rsidP="008D53C0"/>
    <w:p w14:paraId="3D499121" w14:textId="77777777" w:rsidR="00A20035" w:rsidRDefault="00A20035" w:rsidP="008D53C0"/>
    <w:p w14:paraId="33784479" w14:textId="77777777" w:rsidR="00A20035" w:rsidRDefault="00A20035" w:rsidP="008D53C0"/>
    <w:p w14:paraId="7B72F7C2" w14:textId="77777777" w:rsidR="00A20035" w:rsidRDefault="00A20035" w:rsidP="008D53C0"/>
    <w:p w14:paraId="4B2B2707" w14:textId="77777777" w:rsidR="00A20035" w:rsidRDefault="00A20035" w:rsidP="008D53C0"/>
    <w:p w14:paraId="7B4BB380" w14:textId="77777777" w:rsidR="00A20035" w:rsidRDefault="00A20035" w:rsidP="008D53C0"/>
    <w:p w14:paraId="79D5FC7C" w14:textId="77777777" w:rsidR="00A20035" w:rsidRDefault="00A20035" w:rsidP="008D53C0"/>
    <w:p w14:paraId="4B9D1E84" w14:textId="77777777" w:rsidR="00A20035" w:rsidRDefault="00A20035" w:rsidP="008D53C0"/>
    <w:p w14:paraId="0B717F50" w14:textId="77777777" w:rsidR="00A20035" w:rsidRDefault="00A20035" w:rsidP="008D53C0"/>
    <w:p w14:paraId="251C06AD" w14:textId="58E1F6DE" w:rsidR="00A20035" w:rsidRPr="00A20035" w:rsidRDefault="00A20035" w:rsidP="008D53C0">
      <w:pPr>
        <w:rPr>
          <w:b/>
          <w:bCs/>
          <w:sz w:val="40"/>
          <w:szCs w:val="40"/>
        </w:rPr>
      </w:pPr>
      <w:r w:rsidRPr="00A20035">
        <w:rPr>
          <w:b/>
          <w:bCs/>
          <w:sz w:val="40"/>
          <w:szCs w:val="40"/>
        </w:rPr>
        <w:lastRenderedPageBreak/>
        <w:t>MODULE 4:</w:t>
      </w:r>
    </w:p>
    <w:p w14:paraId="62A2185B" w14:textId="77777777" w:rsidR="00A20035" w:rsidRPr="00B92429" w:rsidRDefault="00A20035" w:rsidP="00A20035">
      <w:pPr>
        <w:rPr>
          <w:b/>
          <w:bCs/>
          <w:sz w:val="30"/>
          <w:szCs w:val="30"/>
        </w:rPr>
      </w:pPr>
      <w:r w:rsidRPr="00B92429">
        <w:rPr>
          <w:b/>
          <w:bCs/>
          <w:sz w:val="30"/>
          <w:szCs w:val="30"/>
        </w:rPr>
        <w:t>Project Report: Digital Communication and Professionalism</w:t>
      </w:r>
    </w:p>
    <w:p w14:paraId="7F8D5976" w14:textId="77777777" w:rsidR="00A20035" w:rsidRPr="00A20035" w:rsidRDefault="00A20035" w:rsidP="00A20035">
      <w:pPr>
        <w:rPr>
          <w:b/>
          <w:bCs/>
        </w:rPr>
      </w:pPr>
      <w:r w:rsidRPr="00A20035">
        <w:rPr>
          <w:b/>
          <w:bCs/>
        </w:rPr>
        <w:t>The Impact of Poor Digital Communication</w:t>
      </w:r>
    </w:p>
    <w:p w14:paraId="6CADEE1D" w14:textId="77777777" w:rsidR="00A20035" w:rsidRPr="00A20035" w:rsidRDefault="00A20035" w:rsidP="00A20035">
      <w:r w:rsidRPr="00A20035">
        <w:t>A significant real-world example of poor digital communication occurred when a prospective intern had their job offer rescinded after posting offensive comments on social media. Despite having the technical qualifications, the candidate’s digital footprint revealed a lack of professional judgment and emotional intelligence. This situation demonstrates that "private" posts are rarely truly private and can have lasting consequences on one's career trajectory before it even begins.</w:t>
      </w:r>
    </w:p>
    <w:p w14:paraId="6794BE40" w14:textId="77777777" w:rsidR="00A20035" w:rsidRPr="00A20035" w:rsidRDefault="00A20035" w:rsidP="00A20035">
      <w:pPr>
        <w:rPr>
          <w:b/>
          <w:bCs/>
        </w:rPr>
      </w:pPr>
      <w:r w:rsidRPr="00A20035">
        <w:rPr>
          <w:b/>
          <w:bCs/>
        </w:rPr>
        <w:t>Corrective Measures</w:t>
      </w:r>
    </w:p>
    <w:p w14:paraId="505396DC" w14:textId="77777777" w:rsidR="00A20035" w:rsidRDefault="00A20035" w:rsidP="00A20035">
      <w:r w:rsidRPr="00A20035">
        <w:t>To avoid such outcomes, the candidate should have practiced the "Think Before You Post" rule, treating every online interaction as a public record. Professionally, they could have used their platform to share industry-related insights or project updates instead of engaging in hostile online arguments. Maintaining a clear boundary between personal venting and public digital presence is essential. By auditing privacy settings and consistently applying professional etiquette, such self-inflicted career setbacks can be entirely prevented.</w:t>
      </w:r>
    </w:p>
    <w:p w14:paraId="579B2206" w14:textId="77777777" w:rsidR="00B92429" w:rsidRDefault="00B92429" w:rsidP="00A20035"/>
    <w:p w14:paraId="2BE95BA8" w14:textId="77777777" w:rsidR="00B92429" w:rsidRDefault="00B92429" w:rsidP="00A20035"/>
    <w:p w14:paraId="43BFE3E4" w14:textId="77777777" w:rsidR="00B92429" w:rsidRDefault="00B92429" w:rsidP="00A20035"/>
    <w:p w14:paraId="2FE7D739" w14:textId="77777777" w:rsidR="00B92429" w:rsidRDefault="00B92429" w:rsidP="00A20035"/>
    <w:p w14:paraId="4EBB6CF2" w14:textId="77777777" w:rsidR="00B92429" w:rsidRDefault="00B92429" w:rsidP="00A20035"/>
    <w:p w14:paraId="094D1D23" w14:textId="77777777" w:rsidR="00B92429" w:rsidRDefault="00B92429" w:rsidP="00A20035"/>
    <w:p w14:paraId="7712B425" w14:textId="77777777" w:rsidR="00B92429" w:rsidRDefault="00B92429" w:rsidP="00A20035"/>
    <w:p w14:paraId="49F4E03D" w14:textId="77777777" w:rsidR="00B92429" w:rsidRDefault="00B92429" w:rsidP="00A20035"/>
    <w:p w14:paraId="33057948" w14:textId="77777777" w:rsidR="00B92429" w:rsidRDefault="00B92429" w:rsidP="00A20035"/>
    <w:p w14:paraId="5423B140" w14:textId="77777777" w:rsidR="00B92429" w:rsidRDefault="00B92429" w:rsidP="00A20035"/>
    <w:p w14:paraId="400C45E4" w14:textId="77777777" w:rsidR="00B92429" w:rsidRDefault="00B92429" w:rsidP="00A20035"/>
    <w:p w14:paraId="46D6B047" w14:textId="77777777" w:rsidR="00B92429" w:rsidRDefault="00B92429" w:rsidP="00A20035"/>
    <w:p w14:paraId="607ED1B5" w14:textId="77777777" w:rsidR="00B92429" w:rsidRDefault="00B92429" w:rsidP="00A20035"/>
    <w:p w14:paraId="3DBA01A5" w14:textId="77777777" w:rsidR="00B92429" w:rsidRDefault="00B92429" w:rsidP="00A20035"/>
    <w:p w14:paraId="45084B4B" w14:textId="711FF95B" w:rsidR="00B92429" w:rsidRPr="00B92429" w:rsidRDefault="00B92429" w:rsidP="00B92429">
      <w:pPr>
        <w:rPr>
          <w:b/>
          <w:bCs/>
          <w:sz w:val="40"/>
          <w:szCs w:val="40"/>
        </w:rPr>
      </w:pPr>
      <w:r w:rsidRPr="00B92429">
        <w:rPr>
          <w:b/>
          <w:bCs/>
          <w:sz w:val="40"/>
          <w:szCs w:val="40"/>
        </w:rPr>
        <w:lastRenderedPageBreak/>
        <w:t>MODULE 5:</w:t>
      </w:r>
    </w:p>
    <w:p w14:paraId="203B98A1" w14:textId="46F52138" w:rsidR="00B92429" w:rsidRPr="00B92429" w:rsidRDefault="00B92429" w:rsidP="00B92429">
      <w:pPr>
        <w:rPr>
          <w:b/>
          <w:bCs/>
          <w:sz w:val="30"/>
          <w:szCs w:val="30"/>
        </w:rPr>
      </w:pPr>
      <w:r w:rsidRPr="00B92429">
        <w:rPr>
          <w:b/>
          <w:bCs/>
          <w:sz w:val="30"/>
          <w:szCs w:val="30"/>
        </w:rPr>
        <w:t>Project Report: Cybercrime Awareness and Personal Impact</w:t>
      </w:r>
    </w:p>
    <w:p w14:paraId="295B225F" w14:textId="77777777" w:rsidR="00B92429" w:rsidRPr="00B92429" w:rsidRDefault="00B92429" w:rsidP="00B92429">
      <w:pPr>
        <w:rPr>
          <w:b/>
          <w:bCs/>
        </w:rPr>
      </w:pPr>
      <w:r w:rsidRPr="00B92429">
        <w:rPr>
          <w:b/>
          <w:bCs/>
        </w:rPr>
        <w:t>Research Reflections</w:t>
      </w:r>
    </w:p>
    <w:p w14:paraId="28424DBC" w14:textId="77777777" w:rsidR="00B92429" w:rsidRPr="00B92429" w:rsidRDefault="00B92429" w:rsidP="00B92429">
      <w:r w:rsidRPr="00B92429">
        <w:t xml:space="preserve">While researching UPI fraud and social engineering, I was most surprised by how sophisticated "psychological manipulation" has become compared to technical hacking. It is alarming that scammers don't necessarily need to "break" into a system; they simply exploit a user's lack of familiarity with how digital payment </w:t>
      </w:r>
      <w:proofErr w:type="gramStart"/>
      <w:r w:rsidRPr="00B92429">
        <w:t>interfaces</w:t>
      </w:r>
      <w:proofErr w:type="gramEnd"/>
      <w:r w:rsidRPr="00B92429">
        <w:t xml:space="preserve"> function. The fact that thousands of educated students fall for the "Receive Money" PIN scam every month highlights a significant gap between technical literacy and practical digital safety.</w:t>
      </w:r>
    </w:p>
    <w:p w14:paraId="12ACFA1E" w14:textId="77777777" w:rsidR="00B92429" w:rsidRPr="00B92429" w:rsidRDefault="00B92429" w:rsidP="00B92429">
      <w:pPr>
        <w:rPr>
          <w:b/>
          <w:bCs/>
        </w:rPr>
      </w:pPr>
      <w:r w:rsidRPr="00B92429">
        <w:rPr>
          <w:b/>
          <w:bCs/>
        </w:rPr>
        <w:t>Personal Habit Change</w:t>
      </w:r>
    </w:p>
    <w:p w14:paraId="11041C0E" w14:textId="77777777" w:rsidR="00B92429" w:rsidRPr="00B92429" w:rsidRDefault="00B92429" w:rsidP="00B92429">
      <w:r w:rsidRPr="00B92429">
        <w:t xml:space="preserve">As a result of this research, the one habit I am personally changing is my approach to </w:t>
      </w:r>
      <w:r w:rsidRPr="00B92429">
        <w:rPr>
          <w:b/>
          <w:bCs/>
        </w:rPr>
        <w:t>Multi-Factor Authentication (MFA)</w:t>
      </w:r>
      <w:r w:rsidRPr="00B92429">
        <w:t xml:space="preserve"> and </w:t>
      </w:r>
      <w:r w:rsidRPr="00B92429">
        <w:rPr>
          <w:b/>
          <w:bCs/>
        </w:rPr>
        <w:t>Permission Auditing</w:t>
      </w:r>
      <w:r w:rsidRPr="00B92429">
        <w:t>. I previously viewed MFA as a minor inconvenience, but I now realize it is a non-negotiable barrier against identity theft. I have also begun strictly auditing the "Background Location" and "Contact" permissions on my mobile apps, deleting any that are not essential for my daily academic or personal life to minimize my data exposure.</w:t>
      </w:r>
    </w:p>
    <w:p w14:paraId="14BB76B6" w14:textId="77777777" w:rsidR="00B92429" w:rsidRDefault="00B92429" w:rsidP="00A20035"/>
    <w:p w14:paraId="1ECFF530" w14:textId="77777777" w:rsidR="00B92429" w:rsidRDefault="00B92429" w:rsidP="00A20035"/>
    <w:p w14:paraId="69C60F8A" w14:textId="77777777" w:rsidR="00B92429" w:rsidRDefault="00B92429" w:rsidP="00A20035"/>
    <w:p w14:paraId="6A298FA8" w14:textId="77777777" w:rsidR="00B92429" w:rsidRDefault="00B92429" w:rsidP="00A20035"/>
    <w:p w14:paraId="5B1603A4" w14:textId="77777777" w:rsidR="00B92429" w:rsidRDefault="00B92429" w:rsidP="00A20035"/>
    <w:p w14:paraId="0BACDD25" w14:textId="77777777" w:rsidR="00B92429" w:rsidRDefault="00B92429" w:rsidP="00A20035"/>
    <w:p w14:paraId="52A21725" w14:textId="77777777" w:rsidR="00B92429" w:rsidRDefault="00B92429" w:rsidP="00A20035"/>
    <w:p w14:paraId="64450D53" w14:textId="77777777" w:rsidR="00B92429" w:rsidRDefault="00B92429" w:rsidP="00A20035"/>
    <w:p w14:paraId="1F7B143F" w14:textId="77777777" w:rsidR="00B92429" w:rsidRDefault="00B92429" w:rsidP="00A20035"/>
    <w:p w14:paraId="3CF2E8D0" w14:textId="77777777" w:rsidR="00B92429" w:rsidRDefault="00B92429" w:rsidP="00A20035"/>
    <w:p w14:paraId="47B07E6E" w14:textId="77777777" w:rsidR="00B92429" w:rsidRDefault="00B92429" w:rsidP="00A20035"/>
    <w:p w14:paraId="690A2DA2" w14:textId="77777777" w:rsidR="00B92429" w:rsidRPr="00A20035" w:rsidRDefault="00B92429" w:rsidP="00A20035"/>
    <w:p w14:paraId="06607D81" w14:textId="77777777" w:rsidR="00A20035" w:rsidRDefault="00A20035" w:rsidP="008D53C0"/>
    <w:p w14:paraId="355466AB" w14:textId="77777777" w:rsidR="00A20035" w:rsidRDefault="00A20035" w:rsidP="008D53C0"/>
    <w:p w14:paraId="7809CAA5" w14:textId="77777777" w:rsidR="00A20035" w:rsidRDefault="00A20035" w:rsidP="008D53C0"/>
    <w:p w14:paraId="4262729D" w14:textId="77777777" w:rsidR="00A20035" w:rsidRDefault="00A20035" w:rsidP="008D53C0"/>
    <w:p w14:paraId="371DFBF0" w14:textId="77777777" w:rsidR="00A20035" w:rsidRPr="008D53C0" w:rsidRDefault="00A20035" w:rsidP="008D53C0"/>
    <w:p w14:paraId="16209B15" w14:textId="77777777" w:rsidR="008D53C0" w:rsidRDefault="008D53C0"/>
    <w:sectPr w:rsidR="008D53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9F"/>
    <w:rsid w:val="00271AB4"/>
    <w:rsid w:val="005F2B7C"/>
    <w:rsid w:val="0085346D"/>
    <w:rsid w:val="008D53C0"/>
    <w:rsid w:val="00A20035"/>
    <w:rsid w:val="00AD0A31"/>
    <w:rsid w:val="00B92429"/>
    <w:rsid w:val="00BE109F"/>
    <w:rsid w:val="00ED7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5C755"/>
  <w15:chartTrackingRefBased/>
  <w15:docId w15:val="{8364BB5E-1461-4E15-A59A-08994F2E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09F"/>
    <w:rPr>
      <w:rFonts w:eastAsiaTheme="majorEastAsia" w:cstheme="majorBidi"/>
      <w:color w:val="272727" w:themeColor="text1" w:themeTint="D8"/>
    </w:rPr>
  </w:style>
  <w:style w:type="paragraph" w:styleId="Title">
    <w:name w:val="Title"/>
    <w:basedOn w:val="Normal"/>
    <w:next w:val="Normal"/>
    <w:link w:val="TitleChar"/>
    <w:uiPriority w:val="10"/>
    <w:qFormat/>
    <w:rsid w:val="00BE1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09F"/>
    <w:pPr>
      <w:spacing w:before="160"/>
      <w:jc w:val="center"/>
    </w:pPr>
    <w:rPr>
      <w:i/>
      <w:iCs/>
      <w:color w:val="404040" w:themeColor="text1" w:themeTint="BF"/>
    </w:rPr>
  </w:style>
  <w:style w:type="character" w:customStyle="1" w:styleId="QuoteChar">
    <w:name w:val="Quote Char"/>
    <w:basedOn w:val="DefaultParagraphFont"/>
    <w:link w:val="Quote"/>
    <w:uiPriority w:val="29"/>
    <w:rsid w:val="00BE109F"/>
    <w:rPr>
      <w:i/>
      <w:iCs/>
      <w:color w:val="404040" w:themeColor="text1" w:themeTint="BF"/>
    </w:rPr>
  </w:style>
  <w:style w:type="paragraph" w:styleId="ListParagraph">
    <w:name w:val="List Paragraph"/>
    <w:basedOn w:val="Normal"/>
    <w:uiPriority w:val="34"/>
    <w:qFormat/>
    <w:rsid w:val="00BE109F"/>
    <w:pPr>
      <w:ind w:left="720"/>
      <w:contextualSpacing/>
    </w:pPr>
  </w:style>
  <w:style w:type="character" w:styleId="IntenseEmphasis">
    <w:name w:val="Intense Emphasis"/>
    <w:basedOn w:val="DefaultParagraphFont"/>
    <w:uiPriority w:val="21"/>
    <w:qFormat/>
    <w:rsid w:val="00BE109F"/>
    <w:rPr>
      <w:i/>
      <w:iCs/>
      <w:color w:val="0F4761" w:themeColor="accent1" w:themeShade="BF"/>
    </w:rPr>
  </w:style>
  <w:style w:type="paragraph" w:styleId="IntenseQuote">
    <w:name w:val="Intense Quote"/>
    <w:basedOn w:val="Normal"/>
    <w:next w:val="Normal"/>
    <w:link w:val="IntenseQuoteChar"/>
    <w:uiPriority w:val="30"/>
    <w:qFormat/>
    <w:rsid w:val="00BE1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09F"/>
    <w:rPr>
      <w:i/>
      <w:iCs/>
      <w:color w:val="0F4761" w:themeColor="accent1" w:themeShade="BF"/>
    </w:rPr>
  </w:style>
  <w:style w:type="character" w:styleId="IntenseReference">
    <w:name w:val="Intense Reference"/>
    <w:basedOn w:val="DefaultParagraphFont"/>
    <w:uiPriority w:val="32"/>
    <w:qFormat/>
    <w:rsid w:val="00BE1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927</Words>
  <Characters>5284</Characters>
  <Application>Microsoft Office Word</Application>
  <DocSecurity>0</DocSecurity>
  <Lines>44</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Kumar</dc:creator>
  <cp:keywords/>
  <dc:description/>
  <cp:lastModifiedBy>Prateek Kumar</cp:lastModifiedBy>
  <cp:revision>5</cp:revision>
  <dcterms:created xsi:type="dcterms:W3CDTF">2026-03-28T11:22:00Z</dcterms:created>
  <dcterms:modified xsi:type="dcterms:W3CDTF">2026-03-28T17:48:00Z</dcterms:modified>
</cp:coreProperties>
</file>