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E0BC" w14:textId="77777777" w:rsidR="005847DB" w:rsidRPr="005847DB" w:rsidRDefault="005847DB" w:rsidP="005847DB">
      <w:pPr>
        <w:rPr>
          <w:b/>
          <w:bCs/>
        </w:rPr>
      </w:pPr>
      <w:r w:rsidRPr="005847DB">
        <w:rPr>
          <w:b/>
          <w:bCs/>
        </w:rPr>
        <w:t>Stay Safe Online: Prevention Checklist</w:t>
      </w:r>
    </w:p>
    <w:p w14:paraId="2B6D9139" w14:textId="77777777" w:rsidR="005847DB" w:rsidRPr="005847DB" w:rsidRDefault="005847DB" w:rsidP="005847DB">
      <w:pPr>
        <w:numPr>
          <w:ilvl w:val="0"/>
          <w:numId w:val="1"/>
        </w:numPr>
      </w:pPr>
      <w:r w:rsidRPr="005847DB">
        <w:rPr>
          <w:b/>
          <w:bCs/>
        </w:rPr>
        <w:t>Secure Your UPI Transactions:</w:t>
      </w:r>
      <w:r w:rsidRPr="005847DB">
        <w:t xml:space="preserve"> Never enter your UPI PIN to "receive" money. A PIN is only required to send or deduct money from your account. If a buyer on a platform like OLX asks you to "scan a QR code" to get paid, it is a scam.</w:t>
      </w:r>
    </w:p>
    <w:p w14:paraId="2568F42D" w14:textId="77777777" w:rsidR="005847DB" w:rsidRPr="005847DB" w:rsidRDefault="005847DB" w:rsidP="005847DB">
      <w:pPr>
        <w:numPr>
          <w:ilvl w:val="0"/>
          <w:numId w:val="1"/>
        </w:numPr>
      </w:pPr>
      <w:r w:rsidRPr="005847DB">
        <w:rPr>
          <w:b/>
          <w:bCs/>
        </w:rPr>
        <w:t>Verify Before You Pay:</w:t>
      </w:r>
      <w:r w:rsidRPr="005847DB">
        <w:t xml:space="preserve"> Before transferring funds to a new contact or a business via UPI, use the "Verify" feature in your app to ensure the name matches the intended recipient. Avoid clicking payment links sent via SMS or WhatsApp.</w:t>
      </w:r>
    </w:p>
    <w:p w14:paraId="466C2C3A" w14:textId="77777777" w:rsidR="005847DB" w:rsidRPr="005847DB" w:rsidRDefault="005847DB" w:rsidP="005847DB">
      <w:pPr>
        <w:numPr>
          <w:ilvl w:val="0"/>
          <w:numId w:val="1"/>
        </w:numPr>
      </w:pPr>
      <w:r w:rsidRPr="005847DB">
        <w:rPr>
          <w:b/>
          <w:bCs/>
        </w:rPr>
        <w:t>Enable Multi-Factor Authentication (MFA):</w:t>
      </w:r>
      <w:r w:rsidRPr="005847DB">
        <w:t xml:space="preserve"> Activate MFA on all critical accounts, including your college email, GitHub, and LinkedIn. This adds a second layer of security beyond just your password.</w:t>
      </w:r>
    </w:p>
    <w:p w14:paraId="3EE98AA8" w14:textId="77777777" w:rsidR="005847DB" w:rsidRPr="005847DB" w:rsidRDefault="005847DB" w:rsidP="005847DB">
      <w:pPr>
        <w:numPr>
          <w:ilvl w:val="0"/>
          <w:numId w:val="1"/>
        </w:numPr>
      </w:pPr>
      <w:r w:rsidRPr="005847DB">
        <w:rPr>
          <w:b/>
          <w:bCs/>
        </w:rPr>
        <w:t>Practice Password Hygiene:</w:t>
      </w:r>
      <w:r w:rsidRPr="005847DB">
        <w:t xml:space="preserve"> Avoid using your birthdate, phone number, or simple sequences like "123456" for your hostel Wi-Fi or social media accounts. Use a unique, complex passphrase for every platform.</w:t>
      </w:r>
    </w:p>
    <w:p w14:paraId="207923DA" w14:textId="77777777" w:rsidR="005847DB" w:rsidRPr="005847DB" w:rsidRDefault="005847DB" w:rsidP="005847DB">
      <w:pPr>
        <w:numPr>
          <w:ilvl w:val="0"/>
          <w:numId w:val="1"/>
        </w:numPr>
      </w:pPr>
      <w:r w:rsidRPr="005847DB">
        <w:rPr>
          <w:b/>
          <w:bCs/>
        </w:rPr>
        <w:t>Identify Phishing Attempts:</w:t>
      </w:r>
      <w:r w:rsidRPr="005847DB">
        <w:t xml:space="preserve"> Be </w:t>
      </w:r>
      <w:proofErr w:type="spellStart"/>
      <w:r w:rsidRPr="005847DB">
        <w:t>skeptical</w:t>
      </w:r>
      <w:proofErr w:type="spellEnd"/>
      <w:r w:rsidRPr="005847DB">
        <w:t xml:space="preserve"> of emails or messages that create a sense of urgency (e.g., "Your scholarship will be </w:t>
      </w:r>
      <w:proofErr w:type="spellStart"/>
      <w:r w:rsidRPr="005847DB">
        <w:t>canceled</w:t>
      </w:r>
      <w:proofErr w:type="spellEnd"/>
      <w:r w:rsidRPr="005847DB">
        <w:t xml:space="preserve"> unless you click here now"). Always check the sender's domain name for misspellings.</w:t>
      </w:r>
    </w:p>
    <w:p w14:paraId="62612D59" w14:textId="77777777" w:rsidR="005847DB" w:rsidRPr="005847DB" w:rsidRDefault="005847DB" w:rsidP="005847DB">
      <w:pPr>
        <w:numPr>
          <w:ilvl w:val="0"/>
          <w:numId w:val="1"/>
        </w:numPr>
      </w:pPr>
      <w:r w:rsidRPr="005847DB">
        <w:rPr>
          <w:b/>
          <w:bCs/>
        </w:rPr>
        <w:t>Use Secure Networks:</w:t>
      </w:r>
      <w:r w:rsidRPr="005847DB">
        <w:t xml:space="preserve"> Avoid conducting banking or sensitive academic work on "Free" or "Public" Wi-Fi networks found in cafes or railway stations. Use your mobile data or a trusted VPN whenever possible.</w:t>
      </w:r>
    </w:p>
    <w:p w14:paraId="4515904A" w14:textId="77777777" w:rsidR="005847DB" w:rsidRPr="005847DB" w:rsidRDefault="005847DB" w:rsidP="005847DB">
      <w:pPr>
        <w:numPr>
          <w:ilvl w:val="0"/>
          <w:numId w:val="1"/>
        </w:numPr>
      </w:pPr>
      <w:r w:rsidRPr="005847DB">
        <w:rPr>
          <w:b/>
          <w:bCs/>
        </w:rPr>
        <w:t>Audit App Permissions:</w:t>
      </w:r>
      <w:r w:rsidRPr="005847DB">
        <w:t xml:space="preserve"> Regularly check which apps have access to your contacts, camera, and location. Delete "cleaner" or "battery saver" apps that often act as spyware.</w:t>
      </w:r>
    </w:p>
    <w:p w14:paraId="674D425E" w14:textId="77777777" w:rsidR="005847DB" w:rsidRPr="005847DB" w:rsidRDefault="005847DB" w:rsidP="005847DB">
      <w:pPr>
        <w:numPr>
          <w:ilvl w:val="0"/>
          <w:numId w:val="1"/>
        </w:numPr>
      </w:pPr>
      <w:r w:rsidRPr="005847DB">
        <w:rPr>
          <w:b/>
          <w:bCs/>
        </w:rPr>
        <w:t>Think Before You Post:</w:t>
      </w:r>
      <w:r w:rsidRPr="005847DB">
        <w:t xml:space="preserve"> Avoid sharing photos of your Hall Ticket, Student ID, or Aadhaar card on social media. These contain sensitive data that can be used for identity theft or to bypass security questions.</w:t>
      </w:r>
    </w:p>
    <w:p w14:paraId="19F80809" w14:textId="77777777" w:rsidR="005847DB" w:rsidRPr="005847DB" w:rsidRDefault="005847DB" w:rsidP="005847DB">
      <w:r w:rsidRPr="005847DB">
        <w:pict w14:anchorId="606E08AE">
          <v:rect id="_x0000_i1031" style="width:0;height:1.5pt" o:hralign="center" o:hrstd="t" o:hr="t" fillcolor="#a0a0a0" stroked="f"/>
        </w:pict>
      </w:r>
    </w:p>
    <w:p w14:paraId="5B590CB9" w14:textId="77777777" w:rsidR="005847DB" w:rsidRPr="005847DB" w:rsidRDefault="005847DB" w:rsidP="005847DB">
      <w:pPr>
        <w:rPr>
          <w:b/>
          <w:bCs/>
        </w:rPr>
      </w:pPr>
      <w:r w:rsidRPr="005847DB">
        <w:rPr>
          <w:b/>
          <w:bCs/>
        </w:rPr>
        <w:t>How to Report a Cybercrime</w:t>
      </w:r>
    </w:p>
    <w:p w14:paraId="0249EBAE" w14:textId="77777777" w:rsidR="005847DB" w:rsidRPr="005847DB" w:rsidRDefault="005847DB" w:rsidP="005847DB">
      <w:r w:rsidRPr="005847DB">
        <w:t xml:space="preserve">If you or a peer </w:t>
      </w:r>
      <w:proofErr w:type="gramStart"/>
      <w:r w:rsidRPr="005847DB">
        <w:t>have</w:t>
      </w:r>
      <w:proofErr w:type="gramEnd"/>
      <w:r w:rsidRPr="005847DB">
        <w:t xml:space="preserve"> been a victim of a digital scam or online harassment, immediate reporting is crucial:</w:t>
      </w:r>
    </w:p>
    <w:p w14:paraId="68E316D9" w14:textId="77777777" w:rsidR="005847DB" w:rsidRPr="005847DB" w:rsidRDefault="005847DB" w:rsidP="005847DB">
      <w:pPr>
        <w:numPr>
          <w:ilvl w:val="0"/>
          <w:numId w:val="2"/>
        </w:numPr>
      </w:pPr>
      <w:r w:rsidRPr="005847DB">
        <w:rPr>
          <w:b/>
          <w:bCs/>
        </w:rPr>
        <w:t>National Helpline:</w:t>
      </w:r>
      <w:r w:rsidRPr="005847DB">
        <w:t xml:space="preserve"> Call </w:t>
      </w:r>
      <w:r w:rsidRPr="005847DB">
        <w:rPr>
          <w:b/>
          <w:bCs/>
        </w:rPr>
        <w:t>1930</w:t>
      </w:r>
      <w:r w:rsidRPr="005847DB">
        <w:t xml:space="preserve"> immediately to report financial fraud (this increases the chances of freezing the stolen funds).</w:t>
      </w:r>
    </w:p>
    <w:p w14:paraId="6AF07C37" w14:textId="0073BD4A" w:rsidR="005847DB" w:rsidRPr="005847DB" w:rsidRDefault="005847DB" w:rsidP="005847DB">
      <w:pPr>
        <w:numPr>
          <w:ilvl w:val="0"/>
          <w:numId w:val="2"/>
        </w:numPr>
      </w:pPr>
      <w:r w:rsidRPr="005847DB">
        <w:rPr>
          <w:b/>
          <w:bCs/>
        </w:rPr>
        <w:t>Official Portal:</w:t>
      </w:r>
      <w:r w:rsidRPr="005847DB">
        <w:t xml:space="preserve"> File a formal complaint at the </w:t>
      </w:r>
      <w:r w:rsidRPr="005847DB">
        <w:rPr>
          <w:b/>
          <w:bCs/>
        </w:rPr>
        <w:t>National Cyber Crime Reporting Portal</w:t>
      </w:r>
      <w:r w:rsidRPr="005847DB">
        <w:t xml:space="preserve"> by visiting.</w:t>
      </w:r>
    </w:p>
    <w:p w14:paraId="26DA44B7" w14:textId="77777777" w:rsidR="005847DB" w:rsidRPr="005847DB" w:rsidRDefault="005847DB" w:rsidP="005847DB">
      <w:pPr>
        <w:numPr>
          <w:ilvl w:val="0"/>
          <w:numId w:val="2"/>
        </w:numPr>
      </w:pPr>
      <w:r w:rsidRPr="005847DB">
        <w:rPr>
          <w:b/>
          <w:bCs/>
        </w:rPr>
        <w:lastRenderedPageBreak/>
        <w:t>Local Authority:</w:t>
      </w:r>
      <w:r w:rsidRPr="005847DB">
        <w:t xml:space="preserve"> You can also visit the nearest </w:t>
      </w:r>
      <w:r w:rsidRPr="005847DB">
        <w:rPr>
          <w:b/>
          <w:bCs/>
        </w:rPr>
        <w:t>Cyber Cell</w:t>
      </w:r>
      <w:r w:rsidRPr="005847DB">
        <w:t xml:space="preserve"> or police station to register an FIR.</w:t>
      </w:r>
    </w:p>
    <w:p w14:paraId="32FDC694" w14:textId="77777777" w:rsidR="005847DB" w:rsidRDefault="005847DB"/>
    <w:sectPr w:rsidR="00584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81347"/>
    <w:multiLevelType w:val="multilevel"/>
    <w:tmpl w:val="6EAE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B96381"/>
    <w:multiLevelType w:val="multilevel"/>
    <w:tmpl w:val="413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63050">
    <w:abstractNumId w:val="1"/>
  </w:num>
  <w:num w:numId="2" w16cid:durableId="82478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7DB"/>
    <w:rsid w:val="005847DB"/>
    <w:rsid w:val="00ED7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5776"/>
  <w15:chartTrackingRefBased/>
  <w15:docId w15:val="{D25F5724-302E-4A75-84B2-01826C63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7DB"/>
    <w:rPr>
      <w:rFonts w:eastAsiaTheme="majorEastAsia" w:cstheme="majorBidi"/>
      <w:color w:val="272727" w:themeColor="text1" w:themeTint="D8"/>
    </w:rPr>
  </w:style>
  <w:style w:type="paragraph" w:styleId="Title">
    <w:name w:val="Title"/>
    <w:basedOn w:val="Normal"/>
    <w:next w:val="Normal"/>
    <w:link w:val="TitleChar"/>
    <w:uiPriority w:val="10"/>
    <w:qFormat/>
    <w:rsid w:val="00584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7DB"/>
    <w:pPr>
      <w:spacing w:before="160"/>
      <w:jc w:val="center"/>
    </w:pPr>
    <w:rPr>
      <w:i/>
      <w:iCs/>
      <w:color w:val="404040" w:themeColor="text1" w:themeTint="BF"/>
    </w:rPr>
  </w:style>
  <w:style w:type="character" w:customStyle="1" w:styleId="QuoteChar">
    <w:name w:val="Quote Char"/>
    <w:basedOn w:val="DefaultParagraphFont"/>
    <w:link w:val="Quote"/>
    <w:uiPriority w:val="29"/>
    <w:rsid w:val="005847DB"/>
    <w:rPr>
      <w:i/>
      <w:iCs/>
      <w:color w:val="404040" w:themeColor="text1" w:themeTint="BF"/>
    </w:rPr>
  </w:style>
  <w:style w:type="paragraph" w:styleId="ListParagraph">
    <w:name w:val="List Paragraph"/>
    <w:basedOn w:val="Normal"/>
    <w:uiPriority w:val="34"/>
    <w:qFormat/>
    <w:rsid w:val="005847DB"/>
    <w:pPr>
      <w:ind w:left="720"/>
      <w:contextualSpacing/>
    </w:pPr>
  </w:style>
  <w:style w:type="character" w:styleId="IntenseEmphasis">
    <w:name w:val="Intense Emphasis"/>
    <w:basedOn w:val="DefaultParagraphFont"/>
    <w:uiPriority w:val="21"/>
    <w:qFormat/>
    <w:rsid w:val="005847DB"/>
    <w:rPr>
      <w:i/>
      <w:iCs/>
      <w:color w:val="0F4761" w:themeColor="accent1" w:themeShade="BF"/>
    </w:rPr>
  </w:style>
  <w:style w:type="paragraph" w:styleId="IntenseQuote">
    <w:name w:val="Intense Quote"/>
    <w:basedOn w:val="Normal"/>
    <w:next w:val="Normal"/>
    <w:link w:val="IntenseQuoteChar"/>
    <w:uiPriority w:val="30"/>
    <w:qFormat/>
    <w:rsid w:val="00584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7DB"/>
    <w:rPr>
      <w:i/>
      <w:iCs/>
      <w:color w:val="0F4761" w:themeColor="accent1" w:themeShade="BF"/>
    </w:rPr>
  </w:style>
  <w:style w:type="character" w:styleId="IntenseReference">
    <w:name w:val="Intense Reference"/>
    <w:basedOn w:val="DefaultParagraphFont"/>
    <w:uiPriority w:val="32"/>
    <w:qFormat/>
    <w:rsid w:val="00584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Kumar</dc:creator>
  <cp:keywords/>
  <dc:description/>
  <cp:lastModifiedBy>Prateek Kumar</cp:lastModifiedBy>
  <cp:revision>1</cp:revision>
  <dcterms:created xsi:type="dcterms:W3CDTF">2026-03-28T17:38:00Z</dcterms:created>
  <dcterms:modified xsi:type="dcterms:W3CDTF">2026-03-28T17:39:00Z</dcterms:modified>
</cp:coreProperties>
</file>