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D0D1" w14:textId="53201FA0" w:rsidR="00FB4CE1" w:rsidRPr="00FB4CE1" w:rsidRDefault="00FB4CE1" w:rsidP="00FB4CE1">
      <w:pPr>
        <w:rPr>
          <w:b/>
          <w:bCs/>
          <w:sz w:val="40"/>
          <w:szCs w:val="40"/>
        </w:rPr>
      </w:pPr>
      <w:r w:rsidRPr="00FB4CE1">
        <w:rPr>
          <w:b/>
          <w:bCs/>
          <w:sz w:val="40"/>
          <w:szCs w:val="40"/>
        </w:rPr>
        <w:t>CASE STUDY</w:t>
      </w:r>
    </w:p>
    <w:p w14:paraId="74BBFE56" w14:textId="5AD1CC27" w:rsidR="00FB4CE1" w:rsidRPr="00FB4CE1" w:rsidRDefault="00FB4CE1" w:rsidP="00FB4CE1">
      <w:pPr>
        <w:rPr>
          <w:b/>
          <w:bCs/>
        </w:rPr>
      </w:pPr>
      <w:r w:rsidRPr="00FB4CE1">
        <w:rPr>
          <w:b/>
          <w:bCs/>
        </w:rPr>
        <w:t>Digital Ambassador Case Study: UPI/Online Payment Fraud</w:t>
      </w:r>
    </w:p>
    <w:p w14:paraId="6B191F8D" w14:textId="77777777" w:rsidR="00FB4CE1" w:rsidRPr="00FB4CE1" w:rsidRDefault="00FB4CE1" w:rsidP="00FB4CE1">
      <w:pPr>
        <w:rPr>
          <w:b/>
          <w:bCs/>
        </w:rPr>
      </w:pPr>
      <w:r w:rsidRPr="00FB4CE1">
        <w:rPr>
          <w:b/>
          <w:bCs/>
        </w:rPr>
        <w:t>Understanding UPI Fraud</w:t>
      </w:r>
    </w:p>
    <w:p w14:paraId="3DDC5D3B" w14:textId="77777777" w:rsidR="00FB4CE1" w:rsidRPr="00FB4CE1" w:rsidRDefault="00FB4CE1" w:rsidP="00FB4CE1">
      <w:r w:rsidRPr="00FB4CE1">
        <w:t xml:space="preserve">Unified Payments Interface (UPI) fraud is a deceptive practice where cybercriminals exploit the simplicity and speed of instant mobile payments to steal funds from unsuspecting users. Unlike traditional hacking, this crime primarily relies on </w:t>
      </w:r>
      <w:r w:rsidRPr="00FB4CE1">
        <w:rPr>
          <w:b/>
          <w:bCs/>
        </w:rPr>
        <w:t>social engineering</w:t>
      </w:r>
      <w:r w:rsidRPr="00FB4CE1">
        <w:t>—manipulating the victim into authorizing a transaction themselves.</w:t>
      </w:r>
    </w:p>
    <w:p w14:paraId="49F187C2" w14:textId="77777777" w:rsidR="00FB4CE1" w:rsidRPr="00FB4CE1" w:rsidRDefault="00FB4CE1" w:rsidP="00FB4CE1">
      <w:pPr>
        <w:rPr>
          <w:b/>
          <w:bCs/>
        </w:rPr>
      </w:pPr>
      <w:r w:rsidRPr="00FB4CE1">
        <w:rPr>
          <w:b/>
          <w:bCs/>
        </w:rPr>
        <w:t>Step-by-Step Execution</w:t>
      </w:r>
    </w:p>
    <w:p w14:paraId="51F209D2" w14:textId="77777777" w:rsidR="00FB4CE1" w:rsidRPr="00FB4CE1" w:rsidRDefault="00FB4CE1" w:rsidP="00FB4CE1">
      <w:r w:rsidRPr="00FB4CE1">
        <w:t>A typical scenario, often referred to as the "Request Money" scam, follows these stages:</w:t>
      </w:r>
    </w:p>
    <w:p w14:paraId="4D6FB027" w14:textId="77777777" w:rsidR="00FB4CE1" w:rsidRPr="00FB4CE1" w:rsidRDefault="00FB4CE1" w:rsidP="00FB4CE1">
      <w:pPr>
        <w:numPr>
          <w:ilvl w:val="0"/>
          <w:numId w:val="1"/>
        </w:numPr>
      </w:pPr>
      <w:r w:rsidRPr="00FB4CE1">
        <w:rPr>
          <w:b/>
          <w:bCs/>
        </w:rPr>
        <w:t>The Bait:</w:t>
      </w:r>
      <w:r w:rsidRPr="00FB4CE1">
        <w:t xml:space="preserve"> The fraudster finds a target on a secondary marketplace (like OLX) or social media. They pose as a buyer interested in an item the victim is selling.</w:t>
      </w:r>
    </w:p>
    <w:p w14:paraId="50C5B377" w14:textId="77777777" w:rsidR="00FB4CE1" w:rsidRPr="00FB4CE1" w:rsidRDefault="00FB4CE1" w:rsidP="00FB4CE1">
      <w:pPr>
        <w:numPr>
          <w:ilvl w:val="0"/>
          <w:numId w:val="1"/>
        </w:numPr>
      </w:pPr>
      <w:r w:rsidRPr="00FB4CE1">
        <w:rPr>
          <w:b/>
          <w:bCs/>
        </w:rPr>
        <w:t>The Hook:</w:t>
      </w:r>
      <w:r w:rsidRPr="00FB4CE1">
        <w:t xml:space="preserve"> The criminal claims they want to pay immediately via UPI but "technical issues" prevent a standard transfer.</w:t>
      </w:r>
    </w:p>
    <w:p w14:paraId="4B82BA44" w14:textId="77777777" w:rsidR="00FB4CE1" w:rsidRPr="00FB4CE1" w:rsidRDefault="00FB4CE1" w:rsidP="00FB4CE1">
      <w:pPr>
        <w:numPr>
          <w:ilvl w:val="0"/>
          <w:numId w:val="1"/>
        </w:numPr>
      </w:pPr>
      <w:r w:rsidRPr="00FB4CE1">
        <w:rPr>
          <w:b/>
          <w:bCs/>
        </w:rPr>
        <w:t>The Deception:</w:t>
      </w:r>
      <w:r w:rsidRPr="00FB4CE1">
        <w:t xml:space="preserve"> They send a "Payment Request" to the victim’s UPI app. They instruct the victim over the phone to "Click 'Pay' and enter your UPI PIN to receive the money."</w:t>
      </w:r>
    </w:p>
    <w:p w14:paraId="71309AF7" w14:textId="77777777" w:rsidR="00FB4CE1" w:rsidRPr="00FB4CE1" w:rsidRDefault="00FB4CE1" w:rsidP="00FB4CE1">
      <w:pPr>
        <w:numPr>
          <w:ilvl w:val="0"/>
          <w:numId w:val="1"/>
        </w:numPr>
      </w:pPr>
      <w:r w:rsidRPr="00FB4CE1">
        <w:rPr>
          <w:b/>
          <w:bCs/>
        </w:rPr>
        <w:t>The Theft:</w:t>
      </w:r>
      <w:r w:rsidRPr="00FB4CE1">
        <w:t xml:space="preserve"> In reality, entering a UPI PIN is only required to </w:t>
      </w:r>
      <w:r w:rsidRPr="00FB4CE1">
        <w:rPr>
          <w:b/>
          <w:bCs/>
        </w:rPr>
        <w:t>send</w:t>
      </w:r>
      <w:r w:rsidRPr="00FB4CE1">
        <w:t xml:space="preserve"> money, never to receive it. Once the victim enters the PIN, the requested amount is instantly debited from their account and transferred to the fraudster.</w:t>
      </w:r>
    </w:p>
    <w:p w14:paraId="70B5F4E2" w14:textId="77777777" w:rsidR="00FB4CE1" w:rsidRPr="00FB4CE1" w:rsidRDefault="00FB4CE1" w:rsidP="00FB4CE1">
      <w:pPr>
        <w:rPr>
          <w:b/>
          <w:bCs/>
        </w:rPr>
      </w:pPr>
      <w:r w:rsidRPr="00FB4CE1">
        <w:rPr>
          <w:b/>
          <w:bCs/>
        </w:rPr>
        <w:t>Targets and Consequences</w:t>
      </w:r>
    </w:p>
    <w:p w14:paraId="0F806563" w14:textId="77777777" w:rsidR="00FB4CE1" w:rsidRPr="00FB4CE1" w:rsidRDefault="00FB4CE1" w:rsidP="00FB4CE1">
      <w:r w:rsidRPr="00FB4CE1">
        <w:t>College students and young professionals are frequently targeted because of their high usage of digital wallets and participation in the gig economy. The consequences are often severe: victims suffer immediate financial loss, which is difficult to recover due to the instantaneous nature of UPI. Beyond the money, victims often experience a loss of trust in digital systems and significant emotional stress.</w:t>
      </w:r>
    </w:p>
    <w:p w14:paraId="13A6488E" w14:textId="77777777" w:rsidR="00FB4CE1" w:rsidRDefault="00FB4CE1"/>
    <w:sectPr w:rsidR="00FB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E1FDD"/>
    <w:multiLevelType w:val="multilevel"/>
    <w:tmpl w:val="0F1E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21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E1"/>
    <w:rsid w:val="004902F7"/>
    <w:rsid w:val="00FB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221B"/>
  <w15:chartTrackingRefBased/>
  <w15:docId w15:val="{F60D7DDA-8E7E-4456-B05A-0FEA4067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Kumar</dc:creator>
  <cp:keywords/>
  <dc:description/>
  <cp:lastModifiedBy>Prateek Kumar</cp:lastModifiedBy>
  <cp:revision>1</cp:revision>
  <dcterms:created xsi:type="dcterms:W3CDTF">2026-03-28T17:32:00Z</dcterms:created>
  <dcterms:modified xsi:type="dcterms:W3CDTF">2026-03-28T17:35:00Z</dcterms:modified>
</cp:coreProperties>
</file>