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F0234" w14:textId="77777777" w:rsidR="00695FA6" w:rsidRPr="00695FA6" w:rsidRDefault="00695FA6" w:rsidP="00695FA6">
      <w:pPr>
        <w:rPr>
          <w:rFonts w:cs="Times New Roman"/>
          <w:szCs w:val="24"/>
        </w:rPr>
      </w:pPr>
      <w:r w:rsidRPr="00695FA6">
        <w:rPr>
          <w:rFonts w:cs="Times New Roman"/>
          <w:b/>
          <w:bCs/>
          <w:szCs w:val="24"/>
          <w:u w:val="single"/>
        </w:rPr>
        <w:t>HTML: </w:t>
      </w:r>
    </w:p>
    <w:p w14:paraId="107483BF" w14:textId="7FA4AA0F" w:rsidR="00695FA6" w:rsidRPr="00695FA6" w:rsidRDefault="00695FA6" w:rsidP="00695FA6">
      <w:pPr>
        <w:numPr>
          <w:ilvl w:val="0"/>
          <w:numId w:val="1"/>
        </w:numPr>
        <w:rPr>
          <w:rFonts w:cs="Times New Roman"/>
          <w:szCs w:val="24"/>
        </w:rPr>
      </w:pPr>
      <w:r w:rsidRPr="00695FA6">
        <w:rPr>
          <w:rFonts w:cs="Times New Roman"/>
          <w:szCs w:val="24"/>
        </w:rPr>
        <w:t>Hyper</w:t>
      </w:r>
      <w:r>
        <w:rPr>
          <w:rFonts w:cs="Times New Roman"/>
          <w:szCs w:val="24"/>
        </w:rPr>
        <w:t xml:space="preserve"> </w:t>
      </w:r>
      <w:r w:rsidRPr="00695FA6">
        <w:rPr>
          <w:rFonts w:cs="Times New Roman"/>
          <w:szCs w:val="24"/>
        </w:rPr>
        <w:t>Text Markup Language</w:t>
      </w:r>
    </w:p>
    <w:p w14:paraId="60EEFDCB" w14:textId="77777777" w:rsidR="00695FA6" w:rsidRPr="00695FA6" w:rsidRDefault="00695FA6" w:rsidP="00695FA6">
      <w:pPr>
        <w:numPr>
          <w:ilvl w:val="0"/>
          <w:numId w:val="1"/>
        </w:numPr>
        <w:rPr>
          <w:rFonts w:cs="Times New Roman"/>
          <w:szCs w:val="24"/>
        </w:rPr>
      </w:pPr>
      <w:r w:rsidRPr="00695FA6">
        <w:rPr>
          <w:rFonts w:cs="Times New Roman"/>
          <w:szCs w:val="24"/>
        </w:rPr>
        <w:t>For a website, HTML is used to give the fundamental structure! (CSS provides styling and JavaScript is responsible for functionality!)</w:t>
      </w:r>
    </w:p>
    <w:p w14:paraId="4B8B328E" w14:textId="77777777" w:rsidR="00695FA6" w:rsidRPr="00695FA6" w:rsidRDefault="00695FA6" w:rsidP="00695FA6">
      <w:pPr>
        <w:rPr>
          <w:rFonts w:cs="Times New Roman"/>
          <w:szCs w:val="24"/>
        </w:rPr>
      </w:pPr>
    </w:p>
    <w:p w14:paraId="361F5B50" w14:textId="77777777" w:rsidR="00695FA6" w:rsidRPr="00695FA6" w:rsidRDefault="00695FA6" w:rsidP="00695FA6">
      <w:pPr>
        <w:rPr>
          <w:rFonts w:cs="Times New Roman"/>
          <w:szCs w:val="24"/>
        </w:rPr>
      </w:pPr>
      <w:r w:rsidRPr="00695FA6">
        <w:rPr>
          <w:rFonts w:cs="Times New Roman"/>
          <w:b/>
          <w:bCs/>
          <w:szCs w:val="24"/>
          <w:u w:val="single"/>
        </w:rPr>
        <w:t>ELEMENTS:</w:t>
      </w:r>
    </w:p>
    <w:p w14:paraId="6BFECADA" w14:textId="77777777" w:rsidR="00695FA6" w:rsidRPr="00695FA6" w:rsidRDefault="00695FA6" w:rsidP="00695FA6">
      <w:pPr>
        <w:numPr>
          <w:ilvl w:val="0"/>
          <w:numId w:val="2"/>
        </w:numPr>
        <w:rPr>
          <w:rFonts w:cs="Times New Roman"/>
          <w:szCs w:val="24"/>
        </w:rPr>
      </w:pPr>
      <w:r w:rsidRPr="00695FA6">
        <w:rPr>
          <w:rFonts w:cs="Times New Roman"/>
          <w:szCs w:val="24"/>
        </w:rPr>
        <w:t>.html pages are made up of elements.</w:t>
      </w:r>
    </w:p>
    <w:p w14:paraId="2CF77FE5" w14:textId="211F3585" w:rsidR="008A62E6" w:rsidRDefault="00695FA6" w:rsidP="008A62E6">
      <w:pPr>
        <w:numPr>
          <w:ilvl w:val="0"/>
          <w:numId w:val="2"/>
        </w:numPr>
        <w:rPr>
          <w:rFonts w:cs="Times New Roman"/>
          <w:szCs w:val="24"/>
        </w:rPr>
      </w:pPr>
      <w:r w:rsidRPr="00695FA6">
        <w:rPr>
          <w:rFonts w:cs="Times New Roman"/>
          <w:szCs w:val="24"/>
        </w:rPr>
        <w:t xml:space="preserve">An element usually </w:t>
      </w:r>
      <w:r>
        <w:rPr>
          <w:rFonts w:cs="Times New Roman"/>
          <w:szCs w:val="24"/>
        </w:rPr>
        <w:t xml:space="preserve">begins and ends with opening and closing tags </w:t>
      </w:r>
      <w:proofErr w:type="gramStart"/>
      <w:r>
        <w:rPr>
          <w:rFonts w:cs="Times New Roman"/>
          <w:szCs w:val="24"/>
        </w:rPr>
        <w:t>respectively</w:t>
      </w:r>
      <w:r w:rsidR="008A62E6">
        <w:rPr>
          <w:rFonts w:cs="Times New Roman"/>
          <w:szCs w:val="24"/>
        </w:rPr>
        <w:t>, and</w:t>
      </w:r>
      <w:proofErr w:type="gramEnd"/>
      <w:r w:rsidR="008A62E6">
        <w:rPr>
          <w:rFonts w:cs="Times New Roman"/>
          <w:szCs w:val="24"/>
        </w:rPr>
        <w:t xml:space="preserve"> enclose content within these tags.</w:t>
      </w:r>
    </w:p>
    <w:p w14:paraId="66F19BDF" w14:textId="11C8BC05" w:rsidR="008A62E6" w:rsidRDefault="008A62E6" w:rsidP="008A62E6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8A62E6">
        <w:rPr>
          <w:rFonts w:cs="Times New Roman"/>
          <w:szCs w:val="24"/>
        </w:rPr>
        <w:t xml:space="preserve">These are </w:t>
      </w:r>
      <w:r w:rsidRPr="008A62E6">
        <w:rPr>
          <w:rFonts w:cs="Times New Roman"/>
          <w:b/>
          <w:bCs/>
          <w:szCs w:val="24"/>
        </w:rPr>
        <w:t xml:space="preserve">container elements. </w:t>
      </w:r>
      <w:r w:rsidRPr="008A62E6">
        <w:rPr>
          <w:rFonts w:cs="Times New Roman"/>
          <w:szCs w:val="24"/>
        </w:rPr>
        <w:t>For example</w:t>
      </w:r>
      <w:r>
        <w:rPr>
          <w:rFonts w:cs="Times New Roman"/>
          <w:szCs w:val="24"/>
        </w:rPr>
        <w:t>:</w:t>
      </w:r>
    </w:p>
    <w:p w14:paraId="5B51F378" w14:textId="7FE9ACB7" w:rsidR="008A62E6" w:rsidRPr="00580AC6" w:rsidRDefault="008A62E6" w:rsidP="00580AC6">
      <w:pPr>
        <w:pStyle w:val="HTMLCode1"/>
      </w:pPr>
      <w:r w:rsidRPr="00580AC6">
        <w:t>&lt;h1&gt; This is my first webpage &lt;/h1&gt;</w:t>
      </w:r>
    </w:p>
    <w:p w14:paraId="0E8B3468" w14:textId="34A8B414" w:rsidR="00927958" w:rsidRPr="00927958" w:rsidRDefault="00CE0858" w:rsidP="00927958">
      <w:pPr>
        <w:pStyle w:val="ListParagraph"/>
        <w:numPr>
          <w:ilvl w:val="1"/>
          <w:numId w:val="2"/>
        </w:numPr>
        <w:rPr>
          <w:rFonts w:cs="Times New Roman"/>
          <w:szCs w:val="24"/>
        </w:rPr>
      </w:pPr>
      <w:r w:rsidRPr="00927958">
        <w:rPr>
          <w:rFonts w:cs="Times New Roman"/>
          <w:szCs w:val="24"/>
        </w:rPr>
        <w:t xml:space="preserve">Some are </w:t>
      </w:r>
      <w:r w:rsidR="00927958" w:rsidRPr="00927958">
        <w:rPr>
          <w:rFonts w:cs="Times New Roman"/>
          <w:b/>
          <w:bCs/>
          <w:szCs w:val="24"/>
        </w:rPr>
        <w:t>standalone elements</w:t>
      </w:r>
      <w:r w:rsidR="00927958" w:rsidRPr="00927958">
        <w:rPr>
          <w:rFonts w:cs="Times New Roman"/>
          <w:szCs w:val="24"/>
        </w:rPr>
        <w:t xml:space="preserve"> (Don’t hold content within their tags). For example</w:t>
      </w:r>
      <w:r w:rsidR="00927958">
        <w:rPr>
          <w:rFonts w:cs="Times New Roman"/>
          <w:szCs w:val="24"/>
        </w:rPr>
        <w:t xml:space="preserve">, given </w:t>
      </w:r>
      <w:r w:rsidR="00927958" w:rsidRPr="00927958">
        <w:rPr>
          <w:rFonts w:cs="Times New Roman"/>
          <w:b/>
          <w:bCs/>
          <w:szCs w:val="24"/>
        </w:rPr>
        <w:t>below is the first line that every html file begins</w:t>
      </w:r>
      <w:r w:rsidR="00927958">
        <w:rPr>
          <w:rFonts w:cs="Times New Roman"/>
          <w:szCs w:val="24"/>
        </w:rPr>
        <w:t xml:space="preserve"> with:</w:t>
      </w:r>
    </w:p>
    <w:p w14:paraId="245BC938" w14:textId="27B0D4B2" w:rsidR="00927958" w:rsidRPr="00580AC6" w:rsidRDefault="00927958" w:rsidP="00580AC6">
      <w:pPr>
        <w:pStyle w:val="HTMLCode1"/>
      </w:pPr>
      <w:r w:rsidRPr="00580AC6">
        <w:t>&lt;!DOCTYPE html&gt;</w:t>
      </w:r>
    </w:p>
    <w:p w14:paraId="05D6C487" w14:textId="77777777" w:rsidR="00AF3566" w:rsidRDefault="00AF3566" w:rsidP="00927958">
      <w:pPr>
        <w:pStyle w:val="HTMLCode1"/>
        <w:rPr>
          <w:u w:val="single"/>
        </w:rPr>
      </w:pPr>
    </w:p>
    <w:p w14:paraId="3920C284" w14:textId="501AE7F1" w:rsidR="00927958" w:rsidRPr="00AF3566" w:rsidRDefault="00AF3566" w:rsidP="00AF3566">
      <w:pPr>
        <w:rPr>
          <w:b/>
          <w:bCs/>
          <w:u w:val="single"/>
        </w:rPr>
      </w:pPr>
      <w:r w:rsidRPr="00AF3566">
        <w:rPr>
          <w:b/>
          <w:bCs/>
          <w:u w:val="single"/>
        </w:rPr>
        <w:t>HEADER ELEMENT</w:t>
      </w:r>
      <w:r>
        <w:rPr>
          <w:b/>
          <w:bCs/>
          <w:u w:val="single"/>
        </w:rPr>
        <w:t>:</w:t>
      </w:r>
    </w:p>
    <w:p w14:paraId="167C254F" w14:textId="4484A4D5" w:rsidR="00927958" w:rsidRDefault="004B0463" w:rsidP="00533D8A">
      <w:pPr>
        <w:pStyle w:val="ListParagraph"/>
        <w:numPr>
          <w:ilvl w:val="0"/>
          <w:numId w:val="6"/>
        </w:numPr>
      </w:pPr>
      <w:r w:rsidRPr="00580AC6">
        <w:rPr>
          <w:rStyle w:val="HTMLCODEChar"/>
        </w:rPr>
        <w:t>&lt;h1&gt;&lt;/h1&gt;</w:t>
      </w:r>
      <w:r>
        <w:t xml:space="preserve"> refers to the </w:t>
      </w:r>
      <w:r w:rsidRPr="005E515F">
        <w:rPr>
          <w:b/>
          <w:bCs/>
        </w:rPr>
        <w:t>header element</w:t>
      </w:r>
      <w:r>
        <w:t xml:space="preserve"> for headings. </w:t>
      </w:r>
    </w:p>
    <w:p w14:paraId="73D58A7F" w14:textId="6D1AF656" w:rsidR="00533D8A" w:rsidRDefault="00533D8A" w:rsidP="00533D8A">
      <w:pPr>
        <w:pStyle w:val="ListParagraph"/>
        <w:numPr>
          <w:ilvl w:val="0"/>
          <w:numId w:val="6"/>
        </w:numPr>
      </w:pPr>
      <w:r>
        <w:t>Similarly, h2 also refers to a heading – but smaller. With a larger number after the ‘h’, heading size goes down!</w:t>
      </w:r>
    </w:p>
    <w:p w14:paraId="77D74549" w14:textId="77777777" w:rsidR="00AF3566" w:rsidRDefault="00AF3566" w:rsidP="00AF3566">
      <w:pPr>
        <w:rPr>
          <w:u w:val="single"/>
        </w:rPr>
      </w:pPr>
    </w:p>
    <w:p w14:paraId="6209FD52" w14:textId="1B2865D4" w:rsidR="00533D8A" w:rsidRPr="00AF3566" w:rsidRDefault="00AF3566" w:rsidP="00AF3566">
      <w:pPr>
        <w:rPr>
          <w:b/>
          <w:bCs/>
          <w:u w:val="single"/>
        </w:rPr>
      </w:pPr>
      <w:r w:rsidRPr="00AF3566">
        <w:rPr>
          <w:b/>
          <w:bCs/>
          <w:u w:val="single"/>
        </w:rPr>
        <w:t>PARAGRAPH ELEMENT:</w:t>
      </w:r>
    </w:p>
    <w:p w14:paraId="4D0E2B96" w14:textId="00C97172" w:rsidR="005E515F" w:rsidRDefault="005E515F" w:rsidP="005E515F">
      <w:pPr>
        <w:pStyle w:val="ListParagraph"/>
        <w:numPr>
          <w:ilvl w:val="0"/>
          <w:numId w:val="7"/>
        </w:numPr>
      </w:pPr>
      <w:r>
        <w:t xml:space="preserve">The </w:t>
      </w:r>
      <w:r w:rsidRPr="00580AC6">
        <w:rPr>
          <w:rStyle w:val="HTMLCODEChar"/>
        </w:rPr>
        <w:t>&lt;p&gt;&lt;/p&gt;</w:t>
      </w:r>
      <w:r>
        <w:t xml:space="preserve"> element refers to the </w:t>
      </w:r>
      <w:r>
        <w:rPr>
          <w:b/>
          <w:bCs/>
        </w:rPr>
        <w:t>paragraph element</w:t>
      </w:r>
      <w:r w:rsidR="00AF3566">
        <w:t xml:space="preserve"> for content.</w:t>
      </w:r>
    </w:p>
    <w:p w14:paraId="0330E112" w14:textId="77777777" w:rsidR="00AF3566" w:rsidRDefault="00AF3566" w:rsidP="002F7F64"/>
    <w:p w14:paraId="202AB73A" w14:textId="77EE0AF7" w:rsidR="002F7F64" w:rsidRDefault="002F7F64" w:rsidP="002F7F64">
      <w:r>
        <w:rPr>
          <w:b/>
          <w:bCs/>
          <w:u w:val="single"/>
        </w:rPr>
        <w:t>COMMENT:</w:t>
      </w:r>
    </w:p>
    <w:p w14:paraId="311CD67B" w14:textId="106B4B43" w:rsidR="00927D0D" w:rsidRDefault="00927D0D" w:rsidP="002F7F64">
      <w:pPr>
        <w:pStyle w:val="ListParagraph"/>
        <w:numPr>
          <w:ilvl w:val="0"/>
          <w:numId w:val="7"/>
        </w:numPr>
      </w:pPr>
      <w:proofErr w:type="gramStart"/>
      <w:r w:rsidRPr="00580AC6">
        <w:rPr>
          <w:rStyle w:val="HTMLCODEChar"/>
        </w:rPr>
        <w:t>&lt;!—</w:t>
      </w:r>
      <w:proofErr w:type="gramEnd"/>
      <w:r>
        <w:t>represents the opening tag for comments.</w:t>
      </w:r>
    </w:p>
    <w:p w14:paraId="626D0BD8" w14:textId="5ABF610A" w:rsidR="00927D0D" w:rsidRDefault="00927D0D" w:rsidP="002F7F64">
      <w:pPr>
        <w:pStyle w:val="ListParagraph"/>
        <w:numPr>
          <w:ilvl w:val="0"/>
          <w:numId w:val="7"/>
        </w:numPr>
      </w:pPr>
      <w:r w:rsidRPr="00580AC6">
        <w:rPr>
          <w:rStyle w:val="HTMLCODEChar"/>
        </w:rPr>
        <w:t>--&gt;</w:t>
      </w:r>
      <w:r>
        <w:t xml:space="preserve"> represents closing tag.</w:t>
      </w:r>
    </w:p>
    <w:p w14:paraId="79C798FF" w14:textId="4D13C696" w:rsidR="00927D0D" w:rsidRDefault="00927D0D" w:rsidP="00927D0D">
      <w:pPr>
        <w:ind w:left="360"/>
      </w:pPr>
      <w:r>
        <w:t>For example:</w:t>
      </w:r>
    </w:p>
    <w:p w14:paraId="43A5CFB6" w14:textId="76F114EC" w:rsidR="002F7F64" w:rsidRDefault="002F7F64" w:rsidP="00580AC6">
      <w:pPr>
        <w:pStyle w:val="HTMLCode1"/>
      </w:pPr>
      <w:proofErr w:type="gramStart"/>
      <w:r>
        <w:t>&lt;!</w:t>
      </w:r>
      <w:r w:rsidR="00927D0D">
        <w:t>--</w:t>
      </w:r>
      <w:proofErr w:type="gramEnd"/>
      <w:r>
        <w:t>TODO: Make link to dog pictures!--&gt;</w:t>
      </w:r>
    </w:p>
    <w:p w14:paraId="38360148" w14:textId="77777777" w:rsidR="00927D0D" w:rsidRDefault="00927D0D" w:rsidP="005C5E7E"/>
    <w:p w14:paraId="02B30BDC" w14:textId="41E472E3" w:rsidR="005C5E7E" w:rsidRDefault="002E4E9D" w:rsidP="005C5E7E">
      <w:r w:rsidRPr="002E4E9D">
        <w:rPr>
          <w:b/>
          <w:bCs/>
          <w:u w:val="single"/>
        </w:rPr>
        <w:t>MAIN ELEMENT:</w:t>
      </w:r>
    </w:p>
    <w:p w14:paraId="612D9A6E" w14:textId="56BCA662" w:rsidR="002E4E9D" w:rsidRDefault="00AD5934" w:rsidP="002E4E9D">
      <w:pPr>
        <w:pStyle w:val="ListParagraph"/>
        <w:numPr>
          <w:ilvl w:val="0"/>
          <w:numId w:val="7"/>
        </w:numPr>
      </w:pPr>
      <w:r>
        <w:t>All</w:t>
      </w:r>
      <w:r w:rsidR="002E4E9D">
        <w:t xml:space="preserve"> page </w:t>
      </w:r>
      <w:proofErr w:type="gramStart"/>
      <w:r w:rsidR="002E4E9D">
        <w:t>content</w:t>
      </w:r>
      <w:r>
        <w:t>(</w:t>
      </w:r>
      <w:proofErr w:type="gramEnd"/>
      <w:r>
        <w:t>like comments, paragraphs, etc.)</w:t>
      </w:r>
      <w:r w:rsidR="002E4E9D">
        <w:t xml:space="preserve"> </w:t>
      </w:r>
      <w:r w:rsidR="00B23512">
        <w:t xml:space="preserve">excluding headers </w:t>
      </w:r>
      <w:r w:rsidR="002E4E9D">
        <w:t xml:space="preserve">can be wrapped within the </w:t>
      </w:r>
      <w:r w:rsidR="002E4E9D" w:rsidRPr="00580AC6">
        <w:rPr>
          <w:rStyle w:val="HTMLCODEChar"/>
        </w:rPr>
        <w:t>&lt;m&gt;</w:t>
      </w:r>
      <w:r w:rsidR="002E4E9D">
        <w:t xml:space="preserve"> and </w:t>
      </w:r>
      <w:r w:rsidR="002E4E9D" w:rsidRPr="00580AC6">
        <w:rPr>
          <w:rStyle w:val="HTMLCODEChar"/>
        </w:rPr>
        <w:t>&lt;/m&gt;</w:t>
      </w:r>
      <w:r w:rsidR="002E4E9D">
        <w:t xml:space="preserve"> tags that correspond to the </w:t>
      </w:r>
      <w:r w:rsidR="002E4E9D">
        <w:rPr>
          <w:b/>
          <w:bCs/>
        </w:rPr>
        <w:t>main element</w:t>
      </w:r>
      <w:r w:rsidR="002E4E9D">
        <w:t>.</w:t>
      </w:r>
    </w:p>
    <w:p w14:paraId="5FDAF79C" w14:textId="77777777" w:rsidR="00AD5934" w:rsidRDefault="00AD5934" w:rsidP="00AD5934">
      <w:pPr>
        <w:rPr>
          <w:b/>
          <w:bCs/>
          <w:u w:val="single"/>
        </w:rPr>
      </w:pPr>
    </w:p>
    <w:p w14:paraId="7FAE1562" w14:textId="26427DA5" w:rsidR="00AD5934" w:rsidRDefault="00AD5934" w:rsidP="00AD5934">
      <w:r>
        <w:rPr>
          <w:b/>
          <w:bCs/>
          <w:u w:val="single"/>
        </w:rPr>
        <w:lastRenderedPageBreak/>
        <w:t>NESTING:</w:t>
      </w:r>
    </w:p>
    <w:p w14:paraId="495A3F7D" w14:textId="3AD79A16" w:rsidR="00AD5934" w:rsidRDefault="00AD5934" w:rsidP="00AD5934">
      <w:pPr>
        <w:pStyle w:val="ListParagraph"/>
        <w:numPr>
          <w:ilvl w:val="0"/>
          <w:numId w:val="7"/>
        </w:numPr>
      </w:pPr>
      <w:r>
        <w:t xml:space="preserve">Nesting is when you wrap elements within other elements. </w:t>
      </w:r>
    </w:p>
    <w:p w14:paraId="1D370465" w14:textId="2E2C6E35" w:rsidR="008972EE" w:rsidRPr="00AD5934" w:rsidRDefault="008972EE" w:rsidP="00AD5934">
      <w:pPr>
        <w:pStyle w:val="ListParagraph"/>
        <w:numPr>
          <w:ilvl w:val="0"/>
          <w:numId w:val="7"/>
        </w:numPr>
      </w:pPr>
      <w:r>
        <w:t xml:space="preserve">For example, the paragraph element </w:t>
      </w:r>
      <w:r w:rsidR="00B23512">
        <w:t>is</w:t>
      </w:r>
      <w:r>
        <w:t xml:space="preserve"> nested within the main element</w:t>
      </w:r>
      <w:r w:rsidR="00B23512">
        <w:t xml:space="preserve">, which is itself nested within the header element. </w:t>
      </w:r>
      <w:r>
        <w:t xml:space="preserve">Similarly, the </w:t>
      </w:r>
      <w:r w:rsidR="00B23512">
        <w:t>header</w:t>
      </w:r>
      <w:r>
        <w:t xml:space="preserve"> element is nested within the body </w:t>
      </w:r>
      <w:r w:rsidR="00B23512">
        <w:t xml:space="preserve">element, which is itself nested within the </w:t>
      </w:r>
      <w:r w:rsidR="003F046A">
        <w:t xml:space="preserve">html element </w:t>
      </w:r>
      <w:r w:rsidR="003F046A" w:rsidRPr="00580AC6">
        <w:rPr>
          <w:rStyle w:val="HTMLCODEChar"/>
        </w:rPr>
        <w:t>(&lt;html&gt;&lt;/html</w:t>
      </w:r>
      <w:r w:rsidR="003F046A">
        <w:t>)</w:t>
      </w:r>
    </w:p>
    <w:p w14:paraId="100D8E0D" w14:textId="77777777" w:rsidR="002E4E9D" w:rsidRDefault="002E4E9D" w:rsidP="00366EB7"/>
    <w:p w14:paraId="5A75AC83" w14:textId="7AF42C62" w:rsidR="00366EB7" w:rsidRDefault="00A25321" w:rsidP="00366EB7">
      <w:pPr>
        <w:rPr>
          <w:b/>
          <w:bCs/>
          <w:u w:val="single"/>
        </w:rPr>
      </w:pPr>
      <w:r w:rsidRPr="00A25321">
        <w:rPr>
          <w:b/>
          <w:bCs/>
          <w:u w:val="single"/>
        </w:rPr>
        <w:t>IMAGE ELEMENT</w:t>
      </w:r>
      <w:r>
        <w:rPr>
          <w:b/>
          <w:bCs/>
          <w:u w:val="single"/>
        </w:rPr>
        <w:t>:</w:t>
      </w:r>
    </w:p>
    <w:p w14:paraId="343B5A94" w14:textId="6050961D" w:rsidR="00A25321" w:rsidRDefault="00616FC6" w:rsidP="00A25321">
      <w:pPr>
        <w:pStyle w:val="ListParagraph"/>
        <w:numPr>
          <w:ilvl w:val="0"/>
          <w:numId w:val="7"/>
        </w:numPr>
      </w:pPr>
      <w:r>
        <w:t>Denoted by</w:t>
      </w:r>
      <w:r w:rsidR="009730F7">
        <w:t xml:space="preserve"> </w:t>
      </w:r>
      <w:r w:rsidR="009730F7" w:rsidRPr="00580AC6">
        <w:rPr>
          <w:rStyle w:val="HTMLCODEChar"/>
        </w:rPr>
        <w:t>&lt;</w:t>
      </w:r>
      <w:proofErr w:type="spellStart"/>
      <w:r w:rsidR="009730F7" w:rsidRPr="00580AC6">
        <w:rPr>
          <w:rStyle w:val="HTMLCODEChar"/>
        </w:rPr>
        <w:t>img</w:t>
      </w:r>
      <w:proofErr w:type="spellEnd"/>
      <w:r w:rsidR="009730F7" w:rsidRPr="00580AC6">
        <w:rPr>
          <w:rStyle w:val="HTMLCODEChar"/>
        </w:rPr>
        <w:t>&gt;</w:t>
      </w:r>
      <w:r w:rsidR="009730F7">
        <w:t xml:space="preserve"> </w:t>
      </w:r>
      <w:r w:rsidR="008C30DF">
        <w:t>opening tags; no closing tags.</w:t>
      </w:r>
    </w:p>
    <w:p w14:paraId="00A20EC6" w14:textId="1B0166D7" w:rsidR="008C30DF" w:rsidRDefault="009730F7" w:rsidP="00A25321">
      <w:pPr>
        <w:pStyle w:val="ListParagraph"/>
        <w:numPr>
          <w:ilvl w:val="0"/>
          <w:numId w:val="7"/>
        </w:numPr>
      </w:pPr>
      <w:r>
        <w:t>All content enclosed within the opening tag itself.</w:t>
      </w:r>
    </w:p>
    <w:p w14:paraId="7E473D92" w14:textId="2A38A8C2" w:rsidR="009730F7" w:rsidRDefault="00AB2A38" w:rsidP="00A25321">
      <w:pPr>
        <w:pStyle w:val="ListParagraph"/>
        <w:numPr>
          <w:ilvl w:val="0"/>
          <w:numId w:val="7"/>
        </w:numPr>
      </w:pPr>
      <w:r>
        <w:rPr>
          <w:b/>
          <w:bCs/>
        </w:rPr>
        <w:t xml:space="preserve">attributes </w:t>
      </w:r>
      <w:r>
        <w:t xml:space="preserve">and </w:t>
      </w:r>
      <w:r>
        <w:rPr>
          <w:b/>
          <w:bCs/>
        </w:rPr>
        <w:t>values</w:t>
      </w:r>
      <w:r>
        <w:t xml:space="preserve"> come in</w:t>
      </w:r>
      <w:r w:rsidR="00A9273E">
        <w:t xml:space="preserve"> here.</w:t>
      </w:r>
    </w:p>
    <w:p w14:paraId="06B4217D" w14:textId="0A516AA0" w:rsidR="00AB2A38" w:rsidRDefault="00AB2A38" w:rsidP="00A25321">
      <w:pPr>
        <w:pStyle w:val="ListParagraph"/>
        <w:numPr>
          <w:ilvl w:val="0"/>
          <w:numId w:val="7"/>
        </w:numPr>
      </w:pPr>
      <w:r>
        <w:t>The</w:t>
      </w:r>
      <w:r w:rsidR="005814A2">
        <w:t xml:space="preserve"> </w:t>
      </w:r>
      <w:r w:rsidR="005814A2">
        <w:rPr>
          <w:b/>
          <w:bCs/>
        </w:rPr>
        <w:t>attribute-value</w:t>
      </w:r>
      <w:r w:rsidR="005814A2">
        <w:t xml:space="preserve"> pair specify the </w:t>
      </w:r>
      <w:proofErr w:type="spellStart"/>
      <w:r w:rsidR="005814A2">
        <w:t>behavior</w:t>
      </w:r>
      <w:proofErr w:type="spellEnd"/>
      <w:r w:rsidR="005814A2">
        <w:t xml:space="preserve"> of the </w:t>
      </w:r>
      <w:proofErr w:type="gramStart"/>
      <w:r w:rsidR="005814A2">
        <w:t>particular element</w:t>
      </w:r>
      <w:proofErr w:type="gramEnd"/>
      <w:r w:rsidR="005814A2">
        <w:t>.</w:t>
      </w:r>
    </w:p>
    <w:p w14:paraId="5FD940B8" w14:textId="6BCEFA32" w:rsidR="005814A2" w:rsidRDefault="005814A2" w:rsidP="005814A2">
      <w:r>
        <w:t>For example:</w:t>
      </w:r>
    </w:p>
    <w:p w14:paraId="74B14AC6" w14:textId="3405D7B6" w:rsidR="005814A2" w:rsidRDefault="005814A2" w:rsidP="003D1330">
      <w:pPr>
        <w:pStyle w:val="HTMLCode1"/>
      </w:pPr>
      <w:r>
        <w:t>&lt;</w:t>
      </w:r>
      <w:proofErr w:type="spellStart"/>
      <w:r>
        <w:t>img</w:t>
      </w:r>
      <w:proofErr w:type="spellEnd"/>
      <w:r w:rsidR="00EE14AD">
        <w:t xml:space="preserve"> </w:t>
      </w:r>
      <w:r>
        <w:t>src</w:t>
      </w:r>
      <w:proofErr w:type="gramStart"/>
      <w:r>
        <w:t>=“</w:t>
      </w:r>
      <w:proofErr w:type="gramEnd"/>
      <w:r w:rsidR="006A272F" w:rsidRPr="006A272F">
        <w:t>https://as2.ftcdn.net/v2/jpg/02/81/74/99/1000_F_281749923_YiMgJI7Y7ngE6FqUSr0eEWdaeZ3UB7EZ.jpg</w:t>
      </w:r>
      <w:r>
        <w:t xml:space="preserve">&gt; </w:t>
      </w:r>
    </w:p>
    <w:p w14:paraId="79EEC8B0" w14:textId="77777777" w:rsidR="00C11952" w:rsidRDefault="00C11952" w:rsidP="003D1330">
      <w:pPr>
        <w:pStyle w:val="HTMLCode1"/>
      </w:pPr>
    </w:p>
    <w:p w14:paraId="0D788DA0" w14:textId="1BEACFEB" w:rsidR="00C11952" w:rsidRDefault="00C11952" w:rsidP="00C11952">
      <w:pPr>
        <w:pStyle w:val="ListParagraph"/>
        <w:numPr>
          <w:ilvl w:val="0"/>
          <w:numId w:val="7"/>
        </w:numPr>
      </w:pPr>
      <w:r>
        <w:t xml:space="preserve">Image elements are also defined by the </w:t>
      </w:r>
      <w:r>
        <w:rPr>
          <w:b/>
          <w:bCs/>
        </w:rPr>
        <w:t>alt</w:t>
      </w:r>
      <w:r>
        <w:t xml:space="preserve"> attribute. The value for this attribute corresponds to a simple </w:t>
      </w:r>
      <w:r w:rsidR="00E71356">
        <w:t xml:space="preserve">text </w:t>
      </w:r>
      <w:r>
        <w:t>description of the image in question.</w:t>
      </w:r>
    </w:p>
    <w:p w14:paraId="55C72C99" w14:textId="2E1C1440" w:rsidR="00C11952" w:rsidRDefault="00C11952" w:rsidP="00C11952">
      <w:pPr>
        <w:pStyle w:val="ListParagraph"/>
        <w:numPr>
          <w:ilvl w:val="0"/>
          <w:numId w:val="7"/>
        </w:numPr>
      </w:pPr>
      <w:r>
        <w:t xml:space="preserve">So, if the image fails to load for any reason, </w:t>
      </w:r>
      <w:r w:rsidR="00E71356">
        <w:t>web browsers will display this text instead.</w:t>
      </w:r>
    </w:p>
    <w:p w14:paraId="1D469926" w14:textId="346676B6" w:rsidR="00E71356" w:rsidRDefault="004D101E" w:rsidP="004D101E">
      <w:r>
        <w:t>For example:</w:t>
      </w:r>
    </w:p>
    <w:p w14:paraId="3C434B8A" w14:textId="0670BE62" w:rsidR="00E71356" w:rsidRPr="00A25321" w:rsidRDefault="00E71356" w:rsidP="00F454D3">
      <w:pPr>
        <w:pStyle w:val="HTMLCode1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</w:t>
      </w:r>
      <w:r w:rsidRPr="00E71356">
        <w:t xml:space="preserve"> </w:t>
      </w:r>
      <w:hyperlink r:id="rId5" w:history="1">
        <w:r w:rsidR="002E3253" w:rsidRPr="00A26CAE">
          <w:rPr>
            <w:rStyle w:val="Hyperlink"/>
          </w:rPr>
          <w:t>https://as2.ftcdn.net/v2/jpg/02/81/74/99/1000_F_281749923_YiMgJI7Y7ngE6FqUSr0eEWdaeZ3UB7EZ.jpg</w:t>
        </w:r>
      </w:hyperlink>
      <w:r>
        <w:t>”</w:t>
      </w:r>
      <w:r w:rsidR="002E3253">
        <w:t xml:space="preserve"> alt=</w:t>
      </w:r>
      <w:r w:rsidR="004D101E">
        <w:rPr>
          <w:rFonts w:ascii="Consolas" w:eastAsia="Times New Roman" w:hAnsi="Consolas"/>
          <w:color w:val="CE9178"/>
          <w:sz w:val="21"/>
          <w:szCs w:val="21"/>
          <w:lang w:eastAsia="en-IN" w:bidi="hi-IN"/>
        </w:rPr>
        <w:t>“</w:t>
      </w:r>
      <w:r w:rsidR="004D101E" w:rsidRPr="004D101E">
        <w:t>Cool dog resting on an adjustable beach chair while sipping drinks</w:t>
      </w:r>
      <w:r w:rsidR="004D101E">
        <w:t>”&gt;</w:t>
      </w:r>
    </w:p>
    <w:p w14:paraId="2186E850" w14:textId="7CB5C3BF" w:rsidR="00E71356" w:rsidRDefault="00E71356" w:rsidP="004D101E"/>
    <w:p w14:paraId="3CEA5FFA" w14:textId="14983FDB" w:rsidR="004D101E" w:rsidRDefault="0006217B" w:rsidP="004D101E">
      <w:r>
        <w:rPr>
          <w:b/>
          <w:bCs/>
          <w:u w:val="single"/>
        </w:rPr>
        <w:t>ANCHOR ELEMENT:</w:t>
      </w:r>
    </w:p>
    <w:p w14:paraId="50E6017B" w14:textId="29B27D10" w:rsidR="0006217B" w:rsidRDefault="0089733D" w:rsidP="0006217B">
      <w:pPr>
        <w:pStyle w:val="ListParagraph"/>
        <w:numPr>
          <w:ilvl w:val="0"/>
          <w:numId w:val="7"/>
        </w:numPr>
      </w:pPr>
      <w:r>
        <w:t xml:space="preserve">Represented by </w:t>
      </w:r>
      <w:r w:rsidRPr="00F946EB">
        <w:rPr>
          <w:rStyle w:val="HTMLCODEChar"/>
        </w:rPr>
        <w:t>&lt;a&gt; &lt;/a&gt;</w:t>
      </w:r>
      <w:r w:rsidR="00FC70AE">
        <w:t xml:space="preserve"> (has opening + closing tags)</w:t>
      </w:r>
    </w:p>
    <w:p w14:paraId="769CC130" w14:textId="0C73034B" w:rsidR="00FC70AE" w:rsidRDefault="007F7D0F" w:rsidP="0006217B">
      <w:pPr>
        <w:pStyle w:val="ListParagraph"/>
        <w:numPr>
          <w:ilvl w:val="0"/>
          <w:numId w:val="7"/>
        </w:numPr>
      </w:pPr>
      <w:r>
        <w:t>Used to add hyperlinks to text, to redirect to sites.</w:t>
      </w:r>
    </w:p>
    <w:p w14:paraId="6F047E99" w14:textId="3340AE6D" w:rsidR="007F7D0F" w:rsidRDefault="007F7D0F" w:rsidP="0006217B">
      <w:pPr>
        <w:pStyle w:val="ListParagraph"/>
        <w:numPr>
          <w:ilvl w:val="0"/>
          <w:numId w:val="7"/>
        </w:numPr>
      </w:pPr>
      <w:r>
        <w:t xml:space="preserve">Defined by attribute </w:t>
      </w:r>
      <w:proofErr w:type="spellStart"/>
      <w:r w:rsidRPr="00F946EB">
        <w:rPr>
          <w:b/>
          <w:bCs/>
        </w:rPr>
        <w:t>hr</w:t>
      </w:r>
      <w:r w:rsidR="00114CAB">
        <w:rPr>
          <w:b/>
          <w:bCs/>
        </w:rPr>
        <w:t>ef</w:t>
      </w:r>
      <w:proofErr w:type="spellEnd"/>
      <w:r>
        <w:t xml:space="preserve">, with the value being </w:t>
      </w:r>
      <w:r w:rsidR="00F946EB">
        <w:t>the URL to the respective website.</w:t>
      </w:r>
    </w:p>
    <w:p w14:paraId="02685ABC" w14:textId="7A1D3AAB" w:rsidR="00F946EB" w:rsidRDefault="00114CAB" w:rsidP="00114CAB">
      <w:pPr>
        <w:ind w:left="360"/>
      </w:pPr>
      <w:r>
        <w:t>For example:</w:t>
      </w:r>
    </w:p>
    <w:p w14:paraId="6FB41FBD" w14:textId="4B34B779" w:rsidR="00114CAB" w:rsidRDefault="009971B9" w:rsidP="009971B9">
      <w:pPr>
        <w:pStyle w:val="HTMLCode1"/>
      </w:pPr>
      <w:r>
        <w:t xml:space="preserve">&lt;a </w:t>
      </w:r>
      <w:proofErr w:type="spellStart"/>
      <w:r>
        <w:t>href</w:t>
      </w:r>
      <w:proofErr w:type="spellEnd"/>
      <w:r>
        <w:t>= “https://dogs.com”&gt;Click here for dog pics&lt;/a&gt;</w:t>
      </w:r>
    </w:p>
    <w:p w14:paraId="4D8AE0AC" w14:textId="2B71EEA8" w:rsidR="009971B9" w:rsidRDefault="009971B9" w:rsidP="009971B9">
      <w:pPr>
        <w:pStyle w:val="ListParagraph"/>
        <w:numPr>
          <w:ilvl w:val="0"/>
          <w:numId w:val="7"/>
        </w:numPr>
      </w:pPr>
      <w:r>
        <w:t xml:space="preserve">Note here that, like before, the attribute-value pair lies within the opening tag! </w:t>
      </w:r>
    </w:p>
    <w:p w14:paraId="67B04CD2" w14:textId="56F57E28" w:rsidR="009971B9" w:rsidRDefault="009971B9" w:rsidP="009971B9">
      <w:pPr>
        <w:pStyle w:val="ListParagraph"/>
        <w:numPr>
          <w:ilvl w:val="0"/>
          <w:numId w:val="7"/>
        </w:numPr>
      </w:pPr>
      <w:r>
        <w:t xml:space="preserve">Small nuance: The text you want hyperlinked </w:t>
      </w:r>
      <w:r w:rsidR="00CC3829">
        <w:t>should be enclosed normally b/w opening and closing tags.</w:t>
      </w:r>
    </w:p>
    <w:p w14:paraId="5BDF87A7" w14:textId="34A858FF" w:rsidR="00452986" w:rsidRDefault="00452986" w:rsidP="009971B9">
      <w:pPr>
        <w:pStyle w:val="ListParagraph"/>
        <w:numPr>
          <w:ilvl w:val="0"/>
          <w:numId w:val="7"/>
        </w:numPr>
      </w:pPr>
      <w:r>
        <w:t xml:space="preserve">Additionally, the anchor element is defined by the </w:t>
      </w:r>
      <w:r w:rsidR="004F2897" w:rsidRPr="004F2897">
        <w:rPr>
          <w:b/>
          <w:bCs/>
        </w:rPr>
        <w:t>target</w:t>
      </w:r>
      <w:r w:rsidR="004F2897">
        <w:rPr>
          <w:b/>
          <w:bCs/>
        </w:rPr>
        <w:t xml:space="preserve"> </w:t>
      </w:r>
      <w:r w:rsidR="004F2897">
        <w:t xml:space="preserve">attribute, whose value can be set to </w:t>
      </w:r>
      <w:r w:rsidR="004F2897" w:rsidRPr="004F2897">
        <w:rPr>
          <w:b/>
          <w:bCs/>
        </w:rPr>
        <w:t>_</w:t>
      </w:r>
      <w:proofErr w:type="gramStart"/>
      <w:r w:rsidR="004F2897" w:rsidRPr="004F2897">
        <w:rPr>
          <w:b/>
          <w:bCs/>
        </w:rPr>
        <w:t>blank</w:t>
      </w:r>
      <w:r w:rsidR="004F2897">
        <w:rPr>
          <w:b/>
          <w:bCs/>
        </w:rPr>
        <w:t xml:space="preserve"> </w:t>
      </w:r>
      <w:r w:rsidR="004F2897">
        <w:t>.</w:t>
      </w:r>
      <w:proofErr w:type="gramEnd"/>
      <w:r w:rsidR="004F2897">
        <w:t xml:space="preserve"> </w:t>
      </w:r>
      <w:r w:rsidR="00B847F0">
        <w:t xml:space="preserve">This makes the hyperlink </w:t>
      </w:r>
      <w:r w:rsidR="00B847F0">
        <w:rPr>
          <w:b/>
          <w:bCs/>
        </w:rPr>
        <w:t>open in a new tab</w:t>
      </w:r>
      <w:r w:rsidR="00B847F0">
        <w:t xml:space="preserve"> instead of the same.</w:t>
      </w:r>
    </w:p>
    <w:p w14:paraId="5AFA38F0" w14:textId="77777777" w:rsidR="00B847F0" w:rsidRDefault="00B847F0" w:rsidP="00B847F0">
      <w:pPr>
        <w:ind w:left="360"/>
      </w:pPr>
    </w:p>
    <w:p w14:paraId="7541D186" w14:textId="4E0E4DE2" w:rsidR="00B847F0" w:rsidRDefault="00B847F0" w:rsidP="00B847F0">
      <w:pPr>
        <w:ind w:left="360"/>
      </w:pPr>
      <w:r>
        <w:lastRenderedPageBreak/>
        <w:t>For example:</w:t>
      </w:r>
    </w:p>
    <w:p w14:paraId="3458AB61" w14:textId="725BC37B" w:rsidR="00B847F0" w:rsidRDefault="00B847F0" w:rsidP="00472C10">
      <w:pPr>
        <w:pStyle w:val="HTMLCode1"/>
      </w:pPr>
      <w:r>
        <w:t xml:space="preserve">&lt;a </w:t>
      </w:r>
      <w:proofErr w:type="spellStart"/>
      <w:r>
        <w:t>href</w:t>
      </w:r>
      <w:proofErr w:type="spellEnd"/>
      <w:r>
        <w:t>= “</w:t>
      </w:r>
      <w:proofErr w:type="gramStart"/>
      <w:r>
        <w:t>https://dogs.com”  target</w:t>
      </w:r>
      <w:proofErr w:type="gramEnd"/>
      <w:r>
        <w:t>= “_blank”&gt;Click here for dog pics&lt;/a&gt;</w:t>
      </w:r>
    </w:p>
    <w:p w14:paraId="190A6DD2" w14:textId="77777777" w:rsidR="00472C10" w:rsidRDefault="00472C10" w:rsidP="00472C10">
      <w:pPr>
        <w:pStyle w:val="HTMLCode1"/>
      </w:pPr>
    </w:p>
    <w:p w14:paraId="19703A13" w14:textId="77777777" w:rsidR="00D14A51" w:rsidRDefault="00AD7883" w:rsidP="00FD3293">
      <w:pPr>
        <w:pStyle w:val="ListParagraph"/>
        <w:numPr>
          <w:ilvl w:val="0"/>
          <w:numId w:val="7"/>
        </w:numPr>
      </w:pPr>
      <w:r>
        <w:rPr>
          <w:b/>
          <w:bCs/>
        </w:rPr>
        <w:t>Placeholder</w:t>
      </w:r>
      <w:r>
        <w:t xml:space="preserve"> is when you insert a </w:t>
      </w:r>
      <w:proofErr w:type="gramStart"/>
      <w:r>
        <w:t>hash(</w:t>
      </w:r>
      <w:proofErr w:type="gramEnd"/>
      <w:r>
        <w:t xml:space="preserve">#) sign as the value for the </w:t>
      </w:r>
      <w:proofErr w:type="spellStart"/>
      <w:r>
        <w:rPr>
          <w:b/>
          <w:bCs/>
        </w:rPr>
        <w:t>href</w:t>
      </w:r>
      <w:proofErr w:type="spellEnd"/>
      <w:r>
        <w:rPr>
          <w:b/>
          <w:bCs/>
        </w:rPr>
        <w:t xml:space="preserve"> </w:t>
      </w:r>
      <w:r>
        <w:t xml:space="preserve">attribute – in place of the actual </w:t>
      </w:r>
      <w:r w:rsidR="00FD3293">
        <w:t xml:space="preserve">site URL. </w:t>
      </w:r>
    </w:p>
    <w:p w14:paraId="5F9B9F8E" w14:textId="7CE09FAD" w:rsidR="00FD3293" w:rsidRDefault="00FD3293" w:rsidP="00FD3293">
      <w:pPr>
        <w:pStyle w:val="ListParagraph"/>
        <w:numPr>
          <w:ilvl w:val="0"/>
          <w:numId w:val="7"/>
        </w:numPr>
      </w:pPr>
      <w:r>
        <w:t>This is frequently done when working with JavaScript, as placeholder ensures the ‘hyperlink’ functionality still works while the JavaScript team works on building the website in question.</w:t>
      </w:r>
    </w:p>
    <w:p w14:paraId="3F1E5721" w14:textId="7A125EF5" w:rsidR="00D14A51" w:rsidRDefault="00D14A51" w:rsidP="00FD3293">
      <w:pPr>
        <w:pStyle w:val="ListParagraph"/>
        <w:numPr>
          <w:ilvl w:val="0"/>
          <w:numId w:val="7"/>
        </w:numPr>
      </w:pPr>
      <w:r>
        <w:t>Until then, the placeholder redirects user to the same .html page!</w:t>
      </w:r>
    </w:p>
    <w:p w14:paraId="65A49D12" w14:textId="77777777" w:rsidR="00D14A51" w:rsidRDefault="00D14A51" w:rsidP="00D14A51"/>
    <w:p w14:paraId="42638981" w14:textId="478A1F04" w:rsidR="00D14A51" w:rsidRDefault="00DD1E0D" w:rsidP="00D14A51">
      <w:r>
        <w:rPr>
          <w:b/>
          <w:bCs/>
          <w:u w:val="single"/>
        </w:rPr>
        <w:t>UNORDERED LISTS:</w:t>
      </w:r>
    </w:p>
    <w:p w14:paraId="42046324" w14:textId="77777777" w:rsidR="00EE5AB5" w:rsidRDefault="00DD1E0D" w:rsidP="00DD1E0D">
      <w:pPr>
        <w:pStyle w:val="ListParagraph"/>
        <w:numPr>
          <w:ilvl w:val="0"/>
          <w:numId w:val="7"/>
        </w:numPr>
      </w:pPr>
      <w:r w:rsidRPr="00F37C4C">
        <w:rPr>
          <w:rStyle w:val="HTMLCODEChar"/>
        </w:rPr>
        <w:t>&lt;u&gt;&lt;/u&gt;</w:t>
      </w:r>
      <w:r>
        <w:t xml:space="preserve"> refers to </w:t>
      </w:r>
      <w:r w:rsidRPr="00DD1E0D">
        <w:rPr>
          <w:b/>
          <w:bCs/>
        </w:rPr>
        <w:t>unordered list</w:t>
      </w:r>
      <w:r>
        <w:t xml:space="preserve"> element.</w:t>
      </w:r>
      <w:r w:rsidR="00A661D8">
        <w:t xml:space="preserve"> </w:t>
      </w:r>
    </w:p>
    <w:p w14:paraId="354DB6CE" w14:textId="70EFCCCE" w:rsidR="00DD1E0D" w:rsidRDefault="00EE5AB5" w:rsidP="00DD1E0D">
      <w:pPr>
        <w:pStyle w:val="ListParagraph"/>
        <w:numPr>
          <w:ilvl w:val="0"/>
          <w:numId w:val="7"/>
        </w:numPr>
      </w:pPr>
      <w:r>
        <w:t xml:space="preserve">These elements are usually paired with the </w:t>
      </w:r>
      <w:r w:rsidRPr="00F37C4C">
        <w:rPr>
          <w:rStyle w:val="HTMLCODEChar"/>
        </w:rPr>
        <w:t>&lt;l</w:t>
      </w:r>
      <w:r w:rsidR="00F37C4C" w:rsidRPr="00F37C4C">
        <w:rPr>
          <w:rStyle w:val="HTMLCODEChar"/>
        </w:rPr>
        <w:t>i</w:t>
      </w:r>
      <w:r w:rsidRPr="00F37C4C">
        <w:rPr>
          <w:rStyle w:val="HTMLCODEChar"/>
        </w:rPr>
        <w:t>&gt;&lt;/l</w:t>
      </w:r>
      <w:r w:rsidR="00F37C4C" w:rsidRPr="00F37C4C">
        <w:rPr>
          <w:rStyle w:val="HTMLCODEChar"/>
        </w:rPr>
        <w:t>i</w:t>
      </w:r>
      <w:r w:rsidRPr="00F37C4C">
        <w:rPr>
          <w:rStyle w:val="HTMLCODEChar"/>
        </w:rPr>
        <w:t>&gt;</w:t>
      </w:r>
      <w:r w:rsidR="00DD1E0D">
        <w:t xml:space="preserve"> </w:t>
      </w:r>
      <w:r w:rsidR="00F37C4C">
        <w:t>elements (list elements) that correspond to individual bullet points.</w:t>
      </w:r>
    </w:p>
    <w:p w14:paraId="09FF6889" w14:textId="77777777" w:rsidR="00F37C4C" w:rsidRDefault="00F37C4C" w:rsidP="0023772B">
      <w:pPr>
        <w:ind w:left="360"/>
      </w:pPr>
    </w:p>
    <w:p w14:paraId="7303F37F" w14:textId="40BACF53" w:rsidR="0023772B" w:rsidRDefault="0023772B" w:rsidP="0023772B">
      <w:pPr>
        <w:ind w:left="360"/>
      </w:pPr>
      <w:r>
        <w:rPr>
          <w:b/>
          <w:bCs/>
          <w:u w:val="single"/>
        </w:rPr>
        <w:t>NOTE:</w:t>
      </w:r>
    </w:p>
    <w:p w14:paraId="640DFE8E" w14:textId="045D7EFC" w:rsidR="0023772B" w:rsidRDefault="0023772B" w:rsidP="0023772B">
      <w:pPr>
        <w:pStyle w:val="ListParagraph"/>
        <w:numPr>
          <w:ilvl w:val="0"/>
          <w:numId w:val="7"/>
        </w:numPr>
      </w:pPr>
      <w:r>
        <w:t xml:space="preserve">Don’t nest header elements around any text that you don’t want </w:t>
      </w:r>
      <w:proofErr w:type="gramStart"/>
      <w:r>
        <w:t>having</w:t>
      </w:r>
      <w:proofErr w:type="gramEnd"/>
      <w:r>
        <w:t xml:space="preserve"> the header style (bold).</w:t>
      </w:r>
    </w:p>
    <w:p w14:paraId="708914B1" w14:textId="4E781311" w:rsidR="0023772B" w:rsidRDefault="0023772B" w:rsidP="0023772B">
      <w:pPr>
        <w:pStyle w:val="ListParagraph"/>
        <w:numPr>
          <w:ilvl w:val="0"/>
          <w:numId w:val="7"/>
        </w:numPr>
      </w:pPr>
      <w:r>
        <w:t xml:space="preserve">For example, if you want an </w:t>
      </w:r>
      <w:proofErr w:type="spellStart"/>
      <w:r>
        <w:t>unorded</w:t>
      </w:r>
      <w:proofErr w:type="spellEnd"/>
      <w:r>
        <w:t xml:space="preserve"> list element under a heading, but </w:t>
      </w:r>
      <w:r w:rsidR="00105668">
        <w:t xml:space="preserve">don’t want the header element’s bold style to be applied to the unordered list (and its list elements), </w:t>
      </w:r>
      <w:r w:rsidR="00105668">
        <w:rPr>
          <w:b/>
          <w:bCs/>
        </w:rPr>
        <w:t>ensure to nest the header element around the &lt;</w:t>
      </w:r>
      <w:proofErr w:type="spellStart"/>
      <w:r w:rsidR="00105668">
        <w:rPr>
          <w:b/>
          <w:bCs/>
        </w:rPr>
        <w:t>ul</w:t>
      </w:r>
      <w:proofErr w:type="spellEnd"/>
      <w:r w:rsidR="00105668">
        <w:rPr>
          <w:b/>
          <w:bCs/>
        </w:rPr>
        <w:t>&gt; &lt;/</w:t>
      </w:r>
      <w:proofErr w:type="spellStart"/>
      <w:r w:rsidR="00105668">
        <w:rPr>
          <w:b/>
          <w:bCs/>
        </w:rPr>
        <w:t>ul</w:t>
      </w:r>
      <w:proofErr w:type="spellEnd"/>
      <w:r w:rsidR="00105668">
        <w:rPr>
          <w:b/>
          <w:bCs/>
        </w:rPr>
        <w:t xml:space="preserve">&gt; </w:t>
      </w:r>
      <w:r w:rsidR="00105668">
        <w:t>element.</w:t>
      </w:r>
    </w:p>
    <w:p w14:paraId="13197287" w14:textId="77777777" w:rsidR="00153A58" w:rsidRDefault="00153A58" w:rsidP="00153A58">
      <w:pPr>
        <w:ind w:left="360"/>
      </w:pPr>
    </w:p>
    <w:p w14:paraId="28437218" w14:textId="4AC456CF" w:rsidR="00153A58" w:rsidRDefault="00745A58" w:rsidP="00153A58">
      <w:pPr>
        <w:ind w:left="360"/>
      </w:pPr>
      <w:r>
        <w:rPr>
          <w:b/>
          <w:bCs/>
          <w:u w:val="single"/>
        </w:rPr>
        <w:t>ORDERED LISTS:</w:t>
      </w:r>
    </w:p>
    <w:p w14:paraId="50FCC070" w14:textId="13E11352" w:rsidR="00745A58" w:rsidRDefault="00745A58" w:rsidP="00745A58">
      <w:pPr>
        <w:pStyle w:val="ListParagraph"/>
        <w:numPr>
          <w:ilvl w:val="0"/>
          <w:numId w:val="7"/>
        </w:numPr>
      </w:pPr>
      <w:r>
        <w:t>Ordered lists are numbered, unlike unordered lists (which are bulleted)</w:t>
      </w:r>
    </w:p>
    <w:p w14:paraId="209F6687" w14:textId="5DBA0103" w:rsidR="00745A58" w:rsidRDefault="00745A58" w:rsidP="00E107C5">
      <w:pPr>
        <w:pStyle w:val="ListParagraph"/>
        <w:numPr>
          <w:ilvl w:val="0"/>
          <w:numId w:val="7"/>
        </w:numPr>
      </w:pPr>
      <w:r w:rsidRPr="00E107C5">
        <w:rPr>
          <w:rStyle w:val="HTMLCODEChar"/>
        </w:rPr>
        <w:t>&lt;</w:t>
      </w:r>
      <w:proofErr w:type="spellStart"/>
      <w:r w:rsidRPr="00E107C5">
        <w:rPr>
          <w:rStyle w:val="HTMLCODEChar"/>
        </w:rPr>
        <w:t>ol</w:t>
      </w:r>
      <w:proofErr w:type="spellEnd"/>
      <w:r w:rsidRPr="00E107C5">
        <w:rPr>
          <w:rStyle w:val="HTMLCODEChar"/>
        </w:rPr>
        <w:t>&gt; &lt;/</w:t>
      </w:r>
      <w:proofErr w:type="spellStart"/>
      <w:r w:rsidRPr="00E107C5">
        <w:rPr>
          <w:rStyle w:val="HTMLCODEChar"/>
        </w:rPr>
        <w:t>ol</w:t>
      </w:r>
      <w:proofErr w:type="spellEnd"/>
      <w:r w:rsidRPr="00E107C5">
        <w:rPr>
          <w:rStyle w:val="HTMLCODEChar"/>
        </w:rPr>
        <w:t>&gt;</w:t>
      </w:r>
      <w:r w:rsidR="00E107C5">
        <w:t xml:space="preserve"> represented ordered list element.</w:t>
      </w:r>
    </w:p>
    <w:p w14:paraId="70BD44E9" w14:textId="1278DD1A" w:rsidR="00745A58" w:rsidRDefault="00E107C5" w:rsidP="00745A58">
      <w:pPr>
        <w:pStyle w:val="ListParagraph"/>
        <w:numPr>
          <w:ilvl w:val="0"/>
          <w:numId w:val="7"/>
        </w:numPr>
      </w:pPr>
      <w:r>
        <w:t xml:space="preserve">The same list element is used here too, though. So </w:t>
      </w:r>
      <w:r w:rsidRPr="00E107C5">
        <w:rPr>
          <w:rStyle w:val="HTMLCODEChar"/>
        </w:rPr>
        <w:t>&lt;li&gt; &lt;/li&gt;</w:t>
      </w:r>
      <w:r>
        <w:t xml:space="preserve"> is here too.</w:t>
      </w:r>
    </w:p>
    <w:p w14:paraId="20DD3DFD" w14:textId="77777777" w:rsidR="00E107C5" w:rsidRDefault="00E107C5" w:rsidP="00E107C5">
      <w:pPr>
        <w:ind w:left="360"/>
      </w:pPr>
    </w:p>
    <w:p w14:paraId="7CA3FE81" w14:textId="6935C558" w:rsidR="007E2A2C" w:rsidRDefault="007E2A2C" w:rsidP="00E107C5">
      <w:pPr>
        <w:ind w:left="360"/>
      </w:pPr>
      <w:r>
        <w:rPr>
          <w:b/>
          <w:bCs/>
          <w:u w:val="single"/>
        </w:rPr>
        <w:t>STRONG ELEMENT:</w:t>
      </w:r>
    </w:p>
    <w:p w14:paraId="1EBBAE08" w14:textId="33926E3C" w:rsidR="007E2A2C" w:rsidRDefault="007E2A2C" w:rsidP="007E2A2C">
      <w:pPr>
        <w:pStyle w:val="ListParagraph"/>
        <w:numPr>
          <w:ilvl w:val="0"/>
          <w:numId w:val="7"/>
        </w:numPr>
      </w:pPr>
      <w:r w:rsidRPr="007E2A2C">
        <w:rPr>
          <w:rStyle w:val="HTMLCODEChar"/>
        </w:rPr>
        <w:t>&lt;strong&gt; &lt;/strong&gt;</w:t>
      </w:r>
      <w:r>
        <w:t xml:space="preserve"> refers to strong element.</w:t>
      </w:r>
    </w:p>
    <w:p w14:paraId="575883FC" w14:textId="15AAB4E4" w:rsidR="007E2A2C" w:rsidRDefault="007E2A2C" w:rsidP="007E2A2C">
      <w:pPr>
        <w:pStyle w:val="ListParagraph"/>
        <w:numPr>
          <w:ilvl w:val="0"/>
          <w:numId w:val="7"/>
        </w:numPr>
      </w:pPr>
      <w:r>
        <w:t>These are container elements (Content enclosed b/w opening and closing tags)</w:t>
      </w:r>
    </w:p>
    <w:p w14:paraId="0BF77DF2" w14:textId="77777777" w:rsidR="009B1212" w:rsidRDefault="00514829" w:rsidP="007E2A2C">
      <w:pPr>
        <w:pStyle w:val="ListParagraph"/>
        <w:numPr>
          <w:ilvl w:val="0"/>
          <w:numId w:val="7"/>
        </w:numPr>
      </w:pPr>
      <w:r>
        <w:t>Used for phrases of ‘strong importance’</w:t>
      </w:r>
      <w:r w:rsidR="009B1212">
        <w:t>.</w:t>
      </w:r>
    </w:p>
    <w:p w14:paraId="467A1672" w14:textId="2B2A6087" w:rsidR="007E2A2C" w:rsidRDefault="009B1212" w:rsidP="007E2A2C">
      <w:pPr>
        <w:pStyle w:val="ListParagraph"/>
        <w:numPr>
          <w:ilvl w:val="0"/>
          <w:numId w:val="7"/>
        </w:numPr>
      </w:pPr>
      <w:r>
        <w:t>Makes</w:t>
      </w:r>
      <w:r w:rsidR="00514829">
        <w:t xml:space="preserve"> content </w:t>
      </w:r>
      <w:r w:rsidR="00514829" w:rsidRPr="009B1212">
        <w:rPr>
          <w:b/>
          <w:bCs/>
        </w:rPr>
        <w:t>bold</w:t>
      </w:r>
    </w:p>
    <w:p w14:paraId="5659AC59" w14:textId="339E8102" w:rsidR="00514829" w:rsidRDefault="00514829" w:rsidP="00514829">
      <w:r>
        <w:t>For example:</w:t>
      </w:r>
    </w:p>
    <w:p w14:paraId="2A01F41B" w14:textId="1D6F8CAA" w:rsidR="00514829" w:rsidRPr="007E2A2C" w:rsidRDefault="00514829" w:rsidP="00514829">
      <w:pPr>
        <w:pStyle w:val="HTMLCode1"/>
      </w:pPr>
      <w:r>
        <w:t>&lt;p&gt; Things dogs &lt;strong&gt;hate&lt;/strong&gt; &lt;/p&gt;</w:t>
      </w:r>
    </w:p>
    <w:p w14:paraId="55D5D4BD" w14:textId="77777777" w:rsidR="009B1212" w:rsidRDefault="009B1212" w:rsidP="008E1388">
      <w:pPr>
        <w:ind w:left="360"/>
        <w:rPr>
          <w:b/>
          <w:bCs/>
        </w:rPr>
      </w:pPr>
    </w:p>
    <w:p w14:paraId="06AAD1A8" w14:textId="77777777" w:rsidR="009B1212" w:rsidRDefault="009B1212" w:rsidP="008E1388">
      <w:pPr>
        <w:ind w:left="360"/>
        <w:rPr>
          <w:b/>
          <w:bCs/>
        </w:rPr>
      </w:pPr>
    </w:p>
    <w:p w14:paraId="38293A66" w14:textId="074F4230" w:rsidR="00472C10" w:rsidRDefault="00AD7883" w:rsidP="008E1388">
      <w:pPr>
        <w:ind w:left="360"/>
      </w:pPr>
      <w:r w:rsidRPr="008E1388">
        <w:rPr>
          <w:b/>
          <w:bCs/>
        </w:rPr>
        <w:lastRenderedPageBreak/>
        <w:t xml:space="preserve"> </w:t>
      </w:r>
    </w:p>
    <w:p w14:paraId="6E3D9167" w14:textId="5CC3541D" w:rsidR="00B847F0" w:rsidRDefault="009B1212" w:rsidP="00B847F0">
      <w:pPr>
        <w:ind w:left="360"/>
      </w:pPr>
      <w:r>
        <w:rPr>
          <w:b/>
          <w:bCs/>
          <w:u w:val="single"/>
        </w:rPr>
        <w:t>EMPHASIS ELEMENT:</w:t>
      </w:r>
    </w:p>
    <w:p w14:paraId="37073171" w14:textId="5C771DF4" w:rsidR="009B1212" w:rsidRDefault="009B1212" w:rsidP="009B1212">
      <w:pPr>
        <w:pStyle w:val="ListParagraph"/>
        <w:numPr>
          <w:ilvl w:val="0"/>
          <w:numId w:val="7"/>
        </w:numPr>
      </w:pPr>
      <w:r w:rsidRPr="009B1212">
        <w:rPr>
          <w:rStyle w:val="HTMLCODEChar"/>
        </w:rPr>
        <w:t>&lt;</w:t>
      </w:r>
      <w:proofErr w:type="spellStart"/>
      <w:r w:rsidRPr="009B1212">
        <w:rPr>
          <w:rStyle w:val="HTMLCODEChar"/>
        </w:rPr>
        <w:t>em</w:t>
      </w:r>
      <w:proofErr w:type="spellEnd"/>
      <w:r w:rsidRPr="009B1212">
        <w:rPr>
          <w:rStyle w:val="HTMLCODEChar"/>
        </w:rPr>
        <w:t>&gt; &lt;/</w:t>
      </w:r>
      <w:proofErr w:type="spellStart"/>
      <w:r w:rsidRPr="009B1212">
        <w:rPr>
          <w:rStyle w:val="HTMLCODEChar"/>
        </w:rPr>
        <w:t>em</w:t>
      </w:r>
      <w:proofErr w:type="spellEnd"/>
      <w:r w:rsidRPr="009B1212">
        <w:rPr>
          <w:rStyle w:val="HTMLCODEChar"/>
        </w:rPr>
        <w:t>&gt;</w:t>
      </w:r>
      <w:r>
        <w:t xml:space="preserve"> refers to emphasis element.</w:t>
      </w:r>
    </w:p>
    <w:p w14:paraId="7E8F896C" w14:textId="20C324AC" w:rsidR="009B1212" w:rsidRDefault="009B1212" w:rsidP="009B1212">
      <w:pPr>
        <w:pStyle w:val="ListParagraph"/>
        <w:numPr>
          <w:ilvl w:val="0"/>
          <w:numId w:val="7"/>
        </w:numPr>
      </w:pPr>
      <w:proofErr w:type="gramStart"/>
      <w:r>
        <w:t>Also</w:t>
      </w:r>
      <w:proofErr w:type="gramEnd"/>
      <w:r>
        <w:t xml:space="preserve"> a container element.</w:t>
      </w:r>
    </w:p>
    <w:p w14:paraId="09BD2C2C" w14:textId="17A8C912" w:rsidR="009B1212" w:rsidRDefault="009B1212" w:rsidP="009B1212">
      <w:pPr>
        <w:pStyle w:val="ListParagraph"/>
        <w:numPr>
          <w:ilvl w:val="0"/>
          <w:numId w:val="7"/>
        </w:numPr>
      </w:pPr>
      <w:r>
        <w:t>Used for ‘emphasising’ certain phrases.</w:t>
      </w:r>
    </w:p>
    <w:p w14:paraId="2728EF23" w14:textId="1E1533D7" w:rsidR="009B1212" w:rsidRDefault="009B1212" w:rsidP="009B1212">
      <w:pPr>
        <w:pStyle w:val="ListParagraph"/>
        <w:numPr>
          <w:ilvl w:val="0"/>
          <w:numId w:val="7"/>
        </w:numPr>
      </w:pPr>
      <w:r>
        <w:t xml:space="preserve">Makes content </w:t>
      </w:r>
      <w:r>
        <w:rPr>
          <w:i/>
          <w:iCs/>
        </w:rPr>
        <w:t>italic</w:t>
      </w:r>
    </w:p>
    <w:p w14:paraId="77383495" w14:textId="5620FCF4" w:rsidR="009B1212" w:rsidRDefault="009B1212" w:rsidP="009B1212">
      <w:pPr>
        <w:ind w:left="360"/>
      </w:pPr>
      <w:r>
        <w:t>For example:</w:t>
      </w:r>
    </w:p>
    <w:p w14:paraId="50DA51AE" w14:textId="3F73DA76" w:rsidR="009B1212" w:rsidRPr="009B1212" w:rsidRDefault="00B02689" w:rsidP="00B02689">
      <w:pPr>
        <w:pStyle w:val="HTMLCode1"/>
      </w:pPr>
      <w:r>
        <w:t>&lt;p&gt; Things dogs &lt;</w:t>
      </w:r>
      <w:proofErr w:type="spellStart"/>
      <w:r>
        <w:t>em</w:t>
      </w:r>
      <w:proofErr w:type="spellEnd"/>
      <w:r>
        <w:t>&gt;love&lt;/</w:t>
      </w:r>
      <w:proofErr w:type="spellStart"/>
      <w:r>
        <w:t>em</w:t>
      </w:r>
      <w:proofErr w:type="spellEnd"/>
      <w:r>
        <w:t>&gt;&lt;/p&gt;</w:t>
      </w:r>
    </w:p>
    <w:p w14:paraId="5A7FBDBD" w14:textId="77777777" w:rsidR="00B847F0" w:rsidRDefault="00B847F0" w:rsidP="00B847F0">
      <w:pPr>
        <w:ind w:left="360"/>
      </w:pPr>
    </w:p>
    <w:p w14:paraId="67BF4342" w14:textId="77777777" w:rsidR="00B02689" w:rsidRPr="0006217B" w:rsidRDefault="00B02689" w:rsidP="00B847F0">
      <w:pPr>
        <w:ind w:left="360"/>
      </w:pPr>
    </w:p>
    <w:sectPr w:rsidR="00B02689" w:rsidRPr="00062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D1CE0"/>
    <w:multiLevelType w:val="hybridMultilevel"/>
    <w:tmpl w:val="06B6C7CC"/>
    <w:lvl w:ilvl="0" w:tplc="2F24DA8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9035B"/>
    <w:multiLevelType w:val="hybridMultilevel"/>
    <w:tmpl w:val="BD8665E6"/>
    <w:lvl w:ilvl="0" w:tplc="F3384CB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13500"/>
    <w:multiLevelType w:val="hybridMultilevel"/>
    <w:tmpl w:val="503C6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057643"/>
    <w:multiLevelType w:val="hybridMultilevel"/>
    <w:tmpl w:val="BB7ADA3E"/>
    <w:lvl w:ilvl="0" w:tplc="32A2EAB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54DE1"/>
    <w:multiLevelType w:val="multilevel"/>
    <w:tmpl w:val="FE5E1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0B24E0"/>
    <w:multiLevelType w:val="hybridMultilevel"/>
    <w:tmpl w:val="DECAAD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BE29DE"/>
    <w:multiLevelType w:val="multilevel"/>
    <w:tmpl w:val="C800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2D3720"/>
    <w:multiLevelType w:val="hybridMultilevel"/>
    <w:tmpl w:val="3DA09F26"/>
    <w:lvl w:ilvl="0" w:tplc="2F24DA8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575200">
    <w:abstractNumId w:val="4"/>
  </w:num>
  <w:num w:numId="2" w16cid:durableId="964388536">
    <w:abstractNumId w:val="6"/>
  </w:num>
  <w:num w:numId="3" w16cid:durableId="1277635452">
    <w:abstractNumId w:val="1"/>
  </w:num>
  <w:num w:numId="4" w16cid:durableId="396363262">
    <w:abstractNumId w:val="0"/>
  </w:num>
  <w:num w:numId="5" w16cid:durableId="472911280">
    <w:abstractNumId w:val="5"/>
  </w:num>
  <w:num w:numId="6" w16cid:durableId="1726173660">
    <w:abstractNumId w:val="2"/>
  </w:num>
  <w:num w:numId="7" w16cid:durableId="1781558916">
    <w:abstractNumId w:val="7"/>
  </w:num>
  <w:num w:numId="8" w16cid:durableId="5584426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581"/>
    <w:rsid w:val="0006217B"/>
    <w:rsid w:val="000F5581"/>
    <w:rsid w:val="00105668"/>
    <w:rsid w:val="00114CAB"/>
    <w:rsid w:val="00153A58"/>
    <w:rsid w:val="001B3BB3"/>
    <w:rsid w:val="0023772B"/>
    <w:rsid w:val="00244D91"/>
    <w:rsid w:val="002E3253"/>
    <w:rsid w:val="002E4E9D"/>
    <w:rsid w:val="002F7F64"/>
    <w:rsid w:val="00366EB7"/>
    <w:rsid w:val="003D1330"/>
    <w:rsid w:val="003E66BC"/>
    <w:rsid w:val="003F046A"/>
    <w:rsid w:val="00427D1E"/>
    <w:rsid w:val="00452986"/>
    <w:rsid w:val="00472C10"/>
    <w:rsid w:val="00493E59"/>
    <w:rsid w:val="004B0463"/>
    <w:rsid w:val="004D101E"/>
    <w:rsid w:val="004F2897"/>
    <w:rsid w:val="00514829"/>
    <w:rsid w:val="00533D8A"/>
    <w:rsid w:val="00580AC6"/>
    <w:rsid w:val="005814A2"/>
    <w:rsid w:val="005C5E7E"/>
    <w:rsid w:val="005E515F"/>
    <w:rsid w:val="00616FC6"/>
    <w:rsid w:val="00695FA6"/>
    <w:rsid w:val="006A272F"/>
    <w:rsid w:val="006F0A52"/>
    <w:rsid w:val="00745A58"/>
    <w:rsid w:val="007E2A2C"/>
    <w:rsid w:val="007F7D0F"/>
    <w:rsid w:val="008972EE"/>
    <w:rsid w:val="0089733D"/>
    <w:rsid w:val="008A62E6"/>
    <w:rsid w:val="008C30DF"/>
    <w:rsid w:val="008E1388"/>
    <w:rsid w:val="00927958"/>
    <w:rsid w:val="00927D0D"/>
    <w:rsid w:val="009730F7"/>
    <w:rsid w:val="009971B9"/>
    <w:rsid w:val="009B1212"/>
    <w:rsid w:val="00A25321"/>
    <w:rsid w:val="00A661D8"/>
    <w:rsid w:val="00A9273E"/>
    <w:rsid w:val="00AB2A38"/>
    <w:rsid w:val="00AD5934"/>
    <w:rsid w:val="00AD7883"/>
    <w:rsid w:val="00AF3566"/>
    <w:rsid w:val="00B02689"/>
    <w:rsid w:val="00B23512"/>
    <w:rsid w:val="00B36F55"/>
    <w:rsid w:val="00B730F7"/>
    <w:rsid w:val="00B847F0"/>
    <w:rsid w:val="00C11952"/>
    <w:rsid w:val="00CC3829"/>
    <w:rsid w:val="00CE0858"/>
    <w:rsid w:val="00D14A51"/>
    <w:rsid w:val="00DD1E0D"/>
    <w:rsid w:val="00E107C5"/>
    <w:rsid w:val="00E71356"/>
    <w:rsid w:val="00E93C4E"/>
    <w:rsid w:val="00EE14AD"/>
    <w:rsid w:val="00EE5AB5"/>
    <w:rsid w:val="00F37C4C"/>
    <w:rsid w:val="00F454D3"/>
    <w:rsid w:val="00F946EB"/>
    <w:rsid w:val="00FC70AE"/>
    <w:rsid w:val="00FD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A844"/>
  <w15:chartTrackingRefBased/>
  <w15:docId w15:val="{FDBD484E-4917-4CDF-9DDF-E97C1D32D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95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5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5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5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5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5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5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5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5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5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5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5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5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5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5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5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5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5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5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581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0F55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5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5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5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581"/>
    <w:rPr>
      <w:b/>
      <w:bCs/>
      <w:smallCaps/>
      <w:color w:val="2F5496" w:themeColor="accent1" w:themeShade="BF"/>
      <w:spacing w:val="5"/>
    </w:rPr>
  </w:style>
  <w:style w:type="paragraph" w:customStyle="1" w:styleId="HTMLCode1">
    <w:name w:val="HTML Code1"/>
    <w:basedOn w:val="ListParagraph"/>
    <w:link w:val="HTMLCODEChar"/>
    <w:qFormat/>
    <w:rsid w:val="00244D91"/>
    <w:pPr>
      <w:ind w:left="0"/>
    </w:pPr>
    <w:rPr>
      <w:rFonts w:cs="Times New Roman"/>
      <w:b/>
      <w:bCs/>
      <w:color w:val="C00000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E0858"/>
  </w:style>
  <w:style w:type="character" w:customStyle="1" w:styleId="HTMLCODEChar">
    <w:name w:val="HTML CODE Char"/>
    <w:basedOn w:val="ListParagraphChar"/>
    <w:link w:val="HTMLCode1"/>
    <w:rsid w:val="00244D91"/>
    <w:rPr>
      <w:rFonts w:ascii="Times New Roman" w:hAnsi="Times New Roman" w:cs="Times New Roman"/>
      <w:b/>
      <w:bCs/>
      <w:color w:val="C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E32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2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3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5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s2.ftcdn.net/v2/jpg/02/81/74/99/1000_F_281749923_YiMgJI7Y7ngE6FqUSr0eEWdaeZ3UB7EZ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Basavaraj</dc:creator>
  <cp:keywords/>
  <dc:description/>
  <cp:lastModifiedBy>Prateek Basavaraj</cp:lastModifiedBy>
  <cp:revision>18</cp:revision>
  <dcterms:created xsi:type="dcterms:W3CDTF">2025-01-11T04:20:00Z</dcterms:created>
  <dcterms:modified xsi:type="dcterms:W3CDTF">2025-01-12T04:00:00Z</dcterms:modified>
</cp:coreProperties>
</file>