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72"/>
          <w:szCs w:val="72"/>
        </w:rPr>
        <w:t xml:space="preserve">ComNet360</w:t>
      </w:r>
    </w:p>
    <w:p>
      <w:pPr>
        <w:spacing w:after="160" w:before="0"/>
        <w:jc w:val="center"/>
      </w:pPr>
      <w:r>
        <w:rPr>
          <w:rFonts w:ascii="Arial" w:cs="Arial" w:eastAsia="Arial" w:hAnsi="Arial"/>
          <w:color w:val="555555"/>
          <w:sz w:val="32"/>
          <w:szCs w:val="32"/>
        </w:rPr>
        <w:t xml:space="preserve">Usage &amp; SLA Service — Module Documentation</w:t>
      </w:r>
    </w:p>
    <w:p>
      <w:pPr>
        <w:spacing w:after="400" w:before="0"/>
        <w:jc w:val="center"/>
      </w:pPr>
      <w:r>
        <w:rPr>
          <w:rFonts w:ascii="Arial" w:cs="Arial" w:eastAsia="Arial" w:hAnsi="Arial"/>
          <w:b/>
          <w:bCs/>
          <w:color w:val="333333"/>
          <w:sz w:val="26"/>
          <w:szCs w:val="26"/>
        </w:rPr>
        <w:t xml:space="preserve">Usage Monitoring, SLA Tracking &amp; Automated Breach Detection</w:t>
      </w:r>
    </w:p>
    <w:p>
      <w:pPr>
        <w:spacing w:after="120" w:before="0"/>
        <w:jc w:val="center"/>
      </w:pPr>
      <w:r>
        <w:rPr>
          <w:rFonts w:ascii="Arial" w:cs="Arial" w:eastAsia="Arial" w:hAnsi="Arial"/>
          <w:color w:val="777777"/>
          <w:sz w:val="22"/>
          <w:szCs w:val="22"/>
        </w:rPr>
        <w:t xml:space="preserve">Port 8083  |  Spring Boot 3.2.5  |  Java 17  |  MySQL 8.0</w:t>
      </w:r>
    </w:p>
    <w:p>
      <w:pPr>
        <w:spacing w:after="120" w:before="0"/>
        <w:jc w:val="center"/>
      </w:pPr>
      <w:r>
        <w:rPr>
          <w:rFonts w:ascii="Arial" w:cs="Arial" w:eastAsia="Arial" w:hAnsi="Arial"/>
          <w:color w:val="777777"/>
          <w:sz w:val="22"/>
          <w:szCs w:val="22"/>
        </w:rPr>
        <w:t xml:space="preserve">Phase 2 — Step 2.2  |  Version 1.0</w:t>
      </w:r>
    </w:p>
    <w:p>
      <w:pPr>
        <w:spacing w:after="0" w:before="400"/>
        <w:jc w:val="center"/>
      </w:pPr>
      <w:r>
        <w:rPr>
          <w:rFonts w:ascii="Arial" w:cs="Arial" w:eastAsia="Arial" w:hAnsi="Arial"/>
          <w:color w:val="999999"/>
          <w:sz w:val="20"/>
          <w:szCs w:val="20"/>
        </w:rPr>
        <w:t xml:space="preserve">29 Files  ·  11 Packages  ·  2 Controllers  ·  2 Services  ·  1 Scheduler  ·  15 Endpoints</w:t>
      </w:r>
    </w:p>
    <w:p>
      <w:r>
        <w:br w:type="page"/>
      </w:r>
    </w:p>
    <w:p>
      <w:pPr>
        <w:pStyle w:val="Heading1"/>
        <w:spacing w:after="200" w:before="400"/>
      </w:pPr>
      <w:r>
        <w:rPr>
          <w:rFonts w:ascii="Arial" w:cs="Arial" w:eastAsia="Arial" w:hAnsi="Arial"/>
          <w:b/>
          <w:bCs/>
          <w:color w:val="1E3A5F"/>
          <w:sz w:val="32"/>
          <w:szCs w:val="32"/>
        </w:rPr>
        <w:t xml:space="preserve">1. Overview</w:t>
      </w:r>
    </w:p>
    <w:p>
      <w:pPr>
        <w:spacing w:after="80" w:before="60"/>
      </w:pPr>
      <w:r>
        <w:rPr>
          <w:rFonts w:ascii="Arial" w:cs="Arial" w:eastAsia="Arial" w:hAnsi="Arial"/>
          <w:color w:val="333333"/>
          <w:sz w:val="20"/>
          <w:szCs w:val="20"/>
        </w:rPr>
        <w:t xml:space="preserve">The Usage &amp; SLA Service is responsible for two closely related functions. First it records every measurable usage event across all communication services on the platform — call durations, data transfers, message counts, video minutes, API calls, and bandwidth consumption. Second it defines Service Level Agreements (SLAs) and automatically detects when those agreements are being violated.</w:t>
      </w:r>
    </w:p>
    <w:p>
      <w:pPr>
        <w:spacing w:after="60" w:before="60"/>
      </w:pPr>
      <w:r>
        <w:t xml:space="preserve"/>
      </w:r>
    </w:p>
    <w:p>
      <w:pPr>
        <w:spacing w:after="80" w:before="60"/>
      </w:pPr>
      <w:r>
        <w:rPr>
          <w:rFonts w:ascii="Arial" w:cs="Arial" w:eastAsia="Arial" w:hAnsi="Arial"/>
          <w:color w:val="333333"/>
          <w:sz w:val="20"/>
          <w:szCs w:val="20"/>
        </w:rPr>
        <w:t xml:space="preserve">The most unique feature of this service is the SlaScheduler — a background job that runs every 60 seconds, evaluates all active SLA definitions against recent usage data, and automatically logs breach events when thresholds are exceeded. It also auto-resolves breaches when metrics return to acceptable levels.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Port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8083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usage_db (MySQL 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Tables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usage_records, sla_definitions, sla_breach_events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Dual-path JwtAuthFilter — gateway headers (production) or direct JWT (Swagger/dev)</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Scheduler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@Scheduled every 60 seconds — evaluates all active SLAs for breaches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Swagger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http://localhost:8083/swagger-ui.html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Total Files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29 Java/YAML files across 11 packages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UsageController (6 endpoints), SlaController (9 endpoints)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Key annotation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@EnableScheduling on main class — without this the scheduler silently does nothing</w:t>
            </w:r>
          </w:p>
        </w:tc>
      </w:tr>
    </w:tbl>
    <w:p>
      <w:r>
        <w:br w:type="page"/>
      </w:r>
    </w:p>
    <w:p>
      <w:pPr>
        <w:pStyle w:val="Heading1"/>
        <w:spacing w:after="200" w:before="400"/>
      </w:pPr>
      <w:r>
        <w:rPr>
          <w:rFonts w:ascii="Arial" w:cs="Arial" w:eastAsia="Arial" w:hAnsi="Arial"/>
          <w:b/>
          <w:bCs/>
          <w:color w:val="1E3A5F"/>
          <w:sz w:val="32"/>
          <w:szCs w:val="32"/>
        </w:rPr>
        <w:t xml:space="preserve">2.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SecurityConfig.java and SwaggerConfig.java.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UsageController and SlaController — REST endpoints.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RecordUsageRequest and CreateSlaRequest with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UsageRecordResponse, SlaDefinitionResponse, SlaBreachEventResponse.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UsageRecord, SlaDefinition, SlaBreachEvent JPA entities.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MetricType, SlaOperator, SlaStatus enums.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ResourceNotFoundException, BadRequestException, ConflictException, GlobalExceptionHandler.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JwtAuthFilter — dual-path auth (gateway headers + direct JWT fallback).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Three Spring Data JPA repositories with custom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scheduler/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SlaScheduler — the automated breach detection engine.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UsageService and SlaService — business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util/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JwtUtil — JWT parsing for direct Swagger calls.</w:t>
            </w:r>
          </w:p>
        </w:tc>
      </w:tr>
    </w:tbl>
    <w:p>
      <w:r>
        <w:br w:type="page"/>
      </w:r>
    </w:p>
    <w:p>
      <w:pPr>
        <w:pStyle w:val="Heading1"/>
        <w:spacing w:after="200" w:before="400"/>
      </w:pPr>
      <w:r>
        <w:rPr>
          <w:rFonts w:ascii="Arial" w:cs="Arial" w:eastAsia="Arial" w:hAnsi="Arial"/>
          <w:b/>
          <w:bCs/>
          <w:color w:val="1E3A5F"/>
          <w:sz w:val="32"/>
          <w:szCs w:val="32"/>
        </w:rPr>
        <w:t xml:space="preserve">3. Enums Package</w:t>
      </w:r>
    </w:p>
    <w:p>
      <w:pPr>
        <w:pStyle w:val="Heading2"/>
        <w:spacing w:after="160" w:before="300"/>
      </w:pPr>
      <w:r>
        <w:rPr>
          <w:rFonts w:ascii="Arial" w:cs="Arial" w:eastAsia="Arial" w:hAnsi="Arial"/>
          <w:b/>
          <w:bCs/>
          <w:color w:val="2E75B6"/>
          <w:sz w:val="26"/>
          <w:szCs w:val="26"/>
        </w:rPr>
        <w:t xml:space="preserve">3.1  MetricType.java</w:t>
      </w:r>
    </w:p>
    <w:p>
      <w:pPr>
        <w:spacing w:after="80" w:before="60"/>
      </w:pPr>
      <w:r>
        <w:rPr>
          <w:rFonts w:ascii="Arial" w:cs="Arial" w:eastAsia="Arial" w:hAnsi="Arial"/>
          <w:color w:val="333333"/>
          <w:sz w:val="20"/>
          <w:szCs w:val="20"/>
        </w:rPr>
        <w:t xml:space="preserve">Defines all measurable usage metrics supported by the platform. Stored as strings in usage_records. The scheduler uses MetricType.valueOf() to match SLA metric names to these enum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CALL_DURATION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seconds of voice calls. Typical SLA: must be less than X seconds per hour.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DATA_TRANSFER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megabytes transferred. Typical SLA: must be less than X MB per hour.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MESSAGE_COUNT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number of messages sent. Typical SLA: must be less than X messages per hour.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VIDEO_MINUTES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minutes of video conferencing. Typical SLA: must be less than X minutes per hour.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API_CALLS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number of API requests. Typical SLA: must be less than X calls per hour.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BANDWIDTH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Instantaneous bandwidth consumption. Typical SLA: must be less than X Mbps.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3.2  SlaOperator.java</w:t>
      </w:r>
    </w:p>
    <w:p>
      <w:pPr>
        <w:spacing w:after="80" w:before="60"/>
      </w:pPr>
      <w:r>
        <w:rPr>
          <w:rFonts w:ascii="Arial" w:cs="Arial" w:eastAsia="Arial" w:hAnsi="Arial"/>
          <w:color w:val="333333"/>
          <w:sz w:val="20"/>
          <w:szCs w:val="20"/>
        </w:rPr>
        <w:t xml:space="preserve">Defines how the actual metric value is compared against the threshold. This makes SLA definitions flexible — response time must be LESS_THAN 200ms, but uptime percentage must be GREATER_THAN_OR_EQUAL to 99.9.</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LESS_THAN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 if actual &gt;= threshold. e.g. call duration must be less than 500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GREATER_THAN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 if actual &lt;= threshold. e.g. uptime must be greater than 99%.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EQUAL_TO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 if actual != threshold. Rarely used but 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LESS_THAN_OR_EQUAL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 if actual &gt; threshold.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GREATER_THAN_OR_EQUAL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 if actual &lt; threshold. e.g. availability must be &gt;= 99.9%.</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3.3  SlaStatus.java</w:t>
      </w:r>
    </w:p>
    <w:p>
      <w:pPr>
        <w:spacing w:after="80" w:before="60"/>
      </w:pPr>
      <w:r>
        <w:rPr>
          <w:rFonts w:ascii="Arial" w:cs="Arial" w:eastAsia="Arial" w:hAnsi="Arial"/>
          <w:color w:val="333333"/>
          <w:sz w:val="20"/>
          <w:szCs w:val="20"/>
        </w:rPr>
        <w:t xml:space="preserve">Controls whether a SLA definition is evaluated by the scheduler.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ACTIVE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is evaluated every 60 seconds by the scheduler. Default on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INACTIVE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exists but is skipped by the scheduler. Used to temporarily pause evaluation.</w:t>
            </w:r>
          </w:p>
        </w:tc>
      </w:tr>
    </w:tbl>
    <w:p>
      <w:r>
        <w:br w:type="page"/>
      </w:r>
    </w:p>
    <w:p>
      <w:pPr>
        <w:pStyle w:val="Heading1"/>
        <w:spacing w:after="200" w:before="400"/>
      </w:pPr>
      <w:r>
        <w:rPr>
          <w:rFonts w:ascii="Arial" w:cs="Arial" w:eastAsia="Arial" w:hAnsi="Arial"/>
          <w:b/>
          <w:bCs/>
          <w:color w:val="1E3A5F"/>
          <w:sz w:val="32"/>
          <w:szCs w:val="32"/>
        </w:rPr>
        <w:t xml:space="preserve">4. Entity Package</w:t>
      </w:r>
    </w:p>
    <w:p>
      <w:pPr>
        <w:pStyle w:val="Heading2"/>
        <w:spacing w:after="160" w:before="300"/>
      </w:pPr>
      <w:r>
        <w:rPr>
          <w:rFonts w:ascii="Arial" w:cs="Arial" w:eastAsia="Arial" w:hAnsi="Arial"/>
          <w:b/>
          <w:bCs/>
          <w:color w:val="2E75B6"/>
          <w:sz w:val="26"/>
          <w:szCs w:val="26"/>
        </w:rPr>
        <w:t xml:space="preserve">4.1  UsageRecord.java</w:t>
      </w:r>
    </w:p>
    <w:p>
      <w:pPr>
        <w:spacing w:after="80" w:before="60"/>
      </w:pPr>
      <w:r>
        <w:rPr>
          <w:rFonts w:ascii="Arial" w:cs="Arial" w:eastAsia="Arial" w:hAnsi="Arial"/>
          <w:color w:val="333333"/>
          <w:sz w:val="20"/>
          <w:szCs w:val="20"/>
        </w:rPr>
        <w:t xml:space="preserve">Mapped to usage_records table. Every measurable usage event on the platform gets a row here. This is the fastest-growing table — indexes on service_id, user_id, metric_type, and recorded_at ensure dashboard queries remain fast even with millions of rows.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usageId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 primary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which service generated this usage. References provisioning_db.services as plain integer.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userId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which user consumed the service. References iam_db.users as plain integer.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metricType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 one of the 6 MetricType values stored as string.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value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DECIMAL(15,4) — the measured quantity with 4 decimal places for precision.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unit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VARCHAR(30) — makes the value meaningful e.g. seconds, MB, count, minutes.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recordedAt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when the usage occurred. Set by @PrePersist if not provided. Indexed.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onCreate()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@PrePersist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Sets recordedAt to current timestamp only if not already set. This allows historical records with custom timestamps to be imported.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4.2  SlaDefinition.java</w:t>
      </w:r>
    </w:p>
    <w:p>
      <w:pPr>
        <w:spacing w:after="80" w:before="60"/>
      </w:pPr>
      <w:r>
        <w:rPr>
          <w:rFonts w:ascii="Arial" w:cs="Arial" w:eastAsia="Arial" w:hAnsi="Arial"/>
          <w:color w:val="333333"/>
          <w:sz w:val="20"/>
          <w:szCs w:val="20"/>
        </w:rPr>
        <w:t xml:space="preserve">Mapped to sla_definitions table. Defines what good service looks like for a specific metric on a specific service. Each SLA has a threshold and an operator that together define the pass/fail condition evaluated every minute by the scheduler.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slaId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 primary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which service this SLA applies 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metric</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VARCHAR(100) — name of the metric being measured. Must match a MetricType enum value for scheduler evaluation.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DECIMAL(15,4) — the limit value e.g. 500 for 500 seconds.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unit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VARCHAR(30) — unit of the threshold e.g. seconds, MB, percent.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operator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SlaOperator — how to compare actual vs threshold. Default LESS_THAN.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status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ENUM SlaStatus — ACTIVE or INACTIVE. Default ACTIVE. Controls scheduler inclusion.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TEXT — human-readable explanation of what this SLA means.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createdAt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set by @PrePersist.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updatedAt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updated by @PreUpdate on every save.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4.3  SlaBreachEvent.java</w:t>
      </w:r>
    </w:p>
    <w:p>
      <w:pPr>
        <w:spacing w:after="80" w:before="60"/>
      </w:pPr>
      <w:r>
        <w:rPr>
          <w:rFonts w:ascii="Arial" w:cs="Arial" w:eastAsia="Arial" w:hAnsi="Arial"/>
          <w:color w:val="333333"/>
          <w:sz w:val="20"/>
          <w:szCs w:val="20"/>
        </w:rPr>
        <w:t xml:space="preserve">Mapped to sla_breach_events table. Created by the scheduler when a breach is first detected. Kept separate from sla_definitions so breach history is preserved even if the SLA threshold is later changed or deleted. The resolved and resolvedAt fields track the complete lifecycle of each breach.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breachId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PK — auto-increment primary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slaId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FK — which SLA definition was breached.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BIGINT — which service caused the breach. Indexed for fast service-level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actualValue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DECIMAL(15,4) — what the metric actually measured at breach detection 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thresholdValue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DECIMAL(15,4) — snapshot of the threshold at breach time. Preserved even if SLA rule later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breachTime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when the breach was detected by the scheduler. Set by @PrePersist.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resolved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BOOLEAN — FALSE until manually resolved or auto-resolved by scheduler. Default FALSE.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resolvedAt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DATETIME — NULL until resolved. Used to calculate breach duration.</w:t>
            </w:r>
          </w:p>
        </w:tc>
      </w:tr>
    </w:tbl>
    <w:p>
      <w:r>
        <w:br w:type="page"/>
      </w:r>
    </w:p>
    <w:p>
      <w:pPr>
        <w:pStyle w:val="Heading1"/>
        <w:spacing w:after="200" w:before="400"/>
      </w:pPr>
      <w:r>
        <w:rPr>
          <w:rFonts w:ascii="Arial" w:cs="Arial" w:eastAsia="Arial" w:hAnsi="Arial"/>
          <w:b/>
          <w:bCs/>
          <w:color w:val="1E3A5F"/>
          <w:sz w:val="32"/>
          <w:szCs w:val="32"/>
        </w:rPr>
        <w:t xml:space="preserve">5. Repository Package</w:t>
      </w:r>
    </w:p>
    <w:p>
      <w:pPr>
        <w:pStyle w:val="Heading2"/>
        <w:spacing w:after="160" w:before="300"/>
      </w:pPr>
      <w:r>
        <w:rPr>
          <w:rFonts w:ascii="Arial" w:cs="Arial" w:eastAsia="Arial" w:hAnsi="Arial"/>
          <w:b/>
          <w:bCs/>
          <w:color w:val="2E75B6"/>
          <w:sz w:val="26"/>
          <w:szCs w:val="26"/>
        </w:rPr>
        <w:t xml:space="preserve">5.1  UsageRecordRepository.java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findByServiceIdOrderByRecordedAtDesc(serviceId)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usage records for a service, newest first. Used by the service history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findByUserIdOrderByRecordedAtDesc(userId)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usage records for a specific user across all services.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findByServiceIdAndMetricType(serviceId,metricType)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Filtered by both service and metric type. Used for metric-specific trend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findByServiceIdAndRecordedAtBetween(id,from,to)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Records within a date range. Used for time-window reporting.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sumValueByServiceAndMetricSince(serviceId,metricType,from)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@Query JPQL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SUM of a metric for a service since a given timestamp. Core query used by the SLA scheduler every 60 seconds to evaluate breach conditions. Returns 0 if no records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findLatestByServiceAndMetric(serviceId,metricType)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@Query JPQL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Most recent single record for a metric. Used for instantaneous value checks.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5.2  SlaDefinitionRepository.java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findByServiceId(serviceId)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SLAs for a specific service. Used by the service SLA management endpoints.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findByStatus(status)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SLAs with a given status. Most important — used by scheduler to get all ACTIVE SLAs to evaluate.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findByServiceIdAndStatus(serviceId,status)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SLAs for a specific service filtered by status. Used for targeted SLA queries.</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5.3  SlaBreachEventRepository.java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findBySlaIdOrderByBreachTimeDesc(slaId)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Complete breach history for a specific SLA, newest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findByServiceIdOrderByBreachTimeDesc(serviceId)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breaches for a service across all its SLAs.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findByResolvedFalseOrderByBreachTimeDesc()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currently open unresolved breaches across the platform. Used by the unresolved breaches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findByServiceIdAndResolvedFalse(serviceId)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Open breaches for a specific service. Used by scheduler to check if a breach already exists before creating a new one.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findBySlaIdAndResolvedFalse(slaId)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JPA derived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Open breaches for a specific SLA. Used by scheduler for precise per-SLA duplicate prevention.</w:t>
            </w:r>
          </w:p>
        </w:tc>
      </w:tr>
    </w:tbl>
    <w:p>
      <w:r>
        <w:br w:type="page"/>
      </w:r>
    </w:p>
    <w:p>
      <w:pPr>
        <w:pStyle w:val="Heading1"/>
        <w:spacing w:after="200" w:before="400"/>
      </w:pPr>
      <w:r>
        <w:rPr>
          <w:rFonts w:ascii="Arial" w:cs="Arial" w:eastAsia="Arial" w:hAnsi="Arial"/>
          <w:b/>
          <w:bCs/>
          <w:color w:val="1E3A5F"/>
          <w:sz w:val="32"/>
          <w:szCs w:val="32"/>
        </w:rPr>
        <w:t xml:space="preserve">6. DTO Package</w:t>
      </w:r>
    </w:p>
    <w:p>
      <w:pPr>
        <w:pStyle w:val="Heading2"/>
        <w:spacing w:after="160" w:before="300"/>
      </w:pPr>
      <w:r>
        <w:rPr>
          <w:rFonts w:ascii="Arial" w:cs="Arial" w:eastAsia="Arial" w:hAnsi="Arial"/>
          <w:b/>
          <w:bCs/>
          <w:color w:val="2E75B6"/>
          <w:sz w:val="26"/>
          <w:szCs w:val="26"/>
        </w:rPr>
        <w:t xml:space="preserve">6.1  Request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RecordUsageRequest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serviceId (@NotNull), metricType (@NotNull), value (@DecimalMin &gt; 0), unit (@NotBlank), recordedAt (optional — defaults to now). Used by POST /api/usage.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CreateSlaRequest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Fields: serviceId (@NotNull), metric (@NotBlank), threshold (@DecimalMin &gt; 0), unit (@NotBlank), operator (@NotNull SlaOperator), description (optional). Used by POST /api/sla.</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6.2  Response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UsageRecordResponse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usageId, serviceId, userId, metricType, value, unit, recordedAt.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SlaDefinitionResponse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slaId, serviceId, metric, threshold, unit, operator, status, description, createdAt, updatedAt.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SlaBreachEventResponse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breachId, slaId, serviceId, actualValue, thresholdValue, breachTime, resolved, resolvedAt.</w:t>
            </w:r>
          </w:p>
        </w:tc>
      </w:tr>
    </w:tbl>
    <w:p>
      <w:r>
        <w:br w:type="page"/>
      </w:r>
    </w:p>
    <w:p>
      <w:pPr>
        <w:pStyle w:val="Heading1"/>
        <w:spacing w:after="200" w:before="400"/>
      </w:pPr>
      <w:r>
        <w:rPr>
          <w:rFonts w:ascii="Arial" w:cs="Arial" w:eastAsia="Arial" w:hAnsi="Arial"/>
          <w:b/>
          <w:bCs/>
          <w:color w:val="1E3A5F"/>
          <w:sz w:val="32"/>
          <w:szCs w:val="32"/>
        </w:rPr>
        <w:t xml:space="preserve">7. Exception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ResourceNotFoundException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404 — SLA or usage record not found by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BadRequestException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400 — business rule violations e.g. invalid metric type.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ConflictException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409 — reserved for future duplicate prevention scenarios.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GlobalExceptionHandler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@RestControllerAdvice — consistent JSON error responses with timestamp, status, error, message, details.</w:t>
            </w:r>
          </w:p>
        </w:tc>
      </w:tr>
    </w:tbl>
    <w:p>
      <w:r>
        <w:br w:type="page"/>
      </w:r>
    </w:p>
    <w:p>
      <w:pPr>
        <w:pStyle w:val="Heading1"/>
        <w:spacing w:after="200" w:before="400"/>
      </w:pPr>
      <w:r>
        <w:rPr>
          <w:rFonts w:ascii="Arial" w:cs="Arial" w:eastAsia="Arial" w:hAnsi="Arial"/>
          <w:b/>
          <w:bCs/>
          <w:color w:val="1E3A5F"/>
          <w:sz w:val="32"/>
          <w:szCs w:val="32"/>
        </w:rPr>
        <w:t xml:space="preserve">8. Filter Package</w:t>
      </w:r>
    </w:p>
    <w:p>
      <w:pPr>
        <w:pStyle w:val="Heading2"/>
        <w:spacing w:after="160" w:before="300"/>
      </w:pPr>
      <w:r>
        <w:rPr>
          <w:rFonts w:ascii="Arial" w:cs="Arial" w:eastAsia="Arial" w:hAnsi="Arial"/>
          <w:b/>
          <w:bCs/>
          <w:color w:val="2E75B6"/>
          <w:sz w:val="26"/>
          <w:szCs w:val="26"/>
        </w:rPr>
        <w:t xml:space="preserve">8.1  JwtAuthFilter.java — Dual-Path Authentication</w:t>
      </w:r>
    </w:p>
    <w:p>
      <w:pPr>
        <w:spacing w:after="80" w:before="60"/>
      </w:pPr>
      <w:r>
        <w:rPr>
          <w:rFonts w:ascii="Arial" w:cs="Arial" w:eastAsia="Arial" w:hAnsi="Arial"/>
          <w:color w:val="333333"/>
          <w:sz w:val="20"/>
          <w:szCs w:val="20"/>
        </w:rPr>
        <w:t xml:space="preserve">This filter solves a real microservices development problem — how to test services directly via Swagger when the gateway is not involved. It implements two authentication paths in sequence.</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Path 1 — Gateway headers (production flow)</w:t>
      </w:r>
    </w:p>
    <w:p>
      <w:pPr>
        <w:spacing w:after="80" w:before="60"/>
      </w:pPr>
      <w:r>
        <w:rPr>
          <w:rFonts w:ascii="Arial" w:cs="Arial" w:eastAsia="Arial" w:hAnsi="Arial"/>
          <w:color w:val="333333"/>
          <w:sz w:val="20"/>
          <w:szCs w:val="20"/>
        </w:rPr>
        <w:t xml:space="preserve">When a request arrives through the API Gateway, the gateway has already validated the JWT and injected X-User-Email, X-User-Role, and X-User-Id headers. The filter reads these headers and builds the Spring Security context from them. No JWT parsing needed.</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Path 2 — Direct JWT (Swagger / development)</w:t>
      </w:r>
    </w:p>
    <w:p>
      <w:pPr>
        <w:spacing w:after="80" w:before="60"/>
      </w:pPr>
      <w:r>
        <w:rPr>
          <w:rFonts w:ascii="Arial" w:cs="Arial" w:eastAsia="Arial" w:hAnsi="Arial"/>
          <w:color w:val="333333"/>
          <w:sz w:val="20"/>
          <w:szCs w:val="20"/>
        </w:rPr>
        <w:t xml:space="preserve">When calling the service directly on port 8083 (e.g. via Swagger UI), there are no gateway headers. The filter falls back to reading the Authorization: Bearer header directly, parses the JWT using JwtUtil, extracts the email and role, and builds the security context from those.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doFilterInternal()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@Override OncePerRequestFilter</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Checks for existing auth context first (returns immediately if already set). Then tries Path 1 (gateway headers). If no headers, tries Path 2 (direct JWT). Calls filterChain.doFilter() regardless so the request always continues.</w:t>
            </w:r>
          </w:p>
        </w:tc>
      </w:tr>
    </w:tbl>
    <w:p>
      <w:pPr>
        <w:spacing w:after="60" w:before="60"/>
      </w:pPr>
      <w:r>
        <w:t xml:space="preserve"/>
      </w:r>
    </w:p>
    <w:p>
      <w:pPr>
        <w:spacing w:after="80" w:before="60"/>
      </w:pPr>
      <w:r>
        <w:rPr>
          <w:rFonts w:ascii="Arial" w:cs="Arial" w:eastAsia="Arial" w:hAnsi="Arial"/>
          <w:color w:val="333333"/>
          <w:sz w:val="20"/>
          <w:szCs w:val="20"/>
        </w:rPr>
        <w:t xml:space="preserve">Why this dual-path approach matters for all downstream services going forward — every service from this point uses this same pattern so they work correctly both through the gateway in production and directly via Swagger during development.</w:t>
      </w:r>
    </w:p>
    <w:p>
      <w:r>
        <w:br w:type="page"/>
      </w:r>
    </w:p>
    <w:p>
      <w:pPr>
        <w:pStyle w:val="Heading1"/>
        <w:spacing w:after="200" w:before="400"/>
      </w:pPr>
      <w:r>
        <w:rPr>
          <w:rFonts w:ascii="Arial" w:cs="Arial" w:eastAsia="Arial" w:hAnsi="Arial"/>
          <w:b/>
          <w:bCs/>
          <w:color w:val="1E3A5F"/>
          <w:sz w:val="32"/>
          <w:szCs w:val="32"/>
        </w:rPr>
        <w:t xml:space="preserve">9. Service Layer</w:t>
      </w:r>
    </w:p>
    <w:p>
      <w:pPr>
        <w:pStyle w:val="Heading2"/>
        <w:spacing w:after="160" w:before="300"/>
      </w:pPr>
      <w:r>
        <w:rPr>
          <w:rFonts w:ascii="Arial" w:cs="Arial" w:eastAsia="Arial" w:hAnsi="Arial"/>
          <w:b/>
          <w:bCs/>
          <w:color w:val="2E75B6"/>
          <w:sz w:val="26"/>
          <w:szCs w:val="26"/>
        </w:rPr>
        <w:t xml:space="preserve">9.1  UsageService.java</w:t>
      </w:r>
    </w:p>
    <w:p>
      <w:pPr>
        <w:spacing w:after="80" w:before="60"/>
      </w:pPr>
      <w:r>
        <w:rPr>
          <w:rFonts w:ascii="Arial" w:cs="Arial" w:eastAsia="Arial" w:hAnsi="Arial"/>
          <w:color w:val="333333"/>
          <w:sz w:val="20"/>
          <w:szCs w:val="20"/>
        </w:rPr>
        <w:t xml:space="preserve">Handles all usage record operations. The recordUsage method is the most frequently called — it is triggered every time a user makes a call, sends a message, or uses any monitored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recordUsage(request, 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Builds UsageRecord entity. Sets recordedAt to now if not provided in request. Saves and returns UsageRecordResponse.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getUsageByService(serviceId)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records for a service ordered newest first.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getUsageByUser(userId)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records for a user across all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getUsageByServiceAndMetric(serviceId,metricType)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Filtered by service and specific metric type.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getUsageByServiceAndDateRange(serviceId,from,to)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Records within a time window. Used for trend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getUsageById(usageId)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Single record lookup. Throws ResourceNotFoundException if not found.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toResponse(record)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UsageRecord entity to UsageRecordResponse DTO.</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9.2  SlaService.java</w:t>
      </w:r>
    </w:p>
    <w:p>
      <w:pPr>
        <w:spacing w:after="80" w:before="60"/>
      </w:pPr>
      <w:r>
        <w:rPr>
          <w:rFonts w:ascii="Arial" w:cs="Arial" w:eastAsia="Arial" w:hAnsi="Arial"/>
          <w:color w:val="333333"/>
          <w:sz w:val="20"/>
          <w:szCs w:val="20"/>
        </w:rPr>
        <w:t xml:space="preserve">Manages SLA definitions and breach events. Provides CRUD for SLA definitions and query operations for breach events. Does not contain the breach detection logic — that lives in SlaScheduler.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Annotation / Visibility</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createSla(request)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Builds SlaDefinition with ACTIVE status. Saves and returns SlaDefinitionResponse.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getAllSlas()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Returns all SLA definitions across all services.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getSlaById(slaId)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Single SLA lookup. Throws ResourceNotFoundException if not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getSlasByService(serviceId)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SLAs for a specific service.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updateSlaStatus(slaId,status)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Updates SLA status to ACTIVE or INACTIVE. Controls whether scheduler evaluates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deleteSla(slaId)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Verifies existence, deletes the SLA definition.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getAllBreaches()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breach events across the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getBreachesByService(serviceId)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breaches for a specific service, newest first.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getUnresolvedBreaches()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open (resolved=false) breaches. Used by the operations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resolveBreachEvent(breachId)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@Transactional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Sets resolved=true and resolvedAt=now on the breach event. Manual resolution by engineers.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toSlaResponse(sla)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SlaDefinition to SlaDefinitionResponse DTO.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toBreachResponse(breach)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Public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Converts SlaBreachEvent to SlaBreachEventResponse DTO.</w:t>
            </w:r>
          </w:p>
        </w:tc>
      </w:tr>
    </w:tbl>
    <w:p>
      <w:r>
        <w:br w:type="page"/>
      </w:r>
    </w:p>
    <w:p>
      <w:pPr>
        <w:pStyle w:val="Heading1"/>
        <w:spacing w:after="200" w:before="400"/>
      </w:pPr>
      <w:r>
        <w:rPr>
          <w:rFonts w:ascii="Arial" w:cs="Arial" w:eastAsia="Arial" w:hAnsi="Arial"/>
          <w:b/>
          <w:bCs/>
          <w:color w:val="1E3A5F"/>
          <w:sz w:val="32"/>
          <w:szCs w:val="32"/>
        </w:rPr>
        <w:t xml:space="preserve">10. Scheduler Package — The Core of This Service</w:t>
      </w:r>
    </w:p>
    <w:p>
      <w:pPr>
        <w:pStyle w:val="Heading2"/>
        <w:spacing w:after="160" w:before="300"/>
      </w:pPr>
      <w:r>
        <w:rPr>
          <w:rFonts w:ascii="Arial" w:cs="Arial" w:eastAsia="Arial" w:hAnsi="Arial"/>
          <w:b/>
          <w:bCs/>
          <w:color w:val="2E75B6"/>
          <w:sz w:val="26"/>
          <w:szCs w:val="26"/>
        </w:rPr>
        <w:t xml:space="preserve">10.1  SlaScheduler.java</w:t>
      </w:r>
    </w:p>
    <w:p>
      <w:pPr>
        <w:spacing w:after="80" w:before="60"/>
      </w:pPr>
      <w:r>
        <w:rPr>
          <w:rFonts w:ascii="Arial" w:cs="Arial" w:eastAsia="Arial" w:hAnsi="Arial"/>
          <w:color w:val="333333"/>
          <w:sz w:val="20"/>
          <w:szCs w:val="20"/>
        </w:rPr>
        <w:t xml:space="preserve">The SlaScheduler is the most important and unique component of this service. It is a Spring @Component annotated with @Scheduled that runs automatically every 60 seconds without any HTTP trigger. It requires @EnableScheduling on the main application class to activate.</w:t>
      </w:r>
    </w:p>
    <w:p>
      <w:pPr>
        <w:spacing w:after="60" w:before="60"/>
      </w:pPr>
      <w:r>
        <w:t xml:space="preserve"/>
      </w:r>
    </w:p>
    <w:p>
      <w:pPr>
        <w:spacing w:after="80" w:before="60"/>
      </w:pPr>
      <w:r>
        <w:rPr>
          <w:rFonts w:ascii="Arial" w:cs="Arial" w:eastAsia="Arial" w:hAnsi="Arial"/>
          <w:color w:val="333333"/>
          <w:sz w:val="20"/>
          <w:szCs w:val="20"/>
        </w:rPr>
        <w:t xml:space="preserve">The scheduler implements intelligent breach lifecycle management — it detects new breaches, avoids duplicate records for ongoing breaches, and auto-resolves breaches when metrics recover.</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evaluateAllSlas() — the main job</w:t>
      </w:r>
    </w:p>
    <w:p>
      <w:pPr>
        <w:spacing w:after="80" w:before="60"/>
      </w:pPr>
      <w:r>
        <w:rPr>
          <w:rFonts w:ascii="Arial" w:cs="Arial" w:eastAsia="Arial" w:hAnsi="Arial"/>
          <w:color w:val="333333"/>
          <w:sz w:val="20"/>
          <w:szCs w:val="20"/>
        </w:rPr>
        <w:t xml:space="preserve">Runs every 60 seconds with a 10-second initial delay after startup. Loads all ACTIVE SLA definitions, evaluates each one, logs a summary of new breaches, ongoing breaches, recovered breaches, and healthy SLAs.</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evaluateSla(sla) — single SLA evaluation</w:t>
      </w:r>
    </w:p>
    <w:p>
      <w:pPr>
        <w:spacing w:after="80" w:before="60"/>
      </w:pPr>
      <w:r>
        <w:rPr>
          <w:rFonts w:ascii="Arial" w:cs="Arial" w:eastAsia="Arial" w:hAnsi="Arial"/>
          <w:color w:val="333333"/>
          <w:sz w:val="20"/>
          <w:szCs w:val="20"/>
        </w:rPr>
        <w:t xml:space="preserve">For each SLA, queries the sum of its metric over the past 24 hours. Compares the actual value against the threshold using the operator. Then makes one of four decisions based on the current breach state: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New breach (return 1)</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Currently breaching AND no open breach exists → save a new SlaBreachEvent with resolved=false.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Ongoing breach (return 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Currently breaching AND open breach already exists → skip. No duplicate record saved. Logs 'still breaching'.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Recovered (return -1)</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NOT breaching AND open breach exists → auto-resolve: set resolved=true, resolvedAt=now. Logs 'SLA recovered'.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Healthy (return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 breaching AND no open breach → do nothing. Logs 'SLA healthy'.</w:t>
            </w:r>
          </w:p>
        </w:tc>
      </w:tr>
    </w:tbl>
    <w:p>
      <w:pPr>
        <w:spacing w:after="60" w:before="60"/>
      </w:pPr>
      <w:r>
        <w:t xml:space="preserve"/>
      </w:r>
    </w:p>
    <w:p>
      <w:pPr>
        <w:pStyle w:val="Heading3"/>
        <w:spacing w:after="120" w:before="240"/>
      </w:pPr>
      <w:r>
        <w:rPr>
          <w:rFonts w:ascii="Arial" w:cs="Arial" w:eastAsia="Arial" w:hAnsi="Arial"/>
          <w:b/>
          <w:bCs/>
          <w:color w:val="333333"/>
          <w:sz w:val="22"/>
          <w:szCs w:val="22"/>
        </w:rPr>
        <w:t xml:space="preserve">isBreached(actual, threshold, operator) — the comparison logic</w:t>
      </w:r>
    </w:p>
    <w:p>
      <w:pPr>
        <w:spacing w:after="80" w:before="60"/>
      </w:pPr>
      <w:r>
        <w:rPr>
          <w:rFonts w:ascii="Arial" w:cs="Arial" w:eastAsia="Arial" w:hAnsi="Arial"/>
          <w:color w:val="333333"/>
          <w:sz w:val="20"/>
          <w:szCs w:val="20"/>
        </w:rPr>
        <w:t xml:space="preserve">Uses a Java switch expression to compare actual vs threshold based on the operator. Returns true if the SLA condition is violated: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LESS_THAN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Breached if actual &gt;= threshold. e.g. 620.5 &gt;= 500 → breached.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GREATER_THAN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Breached if actual &lt;= threshold.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EQUAL_TO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Breached if actual !=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LESS_THAN_OR_EQUAL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Breached if actual &gt; threshold.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GREATER_THAN_OR_EQUAL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Breached if actual &lt; threshold.</w:t>
            </w:r>
          </w:p>
        </w:tc>
      </w:tr>
    </w:tbl>
    <w:p>
      <w:pPr>
        <w:spacing w:after="60" w:before="60"/>
      </w:pPr>
      <w:r>
        <w:t xml:space="preserve"/>
      </w:r>
    </w:p>
    <w:p>
      <w:pPr>
        <w:pStyle w:val="Heading3"/>
        <w:spacing w:after="120" w:before="240"/>
      </w:pPr>
      <w:r>
        <w:rPr>
          <w:rFonts w:ascii="Arial" w:cs="Arial" w:eastAsia="Arial" w:hAnsi="Arial"/>
          <w:b/>
          <w:bCs/>
          <w:color w:val="333333"/>
          <w:sz w:val="22"/>
          <w:szCs w:val="22"/>
        </w:rPr>
        <w:t xml:space="preserve">The 24-hour evaluation window</w:t>
      </w:r>
    </w:p>
    <w:p>
      <w:pPr>
        <w:spacing w:after="80" w:before="60"/>
      </w:pPr>
      <w:r>
        <w:rPr>
          <w:rFonts w:ascii="Arial" w:cs="Arial" w:eastAsia="Arial" w:hAnsi="Arial"/>
          <w:color w:val="333333"/>
          <w:sz w:val="20"/>
          <w:szCs w:val="20"/>
        </w:rPr>
        <w:t xml:space="preserve">The scheduler sums usage from the past 24 hours using LocalDateTime.now().minusHours(24). This window captures all recent usage for testing and development. In a production system this window can be made configurable per SLA definition — some SLAs may need a 1-hour window, others a daily or weekly window.</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@EnableScheduling requirement</w:t>
      </w:r>
    </w:p>
    <w:p>
      <w:pPr>
        <w:spacing w:after="80" w:before="60"/>
      </w:pPr>
      <w:r>
        <w:rPr>
          <w:rFonts w:ascii="Arial" w:cs="Arial" w:eastAsia="Arial" w:hAnsi="Arial"/>
          <w:color w:val="333333"/>
          <w:sz w:val="20"/>
          <w:szCs w:val="20"/>
        </w:rPr>
        <w:t xml:space="preserve">The @Scheduled annotation on SlaScheduler.evaluateAllSlas() does nothing unless @EnableScheduling is present on the main application class UsageSlaServiceApplication. This is a common mistake — no error is thrown, the scheduler just silently never runs. The annotation activates Spring's scheduling infrastructure.</w:t>
      </w:r>
    </w:p>
    <w:p>
      <w:r>
        <w:br w:type="page"/>
      </w:r>
    </w:p>
    <w:p>
      <w:pPr>
        <w:pStyle w:val="Heading1"/>
        <w:spacing w:after="200" w:before="400"/>
      </w:pPr>
      <w:r>
        <w:rPr>
          <w:rFonts w:ascii="Arial" w:cs="Arial" w:eastAsia="Arial" w:hAnsi="Arial"/>
          <w:b/>
          <w:bCs/>
          <w:color w:val="1E3A5F"/>
          <w:sz w:val="32"/>
          <w:szCs w:val="32"/>
        </w:rPr>
        <w:t xml:space="preserve">11. Controller Layer</w:t>
      </w:r>
    </w:p>
    <w:p>
      <w:pPr>
        <w:pStyle w:val="Heading2"/>
        <w:spacing w:after="160" w:before="300"/>
      </w:pPr>
      <w:r>
        <w:rPr>
          <w:rFonts w:ascii="Arial" w:cs="Arial" w:eastAsia="Arial" w:hAnsi="Arial"/>
          <w:b/>
          <w:bCs/>
          <w:color w:val="2E75B6"/>
          <w:sz w:val="26"/>
          <w:szCs w:val="26"/>
        </w:rPr>
        <w:t xml:space="preserve">11.1  UsageController.java</w:t>
      </w:r>
    </w:p>
    <w:p>
      <w:pPr>
        <w:spacing w:after="80" w:before="60"/>
      </w:pPr>
      <w:r>
        <w:rPr>
          <w:rFonts w:ascii="Arial" w:cs="Arial" w:eastAsia="Arial" w:hAnsi="Arial"/>
          <w:color w:val="333333"/>
          <w:sz w:val="20"/>
          <w:szCs w:val="20"/>
        </w:rPr>
        <w:t xml:space="preserve">Handles usage metric recording and retrieval. The X-User-Id header is marked as optional — when calling through the gateway it is injected automatically; when calling directly via Swagger it defaults to 0L.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1000"/>
        <w:gridCol w:w="3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/api/usage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NET_ENG</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Record a new usage metric. userId read from X-User-Id header (optional — defaults to 0 for direct calls).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/api/usage/service/{serviceId}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usage records for a service, newest first.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/api/usage/service/{serviceId}/metric/{metricType}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 records for a service filtered by metric 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/api/usage/service/{serviceId}/range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 records within a date range. Query params: from and to (ISO 8601).</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/api/usage/user/{userId}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usage records for a specific user.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/api/usage/{usageId}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Single usage record by ID. 404 if not found.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11.2  SlaController.java</w:t>
      </w:r>
    </w:p>
    <w:p>
      <w:pPr>
        <w:spacing w:after="80" w:before="60"/>
      </w:pPr>
      <w:r>
        <w:rPr>
          <w:rFonts w:ascii="Arial" w:cs="Arial" w:eastAsia="Arial" w:hAnsi="Arial"/>
          <w:color w:val="333333"/>
          <w:sz w:val="20"/>
          <w:szCs w:val="20"/>
        </w:rPr>
        <w:t xml:space="preserve">Manages SLA definitions and breach events. Split into two logical groups — SLA CRUD operations and breach event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1000"/>
        <w:gridCol w:w="3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POST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Create a new SLA definition. Immediately ACTIVE and evaluated by next scheduler run.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SLA definitions across all services.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Single SLA by ID. 404 if not found.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/api/sla/service/{serviceId}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SLAs for a specific service.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/api/sla/{id}/status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 SLA status to ACTIVE or INACTIVE. Body: {status: INACTIVE}.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Permanently delete an SLA definition.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/api/sla/breaches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breach events across the platform.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/api/sla/breaches/unresolved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open unresolved breaches. Key endpoint for the operations dashboard.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/api/sla/breaches/service/{serviceId}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OPS_HEAD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breaches for a specific service.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3A5F"/>
                <w:sz w:val="19"/>
                <w:szCs w:val="19"/>
              </w:rPr>
              <w:t xml:space="preserve">/api/sla/breaches/{breachId}/resolve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ADMIN, SVC_MGR, NET_ENG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Manually mark a breach as resolved. Sets resolved=true and resolvedAt=now.</w:t>
            </w:r>
          </w:p>
        </w:tc>
      </w:tr>
    </w:tbl>
    <w:p>
      <w:r>
        <w:br w:type="page"/>
      </w:r>
    </w:p>
    <w:p>
      <w:pPr>
        <w:pStyle w:val="Heading1"/>
        <w:spacing w:after="200" w:before="400"/>
      </w:pPr>
      <w:r>
        <w:rPr>
          <w:rFonts w:ascii="Arial" w:cs="Arial" w:eastAsia="Arial" w:hAnsi="Arial"/>
          <w:b/>
          <w:bCs/>
          <w:color w:val="1E3A5F"/>
          <w:sz w:val="32"/>
          <w:szCs w:val="32"/>
        </w:rPr>
        <w:t xml:space="preserve">12. Complete File List</w:t>
      </w:r>
    </w:p>
    <w:p>
      <w:pPr>
        <w:spacing w:after="80" w:before="60"/>
      </w:pPr>
      <w:r>
        <w:rPr>
          <w:rFonts w:ascii="Arial" w:cs="Arial" w:eastAsia="Arial" w:hAnsi="Arial"/>
          <w:color w:val="333333"/>
          <w:sz w:val="20"/>
          <w:szCs w:val="20"/>
        </w:rPr>
        <w:t xml:space="preserve">All 29 files in the Usage &amp; SLA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resources/application.yml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Port 8083, DB, JWT secret, notification service URL, SpringDoc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UsageSlaServiceApplication.java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Main class with @SpringBootApplication and @EnableScheduling.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enums/MetricType.java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6 measurable metric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enums/SlaOperator.java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 comparison operators for SLA threshold evaluation.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enums/SlaStatus.java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ACTIVE and INACTIVE — controls scheduler inclusion.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entity/UsageRecord.java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 record entity with optional recordedAt timestamp.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entity/SlaDefinition.java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definition entity with threshold, operator, and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entity/SlaBreachEvent.java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 event entity with resolved lifecycle tracking.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repository/UsageRecordRepository.java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 queries including JPQL SUM for scheduler.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repository/SlaDefinitionRepository.java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queries including findByStatus for scheduler.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repository/SlaBreachEventRepository.java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 queries including open breach checks for duplicate prevention.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dto/request/RecordUsageRequest.java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 recording request with validation.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dto/request/CreateSlaRequest.java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creation request with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dto/response/UsageRecordResponse.java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 record response DTO.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dto/response/SlaDefinitionResponse.java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definition response DTO.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dto/response/SlaBreachEventResponse.java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 event response DTO.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exception/ResourceNotFoundException.java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404 exception.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exception/BadRequestException.java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400 exception.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exception/ConflictException.java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409 exception.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exception/GlobalExceptionHandler.java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Global JSON error handler.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util/JwtUtil.java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JWT parsing for direct Swagger calls.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filter/JwtAuthFilter.java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Dual-path auth — gateway headers + direct JWT fallback.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config/SecurityConfig.java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Security rules, stateless session, all Swagger paths whitelisted.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config/SwaggerConfig.java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OpenAPI metadata and Bearer auth scheme.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service/UsageService.java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 recording and retrieval logic — 7 methods.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service/SlaService.java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CRUD and breach management logic — 12 methods.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scheduler/SlaScheduler.java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Automated breach detection — runs every 60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controller/UsageController.java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 usage endpoints.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controller/SlaController.java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10 SLA and breach endpoints.</w:t>
            </w:r>
          </w:p>
        </w:tc>
      </w:tr>
    </w:tbl>
    <w:p>
      <w:r>
        <w:br w:type="page"/>
      </w:r>
    </w:p>
    <w:p>
      <w:pPr>
        <w:pStyle w:val="Heading1"/>
        <w:spacing w:after="200" w:before="400"/>
      </w:pPr>
      <w:r>
        <w:rPr>
          <w:rFonts w:ascii="Arial" w:cs="Arial" w:eastAsia="Arial" w:hAnsi="Arial"/>
          <w:b/>
          <w:bCs/>
          <w:color w:val="1E3A5F"/>
          <w:sz w:val="32"/>
          <w:szCs w:val="32"/>
        </w:rPr>
        <w:t xml:space="preserve">13. Swagger UI Testing Guide</w:t>
      </w:r>
    </w:p>
    <w:p>
      <w:pPr>
        <w:spacing w:after="80" w:before="60"/>
      </w:pPr>
      <w:r>
        <w:rPr>
          <w:rFonts w:ascii="Arial" w:cs="Arial" w:eastAsia="Arial" w:hAnsi="Arial"/>
          <w:color w:val="333333"/>
          <w:sz w:val="20"/>
          <w:szCs w:val="20"/>
        </w:rPr>
        <w:t xml:space="preserve">Swagger UI: http://localhost:8083/swagger-ui.html</w:t>
      </w:r>
    </w:p>
    <w:p>
      <w:pPr>
        <w:spacing w:after="80" w:before="60"/>
      </w:pPr>
      <w:r>
        <w:rPr>
          <w:rFonts w:ascii="Arial" w:cs="Arial" w:eastAsia="Arial" w:hAnsi="Arial"/>
          <w:color w:val="333333"/>
          <w:sz w:val="20"/>
          <w:szCs w:val="20"/>
        </w:rPr>
        <w:t xml:space="preserve">Make sure the Usage SLA service is running on port 8083 before testing.</w:t>
      </w:r>
    </w:p>
    <w:p>
      <w:pPr>
        <w:spacing w:after="60" w:before="60"/>
      </w:pPr>
      <w:r>
        <w:t xml:space="preserve"/>
      </w:r>
    </w:p>
    <w:p>
      <w:pPr>
        <w:pStyle w:val="Heading3"/>
        <w:spacing w:after="120" w:before="240"/>
      </w:pPr>
      <w:r>
        <w:rPr>
          <w:rFonts w:ascii="Arial" w:cs="Arial" w:eastAsia="Arial" w:hAnsi="Arial"/>
          <w:b/>
          <w:bCs/>
          <w:color w:val="333333"/>
          <w:sz w:val="22"/>
          <w:szCs w:val="22"/>
        </w:rPr>
        <w:t xml:space="preserve">Authorize in Swagger</w:t>
      </w:r>
    </w:p>
    <w:p>
      <w:pPr>
        <w:pStyle w:val="ListParagraph"/>
        <w:numPr>
          <w:ilvl w:val="0"/>
          <w:numId w:val="2"/>
        </w:numPr>
        <w:spacing w:after="40" w:before="40"/>
      </w:pPr>
      <w:r>
        <w:rPr>
          <w:rFonts w:ascii="Arial" w:cs="Arial" w:eastAsia="Arial" w:hAnsi="Arial"/>
          <w:color w:val="333333"/>
          <w:sz w:val="20"/>
          <w:szCs w:val="20"/>
        </w:rPr>
        <w:t xml:space="preserve">Open http://localhost:8081/swagger-ui.html → POST /api/auth/login with admin credentials.</w:t>
      </w:r>
    </w:p>
    <w:p>
      <w:pPr>
        <w:pStyle w:val="ListParagraph"/>
        <w:numPr>
          <w:ilvl w:val="0"/>
          <w:numId w:val="2"/>
        </w:numPr>
        <w:spacing w:after="40" w:before="40"/>
      </w:pPr>
      <w:r>
        <w:rPr>
          <w:rFonts w:ascii="Arial" w:cs="Arial" w:eastAsia="Arial" w:hAnsi="Arial"/>
          <w:color w:val="333333"/>
          <w:sz w:val="20"/>
          <w:szCs w:val="20"/>
        </w:rPr>
        <w:t xml:space="preserve">Copy the accessToken from the response.</w:t>
      </w:r>
    </w:p>
    <w:p>
      <w:pPr>
        <w:pStyle w:val="ListParagraph"/>
        <w:numPr>
          <w:ilvl w:val="0"/>
          <w:numId w:val="2"/>
        </w:numPr>
        <w:spacing w:after="40" w:before="40"/>
      </w:pPr>
      <w:r>
        <w:rPr>
          <w:rFonts w:ascii="Arial" w:cs="Arial" w:eastAsia="Arial" w:hAnsi="Arial"/>
          <w:color w:val="333333"/>
          <w:sz w:val="20"/>
          <w:szCs w:val="20"/>
        </w:rPr>
        <w:t xml:space="preserve">Open http://localhost:8083/swagger-ui.html.</w:t>
      </w:r>
    </w:p>
    <w:p>
      <w:pPr>
        <w:pStyle w:val="ListParagraph"/>
        <w:numPr>
          <w:ilvl w:val="0"/>
          <w:numId w:val="2"/>
        </w:numPr>
        <w:spacing w:after="40" w:before="40"/>
      </w:pPr>
      <w:r>
        <w:rPr>
          <w:rFonts w:ascii="Arial" w:cs="Arial" w:eastAsia="Arial" w:hAnsi="Arial"/>
          <w:color w:val="333333"/>
          <w:sz w:val="20"/>
          <w:szCs w:val="20"/>
        </w:rPr>
        <w:t xml:space="preserve">Click Authorize (lock icon) → paste accessToken → Authorize → Close.</w:t>
      </w:r>
    </w:p>
    <w:p>
      <w:pPr>
        <w:spacing w:after="60" w:before="60"/>
      </w:pPr>
      <w:r>
        <w:t xml:space="preserve"/>
      </w:r>
    </w:p>
    <w:p>
      <w:pPr>
        <w:pStyle w:val="Heading2"/>
        <w:spacing w:after="160" w:before="300"/>
      </w:pPr>
      <w:r>
        <w:rPr>
          <w:rFonts w:ascii="Arial" w:cs="Arial" w:eastAsia="Arial" w:hAnsi="Arial"/>
          <w:b/>
          <w:bCs/>
          <w:color w:val="2E75B6"/>
          <w:sz w:val="26"/>
          <w:szCs w:val="26"/>
        </w:rPr>
        <w:t xml:space="preserve">13.1  SLA Definition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/api/sla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metric:CALL_DURATION, threshold:500, unit:seconds, operator:LESS_THAN, description:Max 500 seconds/hour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{slaId:1, serviceId:1, metric:CALL_DURATION, threshold:500.0000, operator:LESS_THAN, status:ACTIVE}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serviceId:2, metric:VIDEO_MINUTES, threshold:100, unit:minutes, operator:LESS_THAN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{slaId:2, serviceId:2, metric:VIDEO_MINUTES, threshold:100.0000, status:ACTIVE}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/api/sla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serviceId:3, metric:MESSAGE_COUNT, threshold:1000, unit:count, operator:LESS_THAN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{slaId:3, serviceId:3, metric:MESSAGE_COUNT, threshold:1000.0000, status:ACTIVE}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serviceId:null, metric:empty, threshold:-5, unit:empty, operator:null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{details:{serviceId:Service ID is required, metric:Metric name is required, threshold:Threshold must be greater than 0, unit:Unit is required, operator:Operator is required}}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all 3 SLA definitions with full details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{slaId:1, metric:CALL_DURATION, threshold:500, status:ACTIVE}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/api/sla/service/1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containing the CALL_DURATION SLA for service 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/api/sla/999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id=999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{status:404, message:SLA not found with id: 999}</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13.2  Usage Recording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/api/usage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metricType:CALL_DURATION, value:120.5, unit:seconds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{usageId:1, serviceId:1, userId:0, metricType:CALL_DURATION, value:120.5000, unit:seconds}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/api/usage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metricType:CALL_DURATION, value:200.0, unit:seconds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{usageId:2, value:200.0000}</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/api/usage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serviceId:2, metricType:VIDEO_MINUTES, value:45.0, unit:minutes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{usageId:3, serviceId:2, metricType:VIDEO_MINUTES, value:45.0000}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/api/usage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serviceId:3, metricType:MESSAGE_COUNT, value:250.0, unit:count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{usageId:4, serviceId:3, metricType:MESSAGE_COUNT, value:250.0000}</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/api/usage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serviceId:null, metricType:null, value:-5, unit:empty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400 Bad Request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{details:{serviceId:Service ID is required, metricType:Metric type is required, value:Value must be greater than 0, unit:Unit is required}}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13.3  Usage Query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/api/usage/service/1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Array of 2 records for service 1, newest first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/api/usage/service/1/metric/CALL_DURATION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metricType=CALL_DURATION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Both CALL_DURATION records for service 1</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/api/usage/service/1/range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from=2026-01-01T00:00:00, to=2026-12-31T23:59:59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records within the year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/api/usage/user/0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userId=0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usage records with userId=0 (direct Swagger calls)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18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/api/usage/1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usageId=1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first CALL_DURATION record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/api/usage/999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usageId=999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404 Not Found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{status:404, message:Usage record not found with id: 999}</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13.4  SLA Breach Detection Tests</w:t>
      </w:r>
    </w:p>
    <w:p>
      <w:pPr>
        <w:spacing w:after="80" w:before="60"/>
      </w:pPr>
      <w:r>
        <w:rPr>
          <w:rFonts w:ascii="Arial" w:cs="Arial" w:eastAsia="Arial" w:hAnsi="Arial"/>
          <w:color w:val="333333"/>
          <w:sz w:val="20"/>
          <w:szCs w:val="20"/>
        </w:rPr>
        <w:t xml:space="preserve">These tests verify the complete breach lifecycle. Follow the steps in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/api/usage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 metricType:CALL_DURATION, value:300.0, unit:seconds (pushes total to 620.5 — above 500 threshold)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201 Created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CALL_DURATION for service 1 is now 620.5 — exceeds threshold of 500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Wait 60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Watch IntelliJ console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Console 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NEW SLA BREACH! slaId=1 serviceId=1 metric=CALL_DURATION actual=620.5000 threshold=500.0000</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/api/sla/breaches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[{breachId:X, slaId:1, actualValue:620.5, resolved:false, resolvedAt:null}]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/api/sla/breaches/unresolved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Same breach record — resolved is false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/api/sla/breaches/service/1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serviceId=1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breaches for service 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Wait another 60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Watch console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Console 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still breaching (open breach exists) — no duplicate saved. New breaches: 0, Already breaching: 1</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/api/sla/breaches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Still only 1 breach record — no duplicates created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13.5  Breach Resolution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/api/sla/breaches/{breachId}/resolve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breachId = the ID from Test 22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{breachId:X, resolved:true, resolvedAt:2026-04-23T...}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/api/sla/breaches/unresolved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Empty array [] — breach is resolved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29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Wait 60 seconds (breach still active since data unchanged)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Watch console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Console log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 NEW SLA BREACH — new breach event created after manual resolution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/api/sla/breaches/unresolved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breach record appears — new breach cycle started</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13.6  Auto-Recovery Tests</w:t>
      </w:r>
    </w:p>
    <w:p>
      <w:pPr>
        <w:spacing w:after="80" w:before="60"/>
      </w:pPr>
      <w:r>
        <w:rPr>
          <w:rFonts w:ascii="Arial" w:cs="Arial" w:eastAsia="Arial" w:hAnsi="Arial"/>
          <w:color w:val="333333"/>
          <w:sz w:val="20"/>
          <w:szCs w:val="20"/>
        </w:rPr>
        <w:t xml:space="preserve">Simulate metric recovery by raising the SLA threshold in MySQL:</w:t>
      </w:r>
    </w:p>
    <w:p>
      <w:pPr>
        <w:spacing w:after="60" w:before="60"/>
      </w:pPr>
      <w:r>
        <w:t xml:space="preserve"/>
      </w:r>
    </w:p>
    <w:p>
      <w:pPr>
        <w:spacing w:after="30" w:before="30"/>
        <w:ind w:left="360"/>
      </w:pPr>
      <w:r>
        <w:rPr>
          <w:rFonts w:ascii="Courier New" w:cs="Courier New" w:eastAsia="Courier New" w:hAnsi="Courier New"/>
          <w:color w:val="1E3A5F"/>
          <w:sz w:val="18"/>
          <w:szCs w:val="18"/>
        </w:rPr>
        <w:t xml:space="preserve">USE usage_db;</w:t>
      </w:r>
    </w:p>
    <w:p>
      <w:pPr>
        <w:spacing w:after="30" w:before="30"/>
        <w:ind w:left="360"/>
      </w:pPr>
      <w:r>
        <w:rPr>
          <w:rFonts w:ascii="Courier New" w:cs="Courier New" w:eastAsia="Courier New" w:hAnsi="Courier New"/>
          <w:color w:val="1E3A5F"/>
          <w:sz w:val="18"/>
          <w:szCs w:val="18"/>
        </w:rPr>
        <w:t xml:space="preserve">UPDATE sla_definitions SET threshold = 1000.0000 WHERE sla_id =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 threshold to 1000 in MySQL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SQL above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MySQL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Threshold raised above current actual value of 620.5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Wait 60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Watch console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Console 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recovered — auto-resolving open breach. slaId=1 actual=620.5000 threshold=1000.0000</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/api/sla/breaches/unresolved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Empty array [] — breach auto-resolved by scheduler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Restore threshold to 500 in MySQL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UPDATE sla_definitions SET threshold = 500.0000 WHERE sla_id =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MySQL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Threshold back to 500</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Wait 60 seconds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Watch console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555555"/>
                <w:sz w:val="19"/>
                <w:szCs w:val="19"/>
              </w:rPr>
              <w:t xml:space="preserve">Console log</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 NEW SLA BREACH — breach re-detected with 620.5 &gt; 500</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13.7  SLA Status &amp; Delete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/api/sla/2/status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 INACTIVE}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{slaId:2, status:INACTIVE} — scheduler skips this SLA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Wait 60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Watch console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Console 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2 SLAs evaluated (slaId=1 and 4) — slaId=2 is skipped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38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/api/sla/2/status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 ACTIVE}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{slaId:2, status:ACTIVE} — scheduler evaluates again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DELETE /api/sla/3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id=3 (ADMIN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{message:SLA deleted successfully}</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40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/api/sla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params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200 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2 SLAs remain — slaId=3 is gone</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13.8  RBAC &amp;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1200"/>
        <w:gridCol w:w="3800"/>
      </w:tblGrid>
      <w:tr>
        <w:trPr>
          <w:tblHeader/>
        </w:trPr>
        <w:tc>
          <w:tcPr>
            <w:tcW w:type="dxa" w:w="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Request Body / Params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Predicted Response</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41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/api/usage with ENTERPRISE_USER token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body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 /api/sla with ENTERPRISE_USER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body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{status:403, message:Access denied}</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43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DELETE /api/sla/1 with SERVICE_MANAGER token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id=1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ADMIN can delete SLAs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PUT /api/sla/breaches/{id}/resolve with OPERATIONS_HEAD 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breachId=any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ADMIN, SVC_MGR, NET_ENG can resolve breaches</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45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GET /api/usage/service/1 with no token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No auth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403 Forbidden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Spring Security rejects unauthenticated request</w:t>
            </w:r>
          </w:p>
        </w:tc>
      </w:tr>
    </w:tbl>
    <w:p>
      <w:pPr>
        <w:spacing w:after="60" w:before="60"/>
      </w:pPr>
      <w:r>
        <w:t xml:space="preserve"/>
      </w:r>
    </w:p>
    <w:p>
      <w:pPr>
        <w:pStyle w:val="Heading2"/>
        <w:spacing w:after="160" w:before="300"/>
      </w:pPr>
      <w:r>
        <w:rPr>
          <w:rFonts w:ascii="Arial" w:cs="Arial" w:eastAsia="Arial" w:hAnsi="Arial"/>
          <w:b/>
          <w:bCs/>
          <w:color w:val="2E75B6"/>
          <w:sz w:val="26"/>
          <w:szCs w:val="26"/>
        </w:rPr>
        <w:t xml:space="preserve">13.9  MySQL Verification Queries</w:t>
      </w:r>
    </w:p>
    <w:p>
      <w:pPr>
        <w:spacing w:after="30" w:before="30"/>
        <w:ind w:left="360"/>
      </w:pPr>
      <w:r>
        <w:rPr>
          <w:rFonts w:ascii="Courier New" w:cs="Courier New" w:eastAsia="Courier New" w:hAnsi="Courier New"/>
          <w:color w:val="1E3A5F"/>
          <w:sz w:val="18"/>
          <w:szCs w:val="18"/>
        </w:rPr>
        <w:t xml:space="preserve">USE usage_db;</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All usage records</w:t>
      </w:r>
    </w:p>
    <w:p>
      <w:pPr>
        <w:spacing w:after="30" w:before="30"/>
        <w:ind w:left="360"/>
      </w:pPr>
      <w:r>
        <w:rPr>
          <w:rFonts w:ascii="Courier New" w:cs="Courier New" w:eastAsia="Courier New" w:hAnsi="Courier New"/>
          <w:color w:val="1E3A5F"/>
          <w:sz w:val="18"/>
          <w:szCs w:val="18"/>
        </w:rPr>
        <w:t xml:space="preserve">SELECT usage_id, service_id, user_id, metric_type, value, unit, recorded_at</w:t>
      </w:r>
    </w:p>
    <w:p>
      <w:pPr>
        <w:spacing w:after="30" w:before="30"/>
        <w:ind w:left="360"/>
      </w:pPr>
      <w:r>
        <w:rPr>
          <w:rFonts w:ascii="Courier New" w:cs="Courier New" w:eastAsia="Courier New" w:hAnsi="Courier New"/>
          <w:color w:val="1E3A5F"/>
          <w:sz w:val="18"/>
          <w:szCs w:val="18"/>
        </w:rPr>
        <w:t xml:space="preserve">FROM usage_records ORDER BY recorded_at DESC;</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Verify sum used by scheduler (past 24 hours)</w:t>
      </w:r>
    </w:p>
    <w:p>
      <w:pPr>
        <w:spacing w:after="30" w:before="30"/>
        <w:ind w:left="360"/>
      </w:pPr>
      <w:r>
        <w:rPr>
          <w:rFonts w:ascii="Courier New" w:cs="Courier New" w:eastAsia="Courier New" w:hAnsi="Courier New"/>
          <w:color w:val="1E3A5F"/>
          <w:sz w:val="18"/>
          <w:szCs w:val="18"/>
        </w:rPr>
        <w:t xml:space="preserve">SELECT metric_type, SUM(value) as total</w:t>
      </w:r>
    </w:p>
    <w:p>
      <w:pPr>
        <w:spacing w:after="30" w:before="30"/>
        <w:ind w:left="360"/>
      </w:pPr>
      <w:r>
        <w:rPr>
          <w:rFonts w:ascii="Courier New" w:cs="Courier New" w:eastAsia="Courier New" w:hAnsi="Courier New"/>
          <w:color w:val="1E3A5F"/>
          <w:sz w:val="18"/>
          <w:szCs w:val="18"/>
        </w:rPr>
        <w:t xml:space="preserve">FROM usage_records</w:t>
      </w:r>
    </w:p>
    <w:p>
      <w:pPr>
        <w:spacing w:after="30" w:before="30"/>
        <w:ind w:left="360"/>
      </w:pPr>
      <w:r>
        <w:rPr>
          <w:rFonts w:ascii="Courier New" w:cs="Courier New" w:eastAsia="Courier New" w:hAnsi="Courier New"/>
          <w:color w:val="1E3A5F"/>
          <w:sz w:val="18"/>
          <w:szCs w:val="18"/>
        </w:rPr>
        <w:t xml:space="preserve">WHERE service_id = 1 AND recorded_at &gt;= DATE_SUB(NOW(), INTERVAL 24 HOUR)</w:t>
      </w:r>
    </w:p>
    <w:p>
      <w:pPr>
        <w:spacing w:after="30" w:before="30"/>
        <w:ind w:left="360"/>
      </w:pPr>
      <w:r>
        <w:rPr>
          <w:rFonts w:ascii="Courier New" w:cs="Courier New" w:eastAsia="Courier New" w:hAnsi="Courier New"/>
          <w:color w:val="1E3A5F"/>
          <w:sz w:val="18"/>
          <w:szCs w:val="18"/>
        </w:rPr>
        <w:t xml:space="preserve">GROUP BY metric_type;</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All SLA definitions with status</w:t>
      </w:r>
    </w:p>
    <w:p>
      <w:pPr>
        <w:spacing w:after="30" w:before="30"/>
        <w:ind w:left="360"/>
      </w:pPr>
      <w:r>
        <w:rPr>
          <w:rFonts w:ascii="Courier New" w:cs="Courier New" w:eastAsia="Courier New" w:hAnsi="Courier New"/>
          <w:color w:val="1E3A5F"/>
          <w:sz w:val="18"/>
          <w:szCs w:val="18"/>
        </w:rPr>
        <w:t xml:space="preserve">SELECT sla_id, service_id, metric, threshold, operator, status</w:t>
      </w:r>
    </w:p>
    <w:p>
      <w:pPr>
        <w:spacing w:after="30" w:before="30"/>
        <w:ind w:left="360"/>
      </w:pPr>
      <w:r>
        <w:rPr>
          <w:rFonts w:ascii="Courier New" w:cs="Courier New" w:eastAsia="Courier New" w:hAnsi="Courier New"/>
          <w:color w:val="1E3A5F"/>
          <w:sz w:val="18"/>
          <w:szCs w:val="18"/>
        </w:rPr>
        <w:t xml:space="preserve">FROM sla_definitions;</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All breach events with resolution status</w:t>
      </w:r>
    </w:p>
    <w:p>
      <w:pPr>
        <w:spacing w:after="30" w:before="30"/>
        <w:ind w:left="360"/>
      </w:pPr>
      <w:r>
        <w:rPr>
          <w:rFonts w:ascii="Courier New" w:cs="Courier New" w:eastAsia="Courier New" w:hAnsi="Courier New"/>
          <w:color w:val="1E3A5F"/>
          <w:sz w:val="18"/>
          <w:szCs w:val="18"/>
        </w:rPr>
        <w:t xml:space="preserve">SELECT breach_id, sla_id, service_id, actual_value,</w:t>
      </w:r>
    </w:p>
    <w:p>
      <w:pPr>
        <w:spacing w:after="30" w:before="30"/>
        <w:ind w:left="360"/>
      </w:pPr>
      <w:r>
        <w:rPr>
          <w:rFonts w:ascii="Courier New" w:cs="Courier New" w:eastAsia="Courier New" w:hAnsi="Courier New"/>
          <w:color w:val="1E3A5F"/>
          <w:sz w:val="18"/>
          <w:szCs w:val="18"/>
        </w:rPr>
        <w:t xml:space="preserve">       threshold_value, resolved, breach_time, resolved_at</w:t>
      </w:r>
    </w:p>
    <w:p>
      <w:pPr>
        <w:spacing w:after="30" w:before="30"/>
        <w:ind w:left="360"/>
      </w:pPr>
      <w:r>
        <w:rPr>
          <w:rFonts w:ascii="Courier New" w:cs="Courier New" w:eastAsia="Courier New" w:hAnsi="Courier New"/>
          <w:color w:val="1E3A5F"/>
          <w:sz w:val="18"/>
          <w:szCs w:val="18"/>
        </w:rPr>
        <w:t xml:space="preserve">FROM sla_breach_events ORDER BY breach_time DESC;</w:t>
      </w:r>
    </w:p>
    <w:p>
      <w:pPr>
        <w:spacing w:after="30" w:before="30"/>
        <w:ind w:left="360"/>
      </w:pPr>
      <w:r>
        <w:rPr>
          <w:rFonts w:ascii="Courier New" w:cs="Courier New" w:eastAsia="Courier New" w:hAnsi="Courier New"/>
          <w:color w:val="1E3A5F"/>
          <w:sz w:val="18"/>
          <w:szCs w:val="18"/>
        </w:rPr>
        <w:t xml:space="preserve"/>
      </w:r>
    </w:p>
    <w:p>
      <w:pPr>
        <w:spacing w:after="30" w:before="30"/>
        <w:ind w:left="360"/>
      </w:pPr>
      <w:r>
        <w:rPr>
          <w:rFonts w:ascii="Courier New" w:cs="Courier New" w:eastAsia="Courier New" w:hAnsi="Courier New"/>
          <w:color w:val="1E3A5F"/>
          <w:sz w:val="18"/>
          <w:szCs w:val="18"/>
        </w:rPr>
        <w:t xml:space="preserve">-- Count breaches per SLA</w:t>
      </w:r>
    </w:p>
    <w:p>
      <w:pPr>
        <w:spacing w:after="30" w:before="30"/>
        <w:ind w:left="360"/>
      </w:pPr>
      <w:r>
        <w:rPr>
          <w:rFonts w:ascii="Courier New" w:cs="Courier New" w:eastAsia="Courier New" w:hAnsi="Courier New"/>
          <w:color w:val="1E3A5F"/>
          <w:sz w:val="18"/>
          <w:szCs w:val="18"/>
        </w:rPr>
        <w:t xml:space="preserve">SELECT sla_id, COUNT(*) as total_breaches,</w:t>
      </w:r>
    </w:p>
    <w:p>
      <w:pPr>
        <w:spacing w:after="30" w:before="30"/>
        <w:ind w:left="360"/>
      </w:pPr>
      <w:r>
        <w:rPr>
          <w:rFonts w:ascii="Courier New" w:cs="Courier New" w:eastAsia="Courier New" w:hAnsi="Courier New"/>
          <w:color w:val="1E3A5F"/>
          <w:sz w:val="18"/>
          <w:szCs w:val="18"/>
        </w:rPr>
        <w:t xml:space="preserve">       SUM(CASE WHEN resolved = 1 THEN 1 ELSE 0 END) as resolved_count</w:t>
      </w:r>
    </w:p>
    <w:p>
      <w:pPr>
        <w:spacing w:after="30" w:before="30"/>
        <w:ind w:left="360"/>
      </w:pPr>
      <w:r>
        <w:rPr>
          <w:rFonts w:ascii="Courier New" w:cs="Courier New" w:eastAsia="Courier New" w:hAnsi="Courier New"/>
          <w:color w:val="1E3A5F"/>
          <w:sz w:val="18"/>
          <w:szCs w:val="18"/>
        </w:rPr>
        <w:t xml:space="preserve">FROM sla_breach_events GROUP BY sla_id;</w:t>
      </w:r>
    </w:p>
    <w:p>
      <w:r>
        <w:br w:type="page"/>
      </w:r>
    </w:p>
    <w:p>
      <w:pPr>
        <w:pStyle w:val="Heading1"/>
        <w:spacing w:after="200" w:before="400"/>
      </w:pPr>
      <w:r>
        <w:rPr>
          <w:rFonts w:ascii="Arial" w:cs="Arial" w:eastAsia="Arial" w:hAnsi="Arial"/>
          <w:b/>
          <w:bCs/>
          <w:color w:val="1E3A5F"/>
          <w:sz w:val="32"/>
          <w:szCs w:val="32"/>
        </w:rPr>
        <w:t xml:space="preserve">14. Scheduler Behaviour Summary</w:t>
      </w:r>
    </w:p>
    <w:p>
      <w:pPr>
        <w:spacing w:after="80" w:before="60"/>
      </w:pPr>
      <w:r>
        <w:rPr>
          <w:rFonts w:ascii="Arial" w:cs="Arial" w:eastAsia="Arial" w:hAnsi="Arial"/>
          <w:color w:val="333333"/>
          <w:sz w:val="20"/>
          <w:szCs w:val="20"/>
        </w:rPr>
        <w:t xml:space="preserve">This table summarises every possible state the scheduler can encounter for each SLA per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Currently Breaching</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Open Breach Exists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Console Log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D7A3A"/>
                <w:sz w:val="19"/>
                <w:szCs w:val="19"/>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Save new breach</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 NEW SLA BREACH! slaId=X actual=Y threshold=Z</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Skip (no duplicate)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still breaching (open breach exists) — slaId=X</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D7A3A"/>
                <w:sz w:val="19"/>
                <w:szCs w:val="19"/>
              </w:rPr>
              <w:t xml:space="preserve">No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392B"/>
                <w:sz w:val="19"/>
                <w:szCs w:val="19"/>
              </w:rPr>
              <w:t xml:space="preserve">Yes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19"/>
                <w:szCs w:val="19"/>
              </w:rPr>
              <w:t xml:space="preserve">Auto-resolve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recovered — auto-resolving open breach. slaId=X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D7A3A"/>
                <w:sz w:val="19"/>
                <w:szCs w:val="19"/>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D7A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Do nothing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SLA healthy — slaId=X actual=Y threshold=Z</w:t>
            </w:r>
          </w:p>
        </w:tc>
      </w:tr>
    </w:tbl>
    <w:p>
      <w:r>
        <w:br w:type="page"/>
      </w:r>
    </w:p>
    <w:p>
      <w:pPr>
        <w:pStyle w:val="Heading1"/>
        <w:spacing w:after="200" w:before="400"/>
      </w:pPr>
      <w:r>
        <w:rPr>
          <w:rFonts w:ascii="Arial" w:cs="Arial" w:eastAsia="Arial" w:hAnsi="Arial"/>
          <w:b/>
          <w:bCs/>
          <w:color w:val="1E3A5F"/>
          <w:sz w:val="32"/>
          <w:szCs w:val="32"/>
        </w:rPr>
        <w:t xml:space="preserve">15. Next Steps</w:t>
      </w:r>
    </w:p>
    <w:p>
      <w:pPr>
        <w:spacing w:after="80" w:before="60"/>
      </w:pPr>
      <w:r>
        <w:rPr>
          <w:rFonts w:ascii="Arial" w:cs="Arial" w:eastAsia="Arial" w:hAnsi="Arial"/>
          <w:color w:val="333333"/>
          <w:sz w:val="20"/>
          <w:szCs w:val="20"/>
        </w:rPr>
        <w:t xml:space="preserve">Usage &amp; SLA Service is complete with automated breach detection, duplicate prevention, auto-recovery, and full Swagger testing with 45 test cases.</w:t>
      </w:r>
    </w:p>
    <w:p>
      <w:pPr>
        <w:spacing w:after="6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Step 2.3 — Incident Service (port 8084): Outage management, resolution actions assigned to engineers, comments, and escalation tracking.</w:t>
      </w:r>
    </w:p>
    <w:p>
      <w:pPr>
        <w:pStyle w:val="ListParagraph"/>
        <w:numPr>
          <w:ilvl w:val="0"/>
          <w:numId w:val="2"/>
        </w:numPr>
        <w:spacing w:after="40" w:before="40"/>
      </w:pPr>
      <w:r>
        <w:rPr>
          <w:rFonts w:ascii="Arial" w:cs="Arial" w:eastAsia="Arial" w:hAnsi="Arial"/>
          <w:color w:val="333333"/>
          <w:sz w:val="20"/>
          <w:szCs w:val="20"/>
        </w:rPr>
        <w:t xml:space="preserve">Step 3.1 — Analytics Service (port 8085): Aggregates data from provisioning, usage, and incident services to generate KPI reports and pre-computed dashboard snapshots.</w:t>
      </w:r>
    </w:p>
    <w:p>
      <w:pPr>
        <w:pStyle w:val="ListParagraph"/>
        <w:numPr>
          <w:ilvl w:val="0"/>
          <w:numId w:val="2"/>
        </w:numPr>
        <w:spacing w:after="40" w:before="40"/>
      </w:pPr>
      <w:r>
        <w:rPr>
          <w:rFonts w:ascii="Arial" w:cs="Arial" w:eastAsia="Arial" w:hAnsi="Arial"/>
          <w:color w:val="333333"/>
          <w:sz w:val="20"/>
          <w:szCs w:val="20"/>
        </w:rPr>
        <w:t xml:space="preserve">Step 3.2 — Notification Service (port 8086): In-app and email alerts for SLA breaches, incidents, and service status changes.</w:t>
      </w:r>
    </w:p>
    <w:p>
      <w:pPr>
        <w:pStyle w:val="ListParagraph"/>
        <w:numPr>
          <w:ilvl w:val="0"/>
          <w:numId w:val="2"/>
        </w:numPr>
        <w:spacing w:after="40" w:before="40"/>
      </w:pPr>
      <w:r>
        <w:rPr>
          <w:rFonts w:ascii="Arial" w:cs="Arial" w:eastAsia="Arial" w:hAnsi="Arial"/>
          <w:color w:val="333333"/>
          <w:sz w:val="20"/>
          <w:szCs w:val="20"/>
        </w:rPr>
        <w:t xml:space="preserve">Step 3.3 — React Frontend: Six role-specific dashboards connecting to all services through the gateway on port 8080.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Spring Boot 3.2.5  |  Java 17  |  MySQL 8.0  |  Port 8083  |  @EnableScheduling</w:t>
    </w:r>
    <w:r>
      <w:rPr>
        <w:rFonts w:ascii="Arial" w:cs="Arial" w:eastAsia="Arial" w:hAnsi="Arial"/>
        <w:color w:val="999999"/>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ComNet360 — Usage &amp; SLA Service Documentation</w:t>
    </w:r>
    <w:r>
      <w:rPr>
        <w:rFonts w:ascii="Arial" w:cs="Arial" w:eastAsia="Arial" w:hAnsi="Arial"/>
        <w:color w:val="999999"/>
        <w:sz w:val="18"/>
        <w:szCs w:val="18"/>
      </w:rPr>
      <w:t xml:space="preserve">	Phase 2 · Step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2026-04-23T03:18:53.941Z</dcterms:created>
  <dcterms:modified xsi:type="dcterms:W3CDTF">2026-04-23T03:18:53.943Z</dcterms:modified>
</cp:coreProperties>
</file>

<file path=docProps/custom.xml><?xml version="1.0" encoding="utf-8"?>
<Properties xmlns="http://schemas.openxmlformats.org/officeDocument/2006/custom-properties" xmlns:vt="http://schemas.openxmlformats.org/officeDocument/2006/docPropsVTypes"/>
</file>