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6F2E" w:rsidRDefault="00D23C8F">
      <w:pPr>
        <w:spacing w:after="0" w:line="259" w:lineRule="auto"/>
        <w:ind w:left="25"/>
        <w:jc w:val="center"/>
      </w:pPr>
      <w:r>
        <w:rPr>
          <w:rFonts w:ascii="Times New Roman" w:eastAsia="Times New Roman" w:hAnsi="Times New Roman" w:cs="Times New Roman"/>
          <w:b/>
          <w:sz w:val="40"/>
        </w:rPr>
        <w:t>HYBRID –TCN :REAL TIME MICRO-EXPRESSION DETECTION</w:t>
      </w:r>
    </w:p>
    <w:p w:rsidR="00426F2E" w:rsidRDefault="00D23C8F">
      <w:pPr>
        <w:spacing w:after="0" w:line="259" w:lineRule="auto"/>
        <w:ind w:left="0" w:firstLine="0"/>
      </w:pPr>
      <w:r>
        <w:rPr>
          <w:rFonts w:ascii="Times New Roman" w:eastAsia="Times New Roman" w:hAnsi="Times New Roman" w:cs="Times New Roman"/>
          <w:sz w:val="28"/>
        </w:rPr>
        <w:t xml:space="preserve"> </w:t>
      </w:r>
    </w:p>
    <w:p w:rsidR="00426F2E" w:rsidRDefault="00D23C8F">
      <w:pPr>
        <w:spacing w:after="63" w:line="250" w:lineRule="auto"/>
        <w:ind w:left="30" w:right="3"/>
        <w:jc w:val="center"/>
      </w:pPr>
      <w:r>
        <w:rPr>
          <w:rFonts w:ascii="Times New Roman" w:eastAsia="Times New Roman" w:hAnsi="Times New Roman" w:cs="Times New Roman"/>
          <w:b/>
          <w:sz w:val="28"/>
        </w:rPr>
        <w:t>Project submitted to the</w:t>
      </w:r>
      <w:r>
        <w:rPr>
          <w:rFonts w:ascii="Times New Roman" w:eastAsia="Times New Roman" w:hAnsi="Times New Roman" w:cs="Times New Roman"/>
          <w:sz w:val="28"/>
        </w:rPr>
        <w:t xml:space="preserve"> </w:t>
      </w:r>
    </w:p>
    <w:p w:rsidR="00426F2E" w:rsidRDefault="00D23C8F">
      <w:pPr>
        <w:spacing w:line="259" w:lineRule="auto"/>
        <w:ind w:left="2166"/>
      </w:pPr>
      <w:r>
        <w:rPr>
          <w:rFonts w:ascii="Times New Roman" w:eastAsia="Times New Roman" w:hAnsi="Times New Roman" w:cs="Times New Roman"/>
          <w:b/>
          <w:sz w:val="28"/>
        </w:rPr>
        <w:t>SRM University – AP, Andhra Pradesh</w:t>
      </w:r>
      <w:r>
        <w:rPr>
          <w:rFonts w:ascii="Times New Roman" w:eastAsia="Times New Roman" w:hAnsi="Times New Roman" w:cs="Times New Roman"/>
          <w:sz w:val="28"/>
        </w:rPr>
        <w:t xml:space="preserve"> </w:t>
      </w:r>
    </w:p>
    <w:p w:rsidR="00426F2E" w:rsidRDefault="00D23C8F">
      <w:pPr>
        <w:spacing w:after="0" w:line="259" w:lineRule="auto"/>
        <w:ind w:left="0" w:firstLine="0"/>
      </w:pPr>
      <w:r>
        <w:rPr>
          <w:rFonts w:ascii="Times New Roman" w:eastAsia="Times New Roman" w:hAnsi="Times New Roman" w:cs="Times New Roman"/>
          <w:sz w:val="28"/>
        </w:rPr>
        <w:t xml:space="preserve"> </w:t>
      </w:r>
    </w:p>
    <w:p w:rsidR="00426F2E" w:rsidRDefault="00D23C8F">
      <w:pPr>
        <w:spacing w:after="63" w:line="250" w:lineRule="auto"/>
        <w:ind w:left="30" w:right="20"/>
        <w:jc w:val="center"/>
      </w:pPr>
      <w:r>
        <w:rPr>
          <w:rFonts w:ascii="Times New Roman" w:eastAsia="Times New Roman" w:hAnsi="Times New Roman" w:cs="Times New Roman"/>
          <w:b/>
          <w:sz w:val="28"/>
        </w:rPr>
        <w:t>Submitted in partial fulfilment of the requirement for the award of the degree of</w:t>
      </w:r>
      <w:r>
        <w:rPr>
          <w:rFonts w:ascii="Times New Roman" w:eastAsia="Times New Roman" w:hAnsi="Times New Roman" w:cs="Times New Roman"/>
          <w:sz w:val="28"/>
        </w:rPr>
        <w:t xml:space="preserve"> </w:t>
      </w:r>
    </w:p>
    <w:p w:rsidR="00426F2E" w:rsidRDefault="00D23C8F">
      <w:pPr>
        <w:spacing w:after="63" w:line="250" w:lineRule="auto"/>
        <w:ind w:left="30"/>
        <w:jc w:val="center"/>
      </w:pPr>
      <w:r>
        <w:rPr>
          <w:rFonts w:ascii="Times New Roman" w:eastAsia="Times New Roman" w:hAnsi="Times New Roman" w:cs="Times New Roman"/>
          <w:b/>
          <w:sz w:val="28"/>
        </w:rPr>
        <w:t>Bachelor of Technology in</w:t>
      </w:r>
      <w:r>
        <w:rPr>
          <w:rFonts w:ascii="Times New Roman" w:eastAsia="Times New Roman" w:hAnsi="Times New Roman" w:cs="Times New Roman"/>
          <w:sz w:val="28"/>
        </w:rPr>
        <w:t xml:space="preserve"> </w:t>
      </w:r>
    </w:p>
    <w:p w:rsidR="00426F2E" w:rsidRDefault="00D23C8F">
      <w:pPr>
        <w:spacing w:after="63" w:line="250" w:lineRule="auto"/>
        <w:ind w:left="30" w:right="7"/>
        <w:jc w:val="center"/>
      </w:pPr>
      <w:r>
        <w:rPr>
          <w:rFonts w:ascii="Times New Roman" w:eastAsia="Times New Roman" w:hAnsi="Times New Roman" w:cs="Times New Roman"/>
          <w:b/>
          <w:sz w:val="28"/>
        </w:rPr>
        <w:t>Computer Science and Engineering</w:t>
      </w:r>
      <w:r>
        <w:rPr>
          <w:rFonts w:ascii="Times New Roman" w:eastAsia="Times New Roman" w:hAnsi="Times New Roman" w:cs="Times New Roman"/>
          <w:sz w:val="28"/>
        </w:rPr>
        <w:t xml:space="preserve"> </w:t>
      </w:r>
    </w:p>
    <w:p w:rsidR="00426F2E" w:rsidRDefault="00D23C8F">
      <w:pPr>
        <w:spacing w:after="63" w:line="250" w:lineRule="auto"/>
        <w:ind w:left="30" w:right="4"/>
        <w:jc w:val="center"/>
      </w:pPr>
      <w:r>
        <w:rPr>
          <w:rFonts w:ascii="Times New Roman" w:eastAsia="Times New Roman" w:hAnsi="Times New Roman" w:cs="Times New Roman"/>
          <w:b/>
          <w:sz w:val="28"/>
        </w:rPr>
        <w:t>School of Engineering and Sciences</w:t>
      </w:r>
      <w:r>
        <w:rPr>
          <w:rFonts w:ascii="Times New Roman" w:eastAsia="Times New Roman" w:hAnsi="Times New Roman" w:cs="Times New Roman"/>
          <w:sz w:val="28"/>
        </w:rPr>
        <w:t xml:space="preserve"> </w:t>
      </w:r>
    </w:p>
    <w:p w:rsidR="00426F2E" w:rsidRDefault="00D23C8F">
      <w:pPr>
        <w:spacing w:after="0" w:line="259" w:lineRule="auto"/>
        <w:ind w:left="0" w:firstLine="0"/>
      </w:pPr>
      <w:r>
        <w:rPr>
          <w:rFonts w:ascii="Times New Roman" w:eastAsia="Times New Roman" w:hAnsi="Times New Roman" w:cs="Times New Roman"/>
          <w:sz w:val="28"/>
        </w:rPr>
        <w:t xml:space="preserve"> </w:t>
      </w:r>
    </w:p>
    <w:p w:rsidR="00426F2E" w:rsidRDefault="00D23C8F">
      <w:pPr>
        <w:spacing w:after="31" w:line="250" w:lineRule="auto"/>
        <w:ind w:left="30" w:right="6"/>
        <w:jc w:val="center"/>
      </w:pPr>
      <w:r>
        <w:rPr>
          <w:rFonts w:ascii="Times New Roman" w:eastAsia="Times New Roman" w:hAnsi="Times New Roman" w:cs="Times New Roman"/>
          <w:b/>
          <w:sz w:val="28"/>
        </w:rPr>
        <w:t>Submitted By</w:t>
      </w:r>
      <w:r>
        <w:rPr>
          <w:rFonts w:ascii="Times New Roman" w:eastAsia="Times New Roman" w:hAnsi="Times New Roman" w:cs="Times New Roman"/>
          <w:sz w:val="28"/>
        </w:rPr>
        <w:t xml:space="preserve"> </w:t>
      </w:r>
    </w:p>
    <w:p w:rsidR="00426F2E" w:rsidRDefault="00D23C8F">
      <w:pPr>
        <w:spacing w:after="0" w:line="259" w:lineRule="auto"/>
        <w:ind w:left="0" w:firstLine="0"/>
      </w:pPr>
      <w:r>
        <w:rPr>
          <w:rFonts w:ascii="Times New Roman" w:eastAsia="Times New Roman" w:hAnsi="Times New Roman" w:cs="Times New Roman"/>
        </w:rPr>
        <w:t xml:space="preserve"> </w:t>
      </w:r>
    </w:p>
    <w:p w:rsidR="00D23C8F" w:rsidRDefault="00D23C8F" w:rsidP="00D23C8F">
      <w:pPr>
        <w:spacing w:after="0" w:line="307" w:lineRule="auto"/>
        <w:ind w:left="2690" w:right="1761"/>
        <w:rPr>
          <w:rFonts w:ascii="Times New Roman" w:eastAsia="Times New Roman" w:hAnsi="Times New Roman" w:cs="Times New Roman"/>
          <w:b/>
        </w:rPr>
      </w:pPr>
      <w:r>
        <w:rPr>
          <w:rFonts w:ascii="Times New Roman" w:eastAsia="Times New Roman" w:hAnsi="Times New Roman" w:cs="Times New Roman"/>
          <w:b/>
        </w:rPr>
        <w:t>P.PRATEEK| AP23110011175</w:t>
      </w:r>
    </w:p>
    <w:p w:rsidR="00426F2E" w:rsidRDefault="00D23C8F" w:rsidP="00D23C8F">
      <w:pPr>
        <w:spacing w:after="0" w:line="307" w:lineRule="auto"/>
        <w:ind w:left="2690" w:right="1761"/>
      </w:pPr>
      <w:r>
        <w:rPr>
          <w:rFonts w:ascii="Times New Roman" w:eastAsia="Times New Roman" w:hAnsi="Times New Roman" w:cs="Times New Roman"/>
          <w:b/>
        </w:rPr>
        <w:t xml:space="preserve"> Y.SRINADH| AP23110011171</w:t>
      </w:r>
    </w:p>
    <w:p w:rsidR="00D23C8F" w:rsidRDefault="00D23C8F" w:rsidP="00D23C8F">
      <w:pPr>
        <w:spacing w:after="0" w:line="307" w:lineRule="auto"/>
        <w:ind w:left="2690" w:right="1766"/>
        <w:rPr>
          <w:rFonts w:ascii="Times New Roman" w:eastAsia="Times New Roman" w:hAnsi="Times New Roman" w:cs="Times New Roman"/>
          <w:b/>
        </w:rPr>
      </w:pPr>
      <w:r>
        <w:rPr>
          <w:rFonts w:ascii="Times New Roman" w:eastAsia="Times New Roman" w:hAnsi="Times New Roman" w:cs="Times New Roman"/>
          <w:b/>
        </w:rPr>
        <w:t>ABHISHEK DAS| AP23110011180</w:t>
      </w:r>
    </w:p>
    <w:p w:rsidR="00D23C8F" w:rsidRDefault="00D23C8F" w:rsidP="00D23C8F">
      <w:pPr>
        <w:spacing w:after="0" w:line="307" w:lineRule="auto"/>
        <w:ind w:left="2690" w:right="1766"/>
        <w:rPr>
          <w:rFonts w:ascii="Times New Roman" w:eastAsia="Times New Roman" w:hAnsi="Times New Roman" w:cs="Times New Roman"/>
          <w:b/>
        </w:rPr>
      </w:pPr>
      <w:r w:rsidRPr="00D23C8F">
        <w:rPr>
          <w:rFonts w:ascii="Times New Roman" w:eastAsia="Times New Roman" w:hAnsi="Times New Roman" w:cs="Times New Roman"/>
          <w:b/>
        </w:rPr>
        <w:t>G SAI TEJESH  | AP23110011237</w:t>
      </w:r>
    </w:p>
    <w:p w:rsidR="00426F2E" w:rsidRDefault="00D23C8F" w:rsidP="00D23C8F">
      <w:pPr>
        <w:spacing w:after="0" w:line="307" w:lineRule="auto"/>
        <w:ind w:left="2690" w:right="1766"/>
      </w:pPr>
      <w:r>
        <w:rPr>
          <w:rFonts w:ascii="Times New Roman" w:eastAsia="Times New Roman" w:hAnsi="Times New Roman" w:cs="Times New Roman"/>
          <w:b/>
        </w:rPr>
        <w:t xml:space="preserve">K.HANOK| AP23110011236 </w:t>
      </w:r>
    </w:p>
    <w:p w:rsidR="00426F2E" w:rsidRDefault="00426F2E">
      <w:pPr>
        <w:spacing w:after="0" w:line="259" w:lineRule="auto"/>
        <w:ind w:left="0" w:firstLine="0"/>
      </w:pPr>
    </w:p>
    <w:p w:rsidR="00426F2E" w:rsidRDefault="00D23C8F">
      <w:pPr>
        <w:spacing w:after="59" w:line="259" w:lineRule="auto"/>
        <w:ind w:left="17" w:firstLine="0"/>
        <w:jc w:val="center"/>
      </w:pPr>
      <w:r>
        <w:rPr>
          <w:rFonts w:ascii="Times New Roman" w:eastAsia="Times New Roman" w:hAnsi="Times New Roman" w:cs="Times New Roman"/>
          <w:sz w:val="28"/>
        </w:rPr>
        <w:t xml:space="preserve">Under the guidance of </w:t>
      </w:r>
    </w:p>
    <w:p w:rsidR="00426F2E" w:rsidRDefault="00D23C8F">
      <w:pPr>
        <w:spacing w:after="63" w:line="250" w:lineRule="auto"/>
        <w:ind w:left="30" w:right="10"/>
        <w:jc w:val="center"/>
      </w:pPr>
      <w:r>
        <w:rPr>
          <w:rFonts w:ascii="Times New Roman" w:eastAsia="Times New Roman" w:hAnsi="Times New Roman" w:cs="Times New Roman"/>
          <w:b/>
          <w:sz w:val="28"/>
        </w:rPr>
        <w:t>Dr. Sayan Gosh</w:t>
      </w:r>
      <w:r>
        <w:rPr>
          <w:rFonts w:ascii="Times New Roman" w:eastAsia="Times New Roman" w:hAnsi="Times New Roman" w:cs="Times New Roman"/>
          <w:sz w:val="28"/>
        </w:rPr>
        <w:t xml:space="preserve"> </w:t>
      </w:r>
    </w:p>
    <w:p w:rsidR="00426F2E" w:rsidRDefault="00D23C8F">
      <w:pPr>
        <w:spacing w:after="0" w:line="259" w:lineRule="auto"/>
        <w:ind w:left="0" w:right="3621" w:firstLine="0"/>
      </w:pPr>
      <w:r>
        <w:rPr>
          <w:rFonts w:ascii="Times New Roman" w:eastAsia="Times New Roman" w:hAnsi="Times New Roman" w:cs="Times New Roman"/>
          <w:b/>
          <w:sz w:val="28"/>
        </w:rPr>
        <w:t xml:space="preserve"> </w:t>
      </w:r>
    </w:p>
    <w:p w:rsidR="00426F2E" w:rsidRDefault="00D23C8F">
      <w:pPr>
        <w:spacing w:after="0" w:line="259" w:lineRule="auto"/>
        <w:ind w:left="82" w:firstLine="0"/>
        <w:jc w:val="center"/>
      </w:pPr>
      <w:r>
        <w:rPr>
          <w:noProof/>
        </w:rPr>
        <w:drawing>
          <wp:inline distT="0" distB="0" distL="0" distR="0">
            <wp:extent cx="1120140" cy="1028700"/>
            <wp:effectExtent l="0" t="0" r="0" b="0"/>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7"/>
                    <a:stretch>
                      <a:fillRect/>
                    </a:stretch>
                  </pic:blipFill>
                  <pic:spPr>
                    <a:xfrm>
                      <a:off x="0" y="0"/>
                      <a:ext cx="1120140" cy="1028700"/>
                    </a:xfrm>
                    <a:prstGeom prst="rect">
                      <a:avLst/>
                    </a:prstGeom>
                  </pic:spPr>
                </pic:pic>
              </a:graphicData>
            </a:graphic>
          </wp:inline>
        </w:drawing>
      </w:r>
      <w:r>
        <w:rPr>
          <w:rFonts w:ascii="Times New Roman" w:eastAsia="Times New Roman" w:hAnsi="Times New Roman" w:cs="Times New Roman"/>
          <w:sz w:val="28"/>
        </w:rPr>
        <w:t xml:space="preserve"> </w:t>
      </w:r>
    </w:p>
    <w:p w:rsidR="00426F2E" w:rsidRDefault="00D23C8F">
      <w:pPr>
        <w:spacing w:after="0" w:line="259" w:lineRule="auto"/>
        <w:ind w:left="0" w:firstLine="0"/>
      </w:pPr>
      <w:r>
        <w:rPr>
          <w:rFonts w:ascii="Times New Roman" w:eastAsia="Times New Roman" w:hAnsi="Times New Roman" w:cs="Times New Roman"/>
          <w:sz w:val="28"/>
        </w:rPr>
        <w:t xml:space="preserve"> </w:t>
      </w:r>
    </w:p>
    <w:p w:rsidR="00426F2E" w:rsidRDefault="00D23C8F">
      <w:pPr>
        <w:spacing w:after="63" w:line="250" w:lineRule="auto"/>
        <w:ind w:left="2524" w:right="2433"/>
        <w:jc w:val="center"/>
      </w:pPr>
      <w:r>
        <w:rPr>
          <w:rFonts w:ascii="Times New Roman" w:eastAsia="Times New Roman" w:hAnsi="Times New Roman" w:cs="Times New Roman"/>
          <w:b/>
          <w:sz w:val="28"/>
        </w:rPr>
        <w:t>SRM University, AP</w:t>
      </w:r>
      <w:r>
        <w:rPr>
          <w:rFonts w:ascii="Times New Roman" w:eastAsia="Times New Roman" w:hAnsi="Times New Roman" w:cs="Times New Roman"/>
          <w:sz w:val="28"/>
        </w:rPr>
        <w:t xml:space="preserve"> </w:t>
      </w:r>
      <w:r>
        <w:rPr>
          <w:rFonts w:ascii="Times New Roman" w:eastAsia="Times New Roman" w:hAnsi="Times New Roman" w:cs="Times New Roman"/>
          <w:b/>
          <w:sz w:val="28"/>
        </w:rPr>
        <w:t>Neerukonda,</w:t>
      </w:r>
      <w:r>
        <w:rPr>
          <w:rFonts w:ascii="Times New Roman" w:eastAsia="Times New Roman" w:hAnsi="Times New Roman" w:cs="Times New Roman"/>
          <w:sz w:val="28"/>
        </w:rPr>
        <w:t xml:space="preserve"> </w:t>
      </w:r>
    </w:p>
    <w:p w:rsidR="00426F2E" w:rsidRDefault="00D23C8F">
      <w:pPr>
        <w:spacing w:after="63" w:line="250" w:lineRule="auto"/>
        <w:ind w:left="30" w:right="6"/>
        <w:jc w:val="center"/>
      </w:pPr>
      <w:r>
        <w:rPr>
          <w:rFonts w:ascii="Times New Roman" w:eastAsia="Times New Roman" w:hAnsi="Times New Roman" w:cs="Times New Roman"/>
          <w:b/>
          <w:sz w:val="28"/>
        </w:rPr>
        <w:t>Mangalagiri, Guntur</w:t>
      </w:r>
      <w:r>
        <w:rPr>
          <w:rFonts w:ascii="Times New Roman" w:eastAsia="Times New Roman" w:hAnsi="Times New Roman" w:cs="Times New Roman"/>
          <w:sz w:val="28"/>
        </w:rPr>
        <w:t xml:space="preserve"> </w:t>
      </w:r>
    </w:p>
    <w:p w:rsidR="00426F2E" w:rsidRDefault="00D23C8F">
      <w:pPr>
        <w:spacing w:after="63" w:line="250" w:lineRule="auto"/>
        <w:ind w:left="30" w:right="9"/>
        <w:jc w:val="center"/>
      </w:pPr>
      <w:r>
        <w:rPr>
          <w:rFonts w:ascii="Times New Roman" w:eastAsia="Times New Roman" w:hAnsi="Times New Roman" w:cs="Times New Roman"/>
          <w:b/>
          <w:sz w:val="28"/>
        </w:rPr>
        <w:t>Andhra Pradesh – 522 240</w:t>
      </w:r>
      <w:r>
        <w:rPr>
          <w:rFonts w:ascii="Times New Roman" w:eastAsia="Times New Roman" w:hAnsi="Times New Roman" w:cs="Times New Roman"/>
          <w:sz w:val="28"/>
        </w:rPr>
        <w:t xml:space="preserve"> </w:t>
      </w:r>
    </w:p>
    <w:p w:rsidR="00D23C8F" w:rsidRDefault="00D23C8F">
      <w:pPr>
        <w:spacing w:after="0" w:line="259" w:lineRule="auto"/>
        <w:ind w:left="-5"/>
        <w:rPr>
          <w:rFonts w:ascii="Times New Roman" w:eastAsia="Times New Roman" w:hAnsi="Times New Roman" w:cs="Times New Roman"/>
          <w:b/>
          <w:sz w:val="36"/>
        </w:rPr>
      </w:pPr>
    </w:p>
    <w:p w:rsidR="00D23C8F" w:rsidRDefault="00D23C8F">
      <w:pPr>
        <w:spacing w:after="0" w:line="259" w:lineRule="auto"/>
        <w:ind w:left="-5"/>
        <w:rPr>
          <w:rFonts w:ascii="Times New Roman" w:eastAsia="Times New Roman" w:hAnsi="Times New Roman" w:cs="Times New Roman"/>
          <w:b/>
          <w:sz w:val="36"/>
        </w:rPr>
      </w:pPr>
    </w:p>
    <w:p w:rsidR="00D23C8F" w:rsidRDefault="00D23C8F">
      <w:pPr>
        <w:spacing w:after="0" w:line="259" w:lineRule="auto"/>
        <w:ind w:left="-5"/>
        <w:rPr>
          <w:rFonts w:ascii="Times New Roman" w:eastAsia="Times New Roman" w:hAnsi="Times New Roman" w:cs="Times New Roman"/>
          <w:b/>
          <w:sz w:val="36"/>
        </w:rPr>
      </w:pPr>
    </w:p>
    <w:p w:rsidR="00D23C8F" w:rsidRDefault="00D23C8F">
      <w:pPr>
        <w:spacing w:after="0" w:line="259" w:lineRule="auto"/>
        <w:ind w:left="-5"/>
        <w:rPr>
          <w:rFonts w:ascii="Times New Roman" w:eastAsia="Times New Roman" w:hAnsi="Times New Roman" w:cs="Times New Roman"/>
          <w:b/>
          <w:sz w:val="36"/>
        </w:rPr>
      </w:pPr>
    </w:p>
    <w:p w:rsidR="00426F2E" w:rsidRDefault="00D23C8F">
      <w:pPr>
        <w:spacing w:after="0" w:line="259" w:lineRule="auto"/>
        <w:ind w:left="-5"/>
      </w:pPr>
      <w:r>
        <w:rPr>
          <w:rFonts w:ascii="Times New Roman" w:eastAsia="Times New Roman" w:hAnsi="Times New Roman" w:cs="Times New Roman"/>
          <w:b/>
          <w:sz w:val="36"/>
        </w:rPr>
        <w:lastRenderedPageBreak/>
        <w:t>Table of Contents</w:t>
      </w:r>
      <w:r>
        <w:rPr>
          <w:rFonts w:ascii="Times New Roman" w:eastAsia="Times New Roman" w:hAnsi="Times New Roman" w:cs="Times New Roman"/>
          <w:sz w:val="28"/>
        </w:rPr>
        <w:t xml:space="preserve"> </w:t>
      </w:r>
    </w:p>
    <w:p w:rsidR="00426F2E" w:rsidRDefault="00D23C8F">
      <w:pPr>
        <w:spacing w:after="0" w:line="259" w:lineRule="auto"/>
        <w:ind w:left="0" w:firstLine="0"/>
      </w:pPr>
      <w:r>
        <w:rPr>
          <w:rFonts w:ascii="Times New Roman" w:eastAsia="Times New Roman" w:hAnsi="Times New Roman" w:cs="Times New Roman"/>
          <w:sz w:val="28"/>
        </w:rPr>
        <w:t xml:space="preserve"> </w:t>
      </w:r>
    </w:p>
    <w:p w:rsidR="00426F2E" w:rsidRDefault="00D23C8F">
      <w:pPr>
        <w:numPr>
          <w:ilvl w:val="0"/>
          <w:numId w:val="1"/>
        </w:numPr>
        <w:spacing w:after="52" w:line="259" w:lineRule="auto"/>
        <w:ind w:hanging="280"/>
      </w:pPr>
      <w:r>
        <w:rPr>
          <w:rFonts w:ascii="Times New Roman" w:eastAsia="Times New Roman" w:hAnsi="Times New Roman" w:cs="Times New Roman"/>
          <w:sz w:val="28"/>
        </w:rPr>
        <w:t xml:space="preserve">Abstract ................................................................................................ 03 </w:t>
      </w:r>
    </w:p>
    <w:p w:rsidR="00426F2E" w:rsidRDefault="00D23C8F">
      <w:pPr>
        <w:numPr>
          <w:ilvl w:val="0"/>
          <w:numId w:val="1"/>
        </w:numPr>
        <w:spacing w:after="52" w:line="259" w:lineRule="auto"/>
        <w:ind w:hanging="280"/>
      </w:pPr>
      <w:r>
        <w:rPr>
          <w:rFonts w:ascii="Times New Roman" w:eastAsia="Times New Roman" w:hAnsi="Times New Roman" w:cs="Times New Roman"/>
          <w:sz w:val="28"/>
        </w:rPr>
        <w:t xml:space="preserve">Introduction ...........................................................................................04 </w:t>
      </w:r>
    </w:p>
    <w:p w:rsidR="00426F2E" w:rsidRDefault="00D23C8F">
      <w:pPr>
        <w:numPr>
          <w:ilvl w:val="1"/>
          <w:numId w:val="1"/>
        </w:numPr>
        <w:spacing w:after="52" w:line="259" w:lineRule="auto"/>
        <w:ind w:hanging="420"/>
      </w:pPr>
      <w:r>
        <w:rPr>
          <w:rFonts w:ascii="Times New Roman" w:eastAsia="Times New Roman" w:hAnsi="Times New Roman" w:cs="Times New Roman"/>
          <w:sz w:val="28"/>
        </w:rPr>
        <w:t xml:space="preserve">Background of Diabetic Retinopathy ...............................................04 </w:t>
      </w:r>
    </w:p>
    <w:p w:rsidR="00426F2E" w:rsidRDefault="00D23C8F">
      <w:pPr>
        <w:numPr>
          <w:ilvl w:val="1"/>
          <w:numId w:val="1"/>
        </w:numPr>
        <w:spacing w:after="52" w:line="259" w:lineRule="auto"/>
        <w:ind w:hanging="420"/>
      </w:pPr>
      <w:r>
        <w:rPr>
          <w:rFonts w:ascii="Times New Roman" w:eastAsia="Times New Roman" w:hAnsi="Times New Roman" w:cs="Times New Roman"/>
          <w:sz w:val="28"/>
        </w:rPr>
        <w:t xml:space="preserve">Need for Automated DR Detection ...................................................04 </w:t>
      </w:r>
    </w:p>
    <w:p w:rsidR="00426F2E" w:rsidRDefault="00D23C8F">
      <w:pPr>
        <w:numPr>
          <w:ilvl w:val="0"/>
          <w:numId w:val="1"/>
        </w:numPr>
        <w:spacing w:after="52" w:line="259" w:lineRule="auto"/>
        <w:ind w:hanging="280"/>
      </w:pPr>
      <w:r>
        <w:rPr>
          <w:rFonts w:ascii="Times New Roman" w:eastAsia="Times New Roman" w:hAnsi="Times New Roman" w:cs="Times New Roman"/>
          <w:sz w:val="28"/>
        </w:rPr>
        <w:t xml:space="preserve">Problem Statement .................................................................................05 </w:t>
      </w:r>
    </w:p>
    <w:p w:rsidR="00426F2E" w:rsidRDefault="00D23C8F">
      <w:pPr>
        <w:numPr>
          <w:ilvl w:val="0"/>
          <w:numId w:val="1"/>
        </w:numPr>
        <w:spacing w:after="52" w:line="259" w:lineRule="auto"/>
        <w:ind w:hanging="280"/>
      </w:pPr>
      <w:r>
        <w:rPr>
          <w:rFonts w:ascii="Times New Roman" w:eastAsia="Times New Roman" w:hAnsi="Times New Roman" w:cs="Times New Roman"/>
          <w:sz w:val="28"/>
        </w:rPr>
        <w:t xml:space="preserve">Objectives ...............................................................................................05 </w:t>
      </w:r>
    </w:p>
    <w:p w:rsidR="00426F2E" w:rsidRDefault="00D23C8F">
      <w:pPr>
        <w:numPr>
          <w:ilvl w:val="0"/>
          <w:numId w:val="1"/>
        </w:numPr>
        <w:spacing w:after="52" w:line="259" w:lineRule="auto"/>
        <w:ind w:hanging="280"/>
      </w:pPr>
      <w:r>
        <w:rPr>
          <w:rFonts w:ascii="Times New Roman" w:eastAsia="Times New Roman" w:hAnsi="Times New Roman" w:cs="Times New Roman"/>
          <w:sz w:val="28"/>
        </w:rPr>
        <w:t xml:space="preserve">Literature Review / Existing System ......................................................05 </w:t>
      </w:r>
    </w:p>
    <w:p w:rsidR="00426F2E" w:rsidRDefault="00D23C8F">
      <w:pPr>
        <w:numPr>
          <w:ilvl w:val="1"/>
          <w:numId w:val="1"/>
        </w:numPr>
        <w:spacing w:after="0" w:line="259" w:lineRule="auto"/>
        <w:ind w:hanging="420"/>
      </w:pPr>
      <w:r>
        <w:rPr>
          <w:rFonts w:ascii="Times New Roman" w:eastAsia="Times New Roman" w:hAnsi="Times New Roman" w:cs="Times New Roman"/>
          <w:sz w:val="28"/>
        </w:rPr>
        <w:t xml:space="preserve">Existing Methods and Reference Paper .............................................05   </w:t>
      </w:r>
    </w:p>
    <w:sdt>
      <w:sdtPr>
        <w:rPr>
          <w:rFonts w:ascii="Calibri" w:eastAsia="Calibri" w:hAnsi="Calibri" w:cs="Calibri"/>
          <w:sz w:val="24"/>
        </w:rPr>
        <w:id w:val="2081172238"/>
        <w:docPartObj>
          <w:docPartGallery w:val="Table of Contents"/>
        </w:docPartObj>
      </w:sdtPr>
      <w:sdtContent>
        <w:p w:rsidR="00426F2E" w:rsidRDefault="00D23C8F">
          <w:pPr>
            <w:pStyle w:val="TOC2"/>
            <w:tabs>
              <w:tab w:val="right" w:leader="dot" w:pos="9013"/>
            </w:tabs>
            <w:rPr>
              <w:noProof/>
            </w:rPr>
          </w:pPr>
          <w:r>
            <w:fldChar w:fldCharType="begin"/>
          </w:r>
          <w:r>
            <w:instrText xml:space="preserve"> TOC \o "1-3" \h \z \u </w:instrText>
          </w:r>
          <w:r>
            <w:fldChar w:fldCharType="separate"/>
          </w:r>
          <w:hyperlink w:anchor="_Toc16995">
            <w:r>
              <w:rPr>
                <w:noProof/>
              </w:rPr>
              <w:t xml:space="preserve">5.2 Research Gap ........................................................................................06 </w:t>
            </w:r>
            <w:r>
              <w:rPr>
                <w:noProof/>
              </w:rPr>
              <w:tab/>
            </w:r>
            <w:r>
              <w:rPr>
                <w:noProof/>
              </w:rPr>
              <w:fldChar w:fldCharType="begin"/>
            </w:r>
            <w:r>
              <w:rPr>
                <w:noProof/>
              </w:rPr>
              <w:instrText>PAGEREF _Toc16995 \h</w:instrText>
            </w:r>
            <w:r>
              <w:rPr>
                <w:noProof/>
              </w:rPr>
            </w:r>
            <w:r>
              <w:rPr>
                <w:noProof/>
              </w:rPr>
              <w:fldChar w:fldCharType="end"/>
            </w:r>
          </w:hyperlink>
        </w:p>
        <w:p w:rsidR="00426F2E" w:rsidRDefault="00D23C8F">
          <w:pPr>
            <w:pStyle w:val="TOC1"/>
            <w:tabs>
              <w:tab w:val="right" w:leader="dot" w:pos="9013"/>
            </w:tabs>
            <w:rPr>
              <w:noProof/>
            </w:rPr>
          </w:pPr>
          <w:hyperlink w:anchor="_Toc16996">
            <w:r>
              <w:rPr>
                <w:noProof/>
              </w:rPr>
              <w:t>8. Implementation</w:t>
            </w:r>
            <w:r>
              <w:rPr>
                <w:noProof/>
              </w:rPr>
              <w:tab/>
            </w:r>
            <w:r>
              <w:rPr>
                <w:noProof/>
              </w:rPr>
              <w:fldChar w:fldCharType="begin"/>
            </w:r>
            <w:r>
              <w:rPr>
                <w:noProof/>
              </w:rPr>
              <w:instrText>PAGEREF _Toc16996 \h</w:instrText>
            </w:r>
            <w:r>
              <w:rPr>
                <w:noProof/>
              </w:rPr>
            </w:r>
            <w:r>
              <w:rPr>
                <w:noProof/>
              </w:rPr>
              <w:fldChar w:fldCharType="separate"/>
            </w:r>
            <w:r>
              <w:rPr>
                <w:noProof/>
              </w:rPr>
              <w:t xml:space="preserve">10 </w:t>
            </w:r>
            <w:r>
              <w:rPr>
                <w:noProof/>
              </w:rPr>
              <w:fldChar w:fldCharType="end"/>
            </w:r>
          </w:hyperlink>
        </w:p>
        <w:p w:rsidR="00426F2E" w:rsidRDefault="00D23C8F">
          <w:pPr>
            <w:pStyle w:val="TOC3"/>
            <w:tabs>
              <w:tab w:val="right" w:leader="dot" w:pos="9013"/>
            </w:tabs>
            <w:rPr>
              <w:noProof/>
            </w:rPr>
          </w:pPr>
          <w:hyperlink w:anchor="_Toc16997">
            <w:r>
              <w:rPr>
                <w:noProof/>
              </w:rPr>
              <w:t xml:space="preserve">   8.1 Tools and Technologies U</w:t>
            </w:r>
            <w:r>
              <w:rPr>
                <w:noProof/>
              </w:rPr>
              <w:tab/>
            </w:r>
            <w:r>
              <w:rPr>
                <w:noProof/>
              </w:rPr>
              <w:fldChar w:fldCharType="begin"/>
            </w:r>
            <w:r>
              <w:rPr>
                <w:noProof/>
              </w:rPr>
              <w:instrText>PAGEREF _Toc16997 \h</w:instrText>
            </w:r>
            <w:r>
              <w:rPr>
                <w:noProof/>
              </w:rPr>
            </w:r>
            <w:r>
              <w:rPr>
                <w:noProof/>
              </w:rPr>
              <w:fldChar w:fldCharType="separate"/>
            </w:r>
            <w:r>
              <w:rPr>
                <w:noProof/>
              </w:rPr>
              <w:t xml:space="preserve">...10 </w:t>
            </w:r>
            <w:r>
              <w:rPr>
                <w:noProof/>
              </w:rPr>
              <w:fldChar w:fldCharType="end"/>
            </w:r>
          </w:hyperlink>
        </w:p>
        <w:p w:rsidR="00426F2E" w:rsidRDefault="00D23C8F">
          <w:pPr>
            <w:pStyle w:val="TOC3"/>
            <w:tabs>
              <w:tab w:val="right" w:leader="dot" w:pos="9013"/>
            </w:tabs>
            <w:rPr>
              <w:noProof/>
            </w:rPr>
          </w:pPr>
          <w:hyperlink w:anchor="_Toc16998">
            <w:r>
              <w:rPr>
                <w:noProof/>
              </w:rPr>
              <w:t xml:space="preserve">   8.2 Training C</w:t>
            </w:r>
            <w:r>
              <w:rPr>
                <w:noProof/>
              </w:rPr>
              <w:tab/>
            </w:r>
            <w:r>
              <w:rPr>
                <w:noProof/>
              </w:rPr>
              <w:fldChar w:fldCharType="begin"/>
            </w:r>
            <w:r>
              <w:rPr>
                <w:noProof/>
              </w:rPr>
              <w:instrText>PAGEREF _Toc16998 \h</w:instrText>
            </w:r>
            <w:r>
              <w:rPr>
                <w:noProof/>
              </w:rPr>
            </w:r>
            <w:r>
              <w:rPr>
                <w:noProof/>
              </w:rPr>
              <w:fldChar w:fldCharType="separate"/>
            </w:r>
            <w:r>
              <w:rPr>
                <w:noProof/>
              </w:rPr>
              <w:t xml:space="preserve">...10 </w:t>
            </w:r>
            <w:r>
              <w:rPr>
                <w:noProof/>
              </w:rPr>
              <w:fldChar w:fldCharType="end"/>
            </w:r>
          </w:hyperlink>
        </w:p>
        <w:p w:rsidR="00426F2E" w:rsidRDefault="00D23C8F">
          <w:pPr>
            <w:pStyle w:val="TOC3"/>
            <w:tabs>
              <w:tab w:val="right" w:leader="dot" w:pos="9013"/>
            </w:tabs>
            <w:rPr>
              <w:noProof/>
            </w:rPr>
          </w:pPr>
          <w:hyperlink w:anchor="_Toc16999">
            <w:r>
              <w:rPr>
                <w:noProof/>
              </w:rPr>
              <w:t xml:space="preserve">   8.3 Testing C</w:t>
            </w:r>
            <w:r>
              <w:rPr>
                <w:noProof/>
              </w:rPr>
              <w:tab/>
            </w:r>
            <w:r>
              <w:rPr>
                <w:noProof/>
              </w:rPr>
              <w:fldChar w:fldCharType="begin"/>
            </w:r>
            <w:r>
              <w:rPr>
                <w:noProof/>
              </w:rPr>
              <w:instrText>PAGEREF _Toc16999 \h</w:instrText>
            </w:r>
            <w:r>
              <w:rPr>
                <w:noProof/>
              </w:rPr>
            </w:r>
            <w:r>
              <w:rPr>
                <w:noProof/>
              </w:rPr>
              <w:fldChar w:fldCharType="separate"/>
            </w:r>
            <w:r>
              <w:rPr>
                <w:noProof/>
              </w:rPr>
              <w:t xml:space="preserve">...11 </w:t>
            </w:r>
            <w:r>
              <w:rPr>
                <w:noProof/>
              </w:rPr>
              <w:fldChar w:fldCharType="end"/>
            </w:r>
          </w:hyperlink>
        </w:p>
        <w:p w:rsidR="00426F2E" w:rsidRDefault="00D23C8F">
          <w:pPr>
            <w:pStyle w:val="TOC1"/>
            <w:tabs>
              <w:tab w:val="right" w:leader="dot" w:pos="9013"/>
            </w:tabs>
            <w:rPr>
              <w:noProof/>
            </w:rPr>
          </w:pPr>
          <w:hyperlink w:anchor="_Toc17000">
            <w:r>
              <w:rPr>
                <w:noProof/>
              </w:rPr>
              <w:t>9. Results and Discussion</w:t>
            </w:r>
            <w:r>
              <w:rPr>
                <w:noProof/>
              </w:rPr>
              <w:tab/>
            </w:r>
            <w:r>
              <w:rPr>
                <w:noProof/>
              </w:rPr>
              <w:fldChar w:fldCharType="begin"/>
            </w:r>
            <w:r>
              <w:rPr>
                <w:noProof/>
              </w:rPr>
              <w:instrText>PAGEREF _Toc17000 \h</w:instrText>
            </w:r>
            <w:r>
              <w:rPr>
                <w:noProof/>
              </w:rPr>
            </w:r>
            <w:r>
              <w:rPr>
                <w:noProof/>
              </w:rPr>
              <w:fldChar w:fldCharType="separate"/>
            </w:r>
            <w:r>
              <w:rPr>
                <w:noProof/>
              </w:rPr>
              <w:t xml:space="preserve">11 </w:t>
            </w:r>
            <w:r>
              <w:rPr>
                <w:noProof/>
              </w:rPr>
              <w:fldChar w:fldCharType="end"/>
            </w:r>
          </w:hyperlink>
        </w:p>
        <w:p w:rsidR="00426F2E" w:rsidRDefault="00D23C8F">
          <w:pPr>
            <w:pStyle w:val="TOC1"/>
            <w:tabs>
              <w:tab w:val="right" w:leader="dot" w:pos="9013"/>
            </w:tabs>
            <w:rPr>
              <w:noProof/>
            </w:rPr>
          </w:pPr>
          <w:hyperlink w:anchor="_Toc17001">
            <w:r>
              <w:rPr>
                <w:noProof/>
              </w:rPr>
              <w:t>10. Novelty and Gap Fulfillment</w:t>
            </w:r>
            <w:r>
              <w:rPr>
                <w:noProof/>
              </w:rPr>
              <w:tab/>
            </w:r>
            <w:r>
              <w:rPr>
                <w:noProof/>
              </w:rPr>
              <w:fldChar w:fldCharType="begin"/>
            </w:r>
            <w:r>
              <w:rPr>
                <w:noProof/>
              </w:rPr>
              <w:instrText>PAGEREF _Toc17001 \h</w:instrText>
            </w:r>
            <w:r>
              <w:rPr>
                <w:noProof/>
              </w:rPr>
            </w:r>
            <w:r>
              <w:rPr>
                <w:noProof/>
              </w:rPr>
              <w:fldChar w:fldCharType="separate"/>
            </w:r>
            <w:r>
              <w:rPr>
                <w:noProof/>
              </w:rPr>
              <w:t xml:space="preserve">12 </w:t>
            </w:r>
            <w:r>
              <w:rPr>
                <w:noProof/>
              </w:rPr>
              <w:fldChar w:fldCharType="end"/>
            </w:r>
          </w:hyperlink>
        </w:p>
        <w:p w:rsidR="00426F2E" w:rsidRDefault="00D23C8F">
          <w:pPr>
            <w:pStyle w:val="TOC1"/>
            <w:tabs>
              <w:tab w:val="right" w:leader="dot" w:pos="9013"/>
            </w:tabs>
            <w:rPr>
              <w:noProof/>
            </w:rPr>
          </w:pPr>
          <w:hyperlink w:anchor="_Toc17002">
            <w:r>
              <w:rPr>
                <w:noProof/>
              </w:rPr>
              <w:t>11. Advantages of Proposed System</w:t>
            </w:r>
            <w:r>
              <w:rPr>
                <w:noProof/>
              </w:rPr>
              <w:tab/>
            </w:r>
            <w:r>
              <w:rPr>
                <w:noProof/>
              </w:rPr>
              <w:fldChar w:fldCharType="begin"/>
            </w:r>
            <w:r>
              <w:rPr>
                <w:noProof/>
              </w:rPr>
              <w:instrText>PAGEREF _Toc17002 \h</w:instrText>
            </w:r>
            <w:r>
              <w:rPr>
                <w:noProof/>
              </w:rPr>
            </w:r>
            <w:r>
              <w:rPr>
                <w:noProof/>
              </w:rPr>
              <w:fldChar w:fldCharType="separate"/>
            </w:r>
            <w:r>
              <w:rPr>
                <w:noProof/>
              </w:rPr>
              <w:t xml:space="preserve">13 </w:t>
            </w:r>
            <w:r>
              <w:rPr>
                <w:noProof/>
              </w:rPr>
              <w:fldChar w:fldCharType="end"/>
            </w:r>
          </w:hyperlink>
        </w:p>
        <w:p w:rsidR="00426F2E" w:rsidRDefault="00D23C8F">
          <w:pPr>
            <w:pStyle w:val="TOC1"/>
            <w:tabs>
              <w:tab w:val="right" w:leader="dot" w:pos="9013"/>
            </w:tabs>
            <w:rPr>
              <w:noProof/>
            </w:rPr>
          </w:pPr>
          <w:hyperlink w:anchor="_Toc17003">
            <w:r>
              <w:rPr>
                <w:noProof/>
              </w:rPr>
              <w:t>12. Applications</w:t>
            </w:r>
            <w:r>
              <w:rPr>
                <w:noProof/>
              </w:rPr>
              <w:tab/>
            </w:r>
            <w:r>
              <w:rPr>
                <w:noProof/>
              </w:rPr>
              <w:fldChar w:fldCharType="begin"/>
            </w:r>
            <w:r>
              <w:rPr>
                <w:noProof/>
              </w:rPr>
              <w:instrText>PAGEREF _Toc17003 \h</w:instrText>
            </w:r>
            <w:r>
              <w:rPr>
                <w:noProof/>
              </w:rPr>
            </w:r>
            <w:r>
              <w:rPr>
                <w:noProof/>
              </w:rPr>
              <w:fldChar w:fldCharType="separate"/>
            </w:r>
            <w:r>
              <w:rPr>
                <w:noProof/>
              </w:rPr>
              <w:t xml:space="preserve">13 </w:t>
            </w:r>
            <w:r>
              <w:rPr>
                <w:noProof/>
              </w:rPr>
              <w:fldChar w:fldCharType="end"/>
            </w:r>
          </w:hyperlink>
        </w:p>
        <w:p w:rsidR="00426F2E" w:rsidRDefault="00D23C8F">
          <w:pPr>
            <w:pStyle w:val="TOC1"/>
            <w:tabs>
              <w:tab w:val="right" w:leader="dot" w:pos="9013"/>
            </w:tabs>
            <w:rPr>
              <w:noProof/>
            </w:rPr>
          </w:pPr>
          <w:hyperlink w:anchor="_Toc17004">
            <w:r>
              <w:rPr>
                <w:noProof/>
              </w:rPr>
              <w:t>13. Conclusion</w:t>
            </w:r>
            <w:r>
              <w:rPr>
                <w:noProof/>
              </w:rPr>
              <w:tab/>
            </w:r>
            <w:r>
              <w:rPr>
                <w:noProof/>
              </w:rPr>
              <w:fldChar w:fldCharType="begin"/>
            </w:r>
            <w:r>
              <w:rPr>
                <w:noProof/>
              </w:rPr>
              <w:instrText>PAGEREF _Toc17004 \h</w:instrText>
            </w:r>
            <w:r>
              <w:rPr>
                <w:noProof/>
              </w:rPr>
            </w:r>
            <w:r>
              <w:rPr>
                <w:noProof/>
              </w:rPr>
              <w:fldChar w:fldCharType="separate"/>
            </w:r>
            <w:r>
              <w:rPr>
                <w:noProof/>
              </w:rPr>
              <w:t xml:space="preserve">13 </w:t>
            </w:r>
            <w:r>
              <w:rPr>
                <w:noProof/>
              </w:rPr>
              <w:fldChar w:fldCharType="end"/>
            </w:r>
          </w:hyperlink>
        </w:p>
        <w:p w:rsidR="00426F2E" w:rsidRDefault="00D23C8F">
          <w:pPr>
            <w:pStyle w:val="TOC1"/>
            <w:tabs>
              <w:tab w:val="right" w:leader="dot" w:pos="9013"/>
            </w:tabs>
            <w:rPr>
              <w:noProof/>
            </w:rPr>
          </w:pPr>
          <w:hyperlink w:anchor="_Toc17005">
            <w:r>
              <w:rPr>
                <w:noProof/>
              </w:rPr>
              <w:t>14. Future Scope</w:t>
            </w:r>
            <w:r>
              <w:rPr>
                <w:noProof/>
              </w:rPr>
              <w:tab/>
            </w:r>
            <w:r>
              <w:rPr>
                <w:noProof/>
              </w:rPr>
              <w:fldChar w:fldCharType="begin"/>
            </w:r>
            <w:r>
              <w:rPr>
                <w:noProof/>
              </w:rPr>
              <w:instrText>PAGEREF _Toc17005 \h</w:instrText>
            </w:r>
            <w:r>
              <w:rPr>
                <w:noProof/>
              </w:rPr>
            </w:r>
            <w:r>
              <w:rPr>
                <w:noProof/>
              </w:rPr>
              <w:fldChar w:fldCharType="separate"/>
            </w:r>
            <w:r>
              <w:rPr>
                <w:noProof/>
              </w:rPr>
              <w:t xml:space="preserve">14 </w:t>
            </w:r>
            <w:r>
              <w:rPr>
                <w:noProof/>
              </w:rPr>
              <w:fldChar w:fldCharType="end"/>
            </w:r>
          </w:hyperlink>
        </w:p>
        <w:p w:rsidR="00426F2E" w:rsidRDefault="00D23C8F">
          <w:pPr>
            <w:pStyle w:val="TOC1"/>
            <w:tabs>
              <w:tab w:val="right" w:leader="dot" w:pos="9013"/>
            </w:tabs>
            <w:rPr>
              <w:noProof/>
            </w:rPr>
          </w:pPr>
          <w:hyperlink w:anchor="_Toc17006">
            <w:r>
              <w:rPr>
                <w:noProof/>
              </w:rPr>
              <w:t>15. References</w:t>
            </w:r>
            <w:r>
              <w:rPr>
                <w:noProof/>
              </w:rPr>
              <w:tab/>
            </w:r>
            <w:r>
              <w:rPr>
                <w:noProof/>
              </w:rPr>
              <w:fldChar w:fldCharType="begin"/>
            </w:r>
            <w:r>
              <w:rPr>
                <w:noProof/>
              </w:rPr>
              <w:instrText>PAGEREF _Toc17006 \h</w:instrText>
            </w:r>
            <w:r>
              <w:rPr>
                <w:noProof/>
              </w:rPr>
            </w:r>
            <w:r>
              <w:rPr>
                <w:noProof/>
              </w:rPr>
              <w:fldChar w:fldCharType="separate"/>
            </w:r>
            <w:r>
              <w:rPr>
                <w:noProof/>
              </w:rPr>
              <w:t xml:space="preserve">14 </w:t>
            </w:r>
            <w:r>
              <w:rPr>
                <w:noProof/>
              </w:rPr>
              <w:fldChar w:fldCharType="end"/>
            </w:r>
          </w:hyperlink>
        </w:p>
        <w:p w:rsidR="00426F2E" w:rsidRDefault="00D23C8F">
          <w:r>
            <w:fldChar w:fldCharType="end"/>
          </w:r>
        </w:p>
      </w:sdtContent>
    </w:sdt>
    <w:p w:rsidR="00426F2E" w:rsidRDefault="00D23C8F">
      <w:pPr>
        <w:numPr>
          <w:ilvl w:val="0"/>
          <w:numId w:val="1"/>
        </w:numPr>
        <w:spacing w:after="52" w:line="259" w:lineRule="auto"/>
        <w:ind w:hanging="280"/>
      </w:pPr>
      <w:r>
        <w:rPr>
          <w:rFonts w:ascii="Times New Roman" w:eastAsia="Times New Roman" w:hAnsi="Times New Roman" w:cs="Times New Roman"/>
          <w:sz w:val="28"/>
        </w:rPr>
        <w:t xml:space="preserve">Proposed System .....................................................................................07 </w:t>
      </w:r>
    </w:p>
    <w:p w:rsidR="00426F2E" w:rsidRDefault="00D23C8F">
      <w:pPr>
        <w:numPr>
          <w:ilvl w:val="1"/>
          <w:numId w:val="1"/>
        </w:numPr>
        <w:spacing w:after="52" w:line="259" w:lineRule="auto"/>
        <w:ind w:hanging="420"/>
      </w:pPr>
      <w:r>
        <w:rPr>
          <w:rFonts w:ascii="Times New Roman" w:eastAsia="Times New Roman" w:hAnsi="Times New Roman" w:cs="Times New Roman"/>
          <w:sz w:val="28"/>
        </w:rPr>
        <w:t xml:space="preserve">Overview of Proposed Method ...........................................................07 </w:t>
      </w:r>
    </w:p>
    <w:p w:rsidR="00426F2E" w:rsidRDefault="00D23C8F">
      <w:pPr>
        <w:numPr>
          <w:ilvl w:val="1"/>
          <w:numId w:val="1"/>
        </w:numPr>
        <w:spacing w:after="52" w:line="259" w:lineRule="auto"/>
        <w:ind w:hanging="420"/>
      </w:pPr>
      <w:r>
        <w:rPr>
          <w:rFonts w:ascii="Times New Roman" w:eastAsia="Times New Roman" w:hAnsi="Times New Roman" w:cs="Times New Roman"/>
          <w:sz w:val="28"/>
        </w:rPr>
        <w:t xml:space="preserve">Dataset Description .............................................................................07 </w:t>
      </w:r>
    </w:p>
    <w:p w:rsidR="00426F2E" w:rsidRDefault="00D23C8F">
      <w:pPr>
        <w:numPr>
          <w:ilvl w:val="1"/>
          <w:numId w:val="1"/>
        </w:numPr>
        <w:spacing w:after="52" w:line="259" w:lineRule="auto"/>
        <w:ind w:hanging="420"/>
      </w:pPr>
      <w:r>
        <w:rPr>
          <w:rFonts w:ascii="Times New Roman" w:eastAsia="Times New Roman" w:hAnsi="Times New Roman" w:cs="Times New Roman"/>
          <w:sz w:val="28"/>
        </w:rPr>
        <w:t xml:space="preserve">Preprocessing Techniques ...................................................................08 </w:t>
      </w:r>
    </w:p>
    <w:p w:rsidR="00426F2E" w:rsidRDefault="00D23C8F">
      <w:pPr>
        <w:numPr>
          <w:ilvl w:val="1"/>
          <w:numId w:val="1"/>
        </w:numPr>
        <w:spacing w:after="52" w:line="259" w:lineRule="auto"/>
        <w:ind w:hanging="420"/>
      </w:pPr>
      <w:r>
        <w:rPr>
          <w:rFonts w:ascii="Times New Roman" w:eastAsia="Times New Roman" w:hAnsi="Times New Roman" w:cs="Times New Roman"/>
          <w:sz w:val="28"/>
        </w:rPr>
        <w:t xml:space="preserve">Model Architecture .............................................................................08 </w:t>
      </w:r>
    </w:p>
    <w:p w:rsidR="00426F2E" w:rsidRDefault="00D23C8F">
      <w:pPr>
        <w:numPr>
          <w:ilvl w:val="1"/>
          <w:numId w:val="1"/>
        </w:numPr>
        <w:spacing w:after="52" w:line="259" w:lineRule="auto"/>
        <w:ind w:hanging="420"/>
      </w:pPr>
      <w:r>
        <w:rPr>
          <w:rFonts w:ascii="Times New Roman" w:eastAsia="Times New Roman" w:hAnsi="Times New Roman" w:cs="Times New Roman"/>
          <w:sz w:val="28"/>
        </w:rPr>
        <w:t xml:space="preserve">Training Configuration ........................................................................08 </w:t>
      </w:r>
    </w:p>
    <w:p w:rsidR="00426F2E" w:rsidRDefault="00D23C8F">
      <w:pPr>
        <w:numPr>
          <w:ilvl w:val="0"/>
          <w:numId w:val="1"/>
        </w:numPr>
        <w:spacing w:after="52" w:line="259" w:lineRule="auto"/>
        <w:ind w:hanging="280"/>
      </w:pPr>
      <w:r>
        <w:rPr>
          <w:rFonts w:ascii="Times New Roman" w:eastAsia="Times New Roman" w:hAnsi="Times New Roman" w:cs="Times New Roman"/>
          <w:sz w:val="28"/>
        </w:rPr>
        <w:t xml:space="preserve">Methodology .............................................................................................09 </w:t>
      </w:r>
    </w:p>
    <w:p w:rsidR="00426F2E" w:rsidRDefault="00D23C8F">
      <w:pPr>
        <w:numPr>
          <w:ilvl w:val="1"/>
          <w:numId w:val="1"/>
        </w:numPr>
        <w:spacing w:after="52" w:line="259" w:lineRule="auto"/>
        <w:ind w:hanging="420"/>
      </w:pPr>
      <w:r>
        <w:rPr>
          <w:rFonts w:ascii="Times New Roman" w:eastAsia="Times New Roman" w:hAnsi="Times New Roman" w:cs="Times New Roman"/>
          <w:sz w:val="28"/>
        </w:rPr>
        <w:t xml:space="preserve">System Flow Diagram .........................................................................09 </w:t>
      </w:r>
    </w:p>
    <w:p w:rsidR="00426F2E" w:rsidRDefault="00D23C8F">
      <w:pPr>
        <w:numPr>
          <w:ilvl w:val="1"/>
          <w:numId w:val="1"/>
        </w:numPr>
        <w:spacing w:after="52" w:line="259" w:lineRule="auto"/>
        <w:ind w:hanging="420"/>
      </w:pPr>
      <w:r>
        <w:rPr>
          <w:rFonts w:ascii="Times New Roman" w:eastAsia="Times New Roman" w:hAnsi="Times New Roman" w:cs="Times New Roman"/>
          <w:sz w:val="28"/>
        </w:rPr>
        <w:t xml:space="preserve">Algorithm Steps ...................................................................................09 </w:t>
      </w:r>
    </w:p>
    <w:p w:rsidR="00426F2E" w:rsidRDefault="00D23C8F">
      <w:pPr>
        <w:spacing w:after="0" w:line="259" w:lineRule="auto"/>
        <w:ind w:left="0" w:firstLine="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rsidR="00D23C8F" w:rsidRDefault="00D23C8F">
      <w:pPr>
        <w:spacing w:after="0" w:line="259" w:lineRule="auto"/>
        <w:ind w:left="-5"/>
        <w:rPr>
          <w:rFonts w:ascii="Times New Roman" w:eastAsia="Times New Roman" w:hAnsi="Times New Roman" w:cs="Times New Roman"/>
          <w:b/>
          <w:sz w:val="32"/>
        </w:rPr>
      </w:pPr>
    </w:p>
    <w:p w:rsidR="00D23C8F" w:rsidRDefault="00D23C8F">
      <w:pPr>
        <w:spacing w:after="0" w:line="259" w:lineRule="auto"/>
        <w:ind w:left="-5"/>
        <w:rPr>
          <w:rFonts w:ascii="Times New Roman" w:eastAsia="Times New Roman" w:hAnsi="Times New Roman" w:cs="Times New Roman"/>
          <w:b/>
          <w:sz w:val="32"/>
        </w:rPr>
      </w:pPr>
    </w:p>
    <w:p w:rsidR="00D23C8F" w:rsidRDefault="00D23C8F">
      <w:pPr>
        <w:spacing w:after="0" w:line="259" w:lineRule="auto"/>
        <w:ind w:left="-5"/>
        <w:rPr>
          <w:rFonts w:ascii="Times New Roman" w:eastAsia="Times New Roman" w:hAnsi="Times New Roman" w:cs="Times New Roman"/>
          <w:b/>
          <w:sz w:val="32"/>
        </w:rPr>
      </w:pPr>
    </w:p>
    <w:p w:rsidR="00D23C8F" w:rsidRDefault="00D23C8F">
      <w:pPr>
        <w:spacing w:after="0" w:line="259" w:lineRule="auto"/>
        <w:ind w:left="-5"/>
        <w:rPr>
          <w:rFonts w:ascii="Times New Roman" w:eastAsia="Times New Roman" w:hAnsi="Times New Roman" w:cs="Times New Roman"/>
          <w:b/>
          <w:sz w:val="32"/>
        </w:rPr>
      </w:pPr>
    </w:p>
    <w:p w:rsidR="00D23C8F" w:rsidRDefault="00D23C8F">
      <w:pPr>
        <w:spacing w:after="0" w:line="259" w:lineRule="auto"/>
        <w:ind w:left="-5"/>
        <w:rPr>
          <w:rFonts w:ascii="Times New Roman" w:eastAsia="Times New Roman" w:hAnsi="Times New Roman" w:cs="Times New Roman"/>
          <w:b/>
          <w:sz w:val="32"/>
        </w:rPr>
      </w:pPr>
    </w:p>
    <w:p w:rsidR="00D23C8F" w:rsidRDefault="00D23C8F">
      <w:pPr>
        <w:spacing w:after="0" w:line="259" w:lineRule="auto"/>
        <w:ind w:left="-5"/>
        <w:rPr>
          <w:rFonts w:ascii="Times New Roman" w:eastAsia="Times New Roman" w:hAnsi="Times New Roman" w:cs="Times New Roman"/>
          <w:b/>
          <w:sz w:val="32"/>
        </w:rPr>
      </w:pPr>
    </w:p>
    <w:p w:rsidR="00D23C8F" w:rsidRDefault="00D23C8F">
      <w:pPr>
        <w:spacing w:after="0" w:line="259" w:lineRule="auto"/>
        <w:ind w:left="-5"/>
        <w:rPr>
          <w:rFonts w:ascii="Times New Roman" w:eastAsia="Times New Roman" w:hAnsi="Times New Roman" w:cs="Times New Roman"/>
          <w:b/>
          <w:sz w:val="32"/>
        </w:rPr>
      </w:pPr>
    </w:p>
    <w:p w:rsidR="00D23C8F" w:rsidRDefault="00D23C8F">
      <w:pPr>
        <w:spacing w:after="0" w:line="259" w:lineRule="auto"/>
        <w:ind w:left="-5"/>
        <w:rPr>
          <w:rFonts w:ascii="Times New Roman" w:eastAsia="Times New Roman" w:hAnsi="Times New Roman" w:cs="Times New Roman"/>
          <w:b/>
          <w:sz w:val="32"/>
        </w:rPr>
      </w:pPr>
    </w:p>
    <w:p w:rsidR="00D23C8F" w:rsidRDefault="00D23C8F">
      <w:pPr>
        <w:spacing w:after="0" w:line="259" w:lineRule="auto"/>
        <w:ind w:left="-5"/>
        <w:rPr>
          <w:rFonts w:ascii="Times New Roman" w:eastAsia="Times New Roman" w:hAnsi="Times New Roman" w:cs="Times New Roman"/>
          <w:b/>
          <w:sz w:val="32"/>
        </w:rPr>
      </w:pPr>
    </w:p>
    <w:p w:rsidR="00D23C8F" w:rsidRDefault="00D23C8F">
      <w:pPr>
        <w:spacing w:after="0" w:line="259" w:lineRule="auto"/>
        <w:ind w:left="-5"/>
        <w:rPr>
          <w:rFonts w:ascii="Times New Roman" w:eastAsia="Times New Roman" w:hAnsi="Times New Roman" w:cs="Times New Roman"/>
          <w:b/>
          <w:sz w:val="32"/>
        </w:rPr>
      </w:pPr>
    </w:p>
    <w:p w:rsidR="00D23C8F" w:rsidRDefault="00D23C8F">
      <w:pPr>
        <w:spacing w:after="0" w:line="259" w:lineRule="auto"/>
        <w:ind w:left="-5"/>
        <w:rPr>
          <w:rFonts w:ascii="Times New Roman" w:eastAsia="Times New Roman" w:hAnsi="Times New Roman" w:cs="Times New Roman"/>
          <w:b/>
          <w:sz w:val="32"/>
        </w:rPr>
      </w:pPr>
    </w:p>
    <w:p w:rsidR="00D23C8F" w:rsidRDefault="00D23C8F">
      <w:pPr>
        <w:spacing w:after="0" w:line="259" w:lineRule="auto"/>
        <w:ind w:left="-5"/>
        <w:rPr>
          <w:rFonts w:ascii="Times New Roman" w:eastAsia="Times New Roman" w:hAnsi="Times New Roman" w:cs="Times New Roman"/>
          <w:b/>
          <w:sz w:val="32"/>
        </w:rPr>
      </w:pPr>
    </w:p>
    <w:p w:rsidR="00D23C8F" w:rsidRDefault="00D23C8F">
      <w:pPr>
        <w:spacing w:after="0" w:line="259" w:lineRule="auto"/>
        <w:ind w:left="-5"/>
        <w:rPr>
          <w:rFonts w:ascii="Times New Roman" w:eastAsia="Times New Roman" w:hAnsi="Times New Roman" w:cs="Times New Roman"/>
          <w:b/>
          <w:sz w:val="32"/>
        </w:rPr>
      </w:pPr>
    </w:p>
    <w:p w:rsidR="00D23C8F" w:rsidRDefault="00D23C8F">
      <w:pPr>
        <w:spacing w:after="0" w:line="259" w:lineRule="auto"/>
        <w:ind w:left="-5"/>
        <w:rPr>
          <w:rFonts w:ascii="Times New Roman" w:eastAsia="Times New Roman" w:hAnsi="Times New Roman" w:cs="Times New Roman"/>
          <w:b/>
          <w:sz w:val="32"/>
        </w:rPr>
      </w:pPr>
    </w:p>
    <w:p w:rsidR="00D23C8F" w:rsidRDefault="00D23C8F">
      <w:pPr>
        <w:spacing w:after="0" w:line="259" w:lineRule="auto"/>
        <w:ind w:left="-5"/>
        <w:rPr>
          <w:rFonts w:ascii="Times New Roman" w:eastAsia="Times New Roman" w:hAnsi="Times New Roman" w:cs="Times New Roman"/>
          <w:b/>
          <w:sz w:val="32"/>
        </w:rPr>
      </w:pPr>
    </w:p>
    <w:p w:rsidR="00D23C8F" w:rsidRDefault="00D23C8F">
      <w:pPr>
        <w:spacing w:after="0" w:line="259" w:lineRule="auto"/>
        <w:ind w:left="-5"/>
        <w:rPr>
          <w:rFonts w:ascii="Times New Roman" w:eastAsia="Times New Roman" w:hAnsi="Times New Roman" w:cs="Times New Roman"/>
          <w:b/>
          <w:sz w:val="32"/>
        </w:rPr>
      </w:pPr>
    </w:p>
    <w:p w:rsidR="00D23C8F" w:rsidRDefault="00D23C8F">
      <w:pPr>
        <w:spacing w:after="0" w:line="259" w:lineRule="auto"/>
        <w:ind w:left="-5"/>
        <w:rPr>
          <w:rFonts w:ascii="Times New Roman" w:eastAsia="Times New Roman" w:hAnsi="Times New Roman" w:cs="Times New Roman"/>
          <w:b/>
          <w:sz w:val="32"/>
        </w:rPr>
      </w:pPr>
    </w:p>
    <w:p w:rsidR="00D23C8F" w:rsidRDefault="00D23C8F">
      <w:pPr>
        <w:spacing w:after="0" w:line="259" w:lineRule="auto"/>
        <w:ind w:left="-5"/>
        <w:rPr>
          <w:rFonts w:ascii="Times New Roman" w:eastAsia="Times New Roman" w:hAnsi="Times New Roman" w:cs="Times New Roman"/>
          <w:b/>
          <w:sz w:val="32"/>
        </w:rPr>
      </w:pPr>
    </w:p>
    <w:p w:rsidR="00D23C8F" w:rsidRDefault="00D23C8F">
      <w:pPr>
        <w:spacing w:after="0" w:line="259" w:lineRule="auto"/>
        <w:ind w:left="-5"/>
        <w:rPr>
          <w:rFonts w:ascii="Times New Roman" w:eastAsia="Times New Roman" w:hAnsi="Times New Roman" w:cs="Times New Roman"/>
          <w:b/>
          <w:sz w:val="32"/>
        </w:rPr>
      </w:pPr>
    </w:p>
    <w:p w:rsidR="00D23C8F" w:rsidRDefault="00D23C8F">
      <w:pPr>
        <w:spacing w:after="0" w:line="259" w:lineRule="auto"/>
        <w:ind w:left="-5"/>
        <w:rPr>
          <w:rFonts w:ascii="Times New Roman" w:eastAsia="Times New Roman" w:hAnsi="Times New Roman" w:cs="Times New Roman"/>
          <w:b/>
          <w:sz w:val="32"/>
        </w:rPr>
      </w:pPr>
    </w:p>
    <w:p w:rsidR="00D23C8F" w:rsidRDefault="00D23C8F">
      <w:pPr>
        <w:spacing w:after="0" w:line="259" w:lineRule="auto"/>
        <w:ind w:left="-5"/>
        <w:rPr>
          <w:rFonts w:ascii="Times New Roman" w:eastAsia="Times New Roman" w:hAnsi="Times New Roman" w:cs="Times New Roman"/>
          <w:b/>
          <w:sz w:val="32"/>
        </w:rPr>
      </w:pPr>
    </w:p>
    <w:p w:rsidR="00D23C8F" w:rsidRDefault="00D23C8F">
      <w:pPr>
        <w:spacing w:after="0" w:line="259" w:lineRule="auto"/>
        <w:ind w:left="-5"/>
        <w:rPr>
          <w:rFonts w:ascii="Times New Roman" w:eastAsia="Times New Roman" w:hAnsi="Times New Roman" w:cs="Times New Roman"/>
          <w:b/>
          <w:sz w:val="32"/>
        </w:rPr>
      </w:pPr>
    </w:p>
    <w:p w:rsidR="00D23C8F" w:rsidRDefault="00D23C8F">
      <w:pPr>
        <w:spacing w:after="0" w:line="259" w:lineRule="auto"/>
        <w:ind w:left="-5"/>
        <w:rPr>
          <w:rFonts w:ascii="Times New Roman" w:eastAsia="Times New Roman" w:hAnsi="Times New Roman" w:cs="Times New Roman"/>
          <w:b/>
          <w:sz w:val="32"/>
        </w:rPr>
      </w:pPr>
    </w:p>
    <w:p w:rsidR="00D23C8F" w:rsidRDefault="00D23C8F">
      <w:pPr>
        <w:spacing w:after="0" w:line="259" w:lineRule="auto"/>
        <w:ind w:left="-5"/>
        <w:rPr>
          <w:rFonts w:ascii="Times New Roman" w:eastAsia="Times New Roman" w:hAnsi="Times New Roman" w:cs="Times New Roman"/>
          <w:b/>
          <w:sz w:val="32"/>
        </w:rPr>
      </w:pPr>
    </w:p>
    <w:p w:rsidR="00D23C8F" w:rsidRDefault="00D23C8F">
      <w:pPr>
        <w:spacing w:after="0" w:line="259" w:lineRule="auto"/>
        <w:ind w:left="-5"/>
        <w:rPr>
          <w:rFonts w:ascii="Times New Roman" w:eastAsia="Times New Roman" w:hAnsi="Times New Roman" w:cs="Times New Roman"/>
          <w:b/>
          <w:sz w:val="32"/>
        </w:rPr>
      </w:pPr>
    </w:p>
    <w:p w:rsidR="00D23C8F" w:rsidRDefault="00D23C8F">
      <w:pPr>
        <w:spacing w:after="0" w:line="259" w:lineRule="auto"/>
        <w:ind w:left="-5"/>
        <w:rPr>
          <w:rFonts w:ascii="Times New Roman" w:eastAsia="Times New Roman" w:hAnsi="Times New Roman" w:cs="Times New Roman"/>
          <w:b/>
          <w:sz w:val="32"/>
        </w:rPr>
      </w:pPr>
    </w:p>
    <w:p w:rsidR="00D23C8F" w:rsidRDefault="00D23C8F">
      <w:pPr>
        <w:spacing w:after="0" w:line="259" w:lineRule="auto"/>
        <w:ind w:left="-5"/>
        <w:rPr>
          <w:rFonts w:ascii="Times New Roman" w:eastAsia="Times New Roman" w:hAnsi="Times New Roman" w:cs="Times New Roman"/>
          <w:b/>
          <w:sz w:val="32"/>
        </w:rPr>
      </w:pPr>
    </w:p>
    <w:p w:rsidR="00D23C8F" w:rsidRDefault="00D23C8F">
      <w:pPr>
        <w:spacing w:after="0" w:line="259" w:lineRule="auto"/>
        <w:ind w:left="-5"/>
        <w:rPr>
          <w:rFonts w:ascii="Times New Roman" w:eastAsia="Times New Roman" w:hAnsi="Times New Roman" w:cs="Times New Roman"/>
          <w:b/>
          <w:sz w:val="32"/>
        </w:rPr>
      </w:pPr>
    </w:p>
    <w:p w:rsidR="00D23C8F" w:rsidRDefault="00D23C8F">
      <w:pPr>
        <w:spacing w:after="0" w:line="259" w:lineRule="auto"/>
        <w:ind w:left="-5"/>
        <w:rPr>
          <w:rFonts w:ascii="Times New Roman" w:eastAsia="Times New Roman" w:hAnsi="Times New Roman" w:cs="Times New Roman"/>
          <w:b/>
          <w:sz w:val="32"/>
        </w:rPr>
      </w:pPr>
    </w:p>
    <w:p w:rsidR="00D23C8F" w:rsidRDefault="00D23C8F">
      <w:pPr>
        <w:spacing w:after="0" w:line="259" w:lineRule="auto"/>
        <w:ind w:left="-5"/>
        <w:rPr>
          <w:rFonts w:ascii="Times New Roman" w:eastAsia="Times New Roman" w:hAnsi="Times New Roman" w:cs="Times New Roman"/>
          <w:b/>
          <w:sz w:val="32"/>
        </w:rPr>
      </w:pPr>
    </w:p>
    <w:p w:rsidR="00426F2E" w:rsidRDefault="00D23C8F">
      <w:pPr>
        <w:spacing w:after="0" w:line="259" w:lineRule="auto"/>
        <w:ind w:left="-5"/>
      </w:pPr>
      <w:r>
        <w:rPr>
          <w:rFonts w:ascii="Times New Roman" w:eastAsia="Times New Roman" w:hAnsi="Times New Roman" w:cs="Times New Roman"/>
          <w:b/>
          <w:sz w:val="32"/>
        </w:rPr>
        <w:t>1. Abstract</w:t>
      </w:r>
      <w:r>
        <w:rPr>
          <w:rFonts w:ascii="Times New Roman" w:eastAsia="Times New Roman" w:hAnsi="Times New Roman" w:cs="Times New Roman"/>
          <w:sz w:val="32"/>
        </w:rPr>
        <w:t xml:space="preserve"> </w:t>
      </w:r>
    </w:p>
    <w:p w:rsidR="00D23C8F" w:rsidRDefault="00D23C8F" w:rsidP="00D23C8F">
      <w:pPr>
        <w:pStyle w:val="NormalWeb"/>
      </w:pPr>
      <w:r>
        <w:t>Micro-expressions (MEs) are brief, involuntary facial movements that reveal concealed emotions and typically last between 40–500 milliseconds. Due to their extremely short duration and subtle intensity, accurate detection and classification of micro-expressions remain a significant challenge in the field of computer vision and behavioral analysis. Reliable real-time detection of such expressions is crucial in applications such as psychological assessment, security screening, and human-computer interaction.</w:t>
      </w:r>
    </w:p>
    <w:p w:rsidR="00D23C8F" w:rsidRDefault="00D23C8F" w:rsidP="00D23C8F">
      <w:pPr>
        <w:pStyle w:val="NormalWeb"/>
      </w:pPr>
      <w:r>
        <w:t>This project proposes an advanced automated micro-expression detection and behavioral stress inference system using a Hybrid Temporal Convolutional Network (Hybrid-TCN) architecture. The system processes real-time facial video streams through a multi-stage pipeline consisting of facial alignment, spatial feature extraction, physiological signal analysis, and temporal sequence modeling.</w:t>
      </w:r>
    </w:p>
    <w:p w:rsidR="00D23C8F" w:rsidRDefault="00D23C8F" w:rsidP="00D23C8F">
      <w:pPr>
        <w:pStyle w:val="NormalWeb"/>
      </w:pPr>
      <w:r>
        <w:t>The proposed approach integrates a robust preprocessing pipeline — including facial landmark-based alignment, illumination normalization using Contrast Limited Adaptive Histogram Equalization (CLAHE), and motion stabilization — with a MobileNetV2-based spatial encoder and a dilated Temporal Convolutional Network (TCN) for temporal reasoning. Additionally, a physiological analysis stream based on YCbCr and HSV color space transformations is incorporated to capture subtle vascular changes, improving the discrimination between genuine micro-expressions and non-emotional facial movements.</w:t>
      </w:r>
    </w:p>
    <w:p w:rsidR="00D23C8F" w:rsidRDefault="00D23C8F" w:rsidP="00D23C8F">
      <w:pPr>
        <w:pStyle w:val="NormalWeb"/>
      </w:pPr>
      <w:r>
        <w:t>Compared to traditional sequential models such as Recurrent Neural Networks (RNNs) and Long Short-Term Memory (LSTM) networks used in earlier studies, the proposed Hybrid-TCN architecture improves temporal feature learning while reducing latency through parallelizable dilated convolutions. Furthermore, the system avoids reliance on computationally expensive architectures, enabling efficient real-time performance on standard hardware. A fusion mechanism with temporal smoothing is applied to enhance prediction stability and reduce false positives.</w:t>
      </w:r>
    </w:p>
    <w:p w:rsidR="00D23C8F" w:rsidRDefault="00D23C8F" w:rsidP="00D23C8F">
      <w:pPr>
        <w:pStyle w:val="NormalWeb"/>
      </w:pPr>
      <w:r>
        <w:t>Keywords: Micro-Expression Detection, Temporal Convolutional Network (TCN), MobileNetV2, CLAHE, Behavioral Analysis, Real-Time Computer Vision, Deep Learning</w:t>
      </w:r>
    </w:p>
    <w:p w:rsidR="00426F2E" w:rsidRDefault="00D23C8F">
      <w:pPr>
        <w:spacing w:after="0" w:line="259" w:lineRule="auto"/>
        <w:ind w:left="0" w:firstLine="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br w:type="page"/>
      </w:r>
    </w:p>
    <w:p w:rsidR="00426F2E" w:rsidRDefault="00D23C8F">
      <w:pPr>
        <w:spacing w:after="0" w:line="259" w:lineRule="auto"/>
        <w:ind w:left="-5"/>
      </w:pPr>
      <w:r>
        <w:rPr>
          <w:rFonts w:ascii="Times New Roman" w:eastAsia="Times New Roman" w:hAnsi="Times New Roman" w:cs="Times New Roman"/>
          <w:b/>
          <w:sz w:val="32"/>
        </w:rPr>
        <w:t>2. Introduction</w:t>
      </w:r>
      <w:r>
        <w:rPr>
          <w:rFonts w:ascii="Times New Roman" w:eastAsia="Times New Roman" w:hAnsi="Times New Roman" w:cs="Times New Roman"/>
          <w:sz w:val="32"/>
        </w:rPr>
        <w:t xml:space="preserve"> </w:t>
      </w:r>
    </w:p>
    <w:p w:rsidR="009D7677" w:rsidRDefault="009D7677" w:rsidP="009D7677">
      <w:pPr>
        <w:pStyle w:val="NormalWeb"/>
      </w:pPr>
      <w:r>
        <w:t>Micro-expressions (MEs) are brief, involuntary facial movements that reveal hidden emotions and typically last for only a fraction of a second. Due to their subtle nature, they are extremely difficult to detect through manual observation. Accurate recognition of micro-expressions is important in fields such as behavioral analysis, security screening, and human-computer interaction.</w:t>
      </w:r>
    </w:p>
    <w:p w:rsidR="009D7677" w:rsidRDefault="009D7677" w:rsidP="009D7677">
      <w:pPr>
        <w:pStyle w:val="NormalWeb"/>
      </w:pPr>
      <w:r>
        <w:t>Traditional detection methods rely on human experts or sequential deep learning models, which are often time-consuming, prone to errors, and struggle with real-time performance. Additionally, common facial movements like blinking or head motion can lead to false detections, highlighting the need for a more robust and efficient automated system.</w:t>
      </w:r>
    </w:p>
    <w:p w:rsidR="009D7677" w:rsidRDefault="009D7677" w:rsidP="009D7677">
      <w:pPr>
        <w:pStyle w:val="NormalWeb"/>
      </w:pPr>
      <w:r>
        <w:t>This project proposes a Hybrid Temporal Convolutional Network (Hybrid-TCN) based system that combines facial alignment, spatial feature extraction, physiological signal analysis, and temporal modeling. The approach is designed to deliver accurate, real-time micro-expression detection while remaining computationally efficient and suitable for deployment on standard hardware.</w:t>
      </w:r>
    </w:p>
    <w:p w:rsidR="00426F2E" w:rsidRDefault="00D23C8F" w:rsidP="009D7677">
      <w:pPr>
        <w:spacing w:after="173" w:line="259" w:lineRule="auto"/>
        <w:ind w:left="0" w:firstLine="0"/>
      </w:pPr>
      <w:r>
        <w:t xml:space="preserve"> </w:t>
      </w:r>
    </w:p>
    <w:p w:rsidR="009D7677" w:rsidRDefault="009D7677" w:rsidP="009D7677">
      <w:pPr>
        <w:pStyle w:val="Heading2"/>
        <w:rPr>
          <w:color w:val="auto"/>
          <w:sz w:val="36"/>
        </w:rPr>
      </w:pPr>
      <w:r>
        <w:t>2.1 Background of Micro-Expression Detection</w:t>
      </w:r>
    </w:p>
    <w:p w:rsidR="009D7677" w:rsidRDefault="009D7677" w:rsidP="009D7677">
      <w:pPr>
        <w:pStyle w:val="NormalWeb"/>
      </w:pPr>
      <w:r>
        <w:t>Micro-expressions are caused by involuntary activation of facial muscles when a person tries to suppress their true emotions. These expressions are extremely brief, typically lasting between 40 to 500 milliseconds, and are often too subtle to be detected by the human eye. Due to their rapid nature, specialized computational methods are required for accurate detection and analysis.</w:t>
      </w:r>
    </w:p>
    <w:p w:rsidR="009D7677" w:rsidRDefault="009D7677" w:rsidP="009D7677">
      <w:pPr>
        <w:pStyle w:val="NormalWeb"/>
      </w:pPr>
      <w:r>
        <w:t>The progression of micro-expressions can be categorized into three main classes:</w:t>
      </w:r>
      <w:r>
        <w:br/>
        <w:t>• Negative: Expressions associated with emotions like anger, fear, or sadness.</w:t>
      </w:r>
      <w:r>
        <w:br/>
        <w:t>• Positive: Expressions related to happiness or contentment.</w:t>
      </w:r>
      <w:r>
        <w:br/>
        <w:t>• Surprise: Sudden and brief expressions indicating unexpected reactions.</w:t>
      </w:r>
    </w:p>
    <w:p w:rsidR="009D7677" w:rsidRDefault="009D7677" w:rsidP="009D7677">
      <w:pPr>
        <w:pStyle w:val="NormalWeb"/>
      </w:pPr>
      <w:r>
        <w:t>Facial video analysis is the primary method for micro-expression detection. Deep learning models, especially those incorporating spatial and temporal features, have shown significant potential in automating the detection process and improving accuracy in real-time applications.</w:t>
      </w:r>
    </w:p>
    <w:p w:rsidR="00426F2E" w:rsidRDefault="00D23C8F">
      <w:pPr>
        <w:spacing w:after="169" w:line="259" w:lineRule="auto"/>
        <w:ind w:left="0" w:firstLine="0"/>
      </w:pPr>
      <w:r>
        <w:t xml:space="preserve"> </w:t>
      </w:r>
    </w:p>
    <w:p w:rsidR="009D7677" w:rsidRDefault="009D7677" w:rsidP="009D7677">
      <w:pPr>
        <w:pStyle w:val="Heading2"/>
        <w:rPr>
          <w:color w:val="auto"/>
          <w:sz w:val="36"/>
        </w:rPr>
      </w:pPr>
      <w:r>
        <w:t>2.2 Need for Automated Micro-Expression Detection</w:t>
      </w:r>
    </w:p>
    <w:p w:rsidR="009D7677" w:rsidRDefault="009D7677" w:rsidP="009D7677">
      <w:pPr>
        <w:pStyle w:val="NormalWeb"/>
      </w:pPr>
      <w:r>
        <w:t>The difficulty in manually detecting micro-expressions, combined with their extremely short duration and subtle nature, makes automated systems essential. Human observers often miss these expressions or misinterpret them due to limitations in perception and fatigue. The need for such systems includes:</w:t>
      </w:r>
      <w:r>
        <w:br/>
        <w:t>• To enable accurate detection of subtle emotional cues in real time.</w:t>
      </w:r>
      <w:r>
        <w:br/>
        <w:t>• To reduce dependency on trained experts for behavioral analysis.</w:t>
      </w:r>
      <w:r>
        <w:br/>
        <w:t>• To process continuous video streams efficiently without delay.</w:t>
      </w:r>
      <w:r>
        <w:br/>
        <w:t>• To minimize false detections caused by normal facial movements.</w:t>
      </w:r>
      <w:r>
        <w:br/>
        <w:t>• To support applications in security, psychological analysis, and human-computer interaction.</w:t>
      </w:r>
    </w:p>
    <w:p w:rsidR="00426F2E" w:rsidRDefault="00D23C8F">
      <w:pPr>
        <w:spacing w:after="0" w:line="259" w:lineRule="auto"/>
        <w:ind w:left="0" w:firstLine="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rsidR="009D7677" w:rsidRDefault="009D7677" w:rsidP="009D7677">
      <w:pPr>
        <w:pStyle w:val="Heading2"/>
        <w:rPr>
          <w:color w:val="auto"/>
          <w:sz w:val="36"/>
        </w:rPr>
      </w:pPr>
      <w:r>
        <w:t>3. Problem Statement</w:t>
      </w:r>
    </w:p>
    <w:p w:rsidR="009D7677" w:rsidRDefault="009D7677" w:rsidP="009D7677">
      <w:pPr>
        <w:pStyle w:val="NormalWeb"/>
      </w:pPr>
      <w:r>
        <w:t>Manual detection of micro-expressions requires trained experts and careful frame-by-frame analysis, making it time-consuming, subjective, and difficult to scale for real-time applications. Existing automated approaches also face several challenges:</w:t>
      </w:r>
      <w:r>
        <w:br/>
        <w:t>• They often rely on sequential models like RNNs or LSTMs, which struggle with capturing high-frequency temporal patterns and may suffer from latency issues.</w:t>
      </w:r>
      <w:r>
        <w:br/>
        <w:t>• Preprocessing techniques may be insufficient, leading to poor alignment and sensitivity to lighting variations or head movements.</w:t>
      </w:r>
      <w:r>
        <w:br/>
        <w:t>• Normal facial activities such as blinking or slight movements can cause high false positive rates.</w:t>
      </w:r>
      <w:r>
        <w:br/>
        <w:t>• Many models are computationally intensive, making real-time deployment on standard hardware difficult.</w:t>
      </w:r>
      <w:r>
        <w:br/>
        <w:t>• Generalization across different individuals and environments remains a challenge due to variability in facial features and recording conditions.</w:t>
      </w:r>
    </w:p>
    <w:p w:rsidR="009D7677" w:rsidRDefault="009D7677" w:rsidP="009D7677">
      <w:pPr>
        <w:pStyle w:val="NormalWeb"/>
      </w:pPr>
      <w:r>
        <w:t>Therefore, there is a need for an efficient, accurate, and real-time micro-expression detection system that can effectively handle motion noise, capture temporal dynamics, and operate reliably on standard hardware.</w:t>
      </w:r>
    </w:p>
    <w:p w:rsidR="00426F2E" w:rsidRDefault="00D23C8F">
      <w:pPr>
        <w:spacing w:after="249" w:line="259" w:lineRule="auto"/>
        <w:ind w:left="0" w:firstLine="0"/>
      </w:pPr>
      <w:r>
        <w:t xml:space="preserve"> </w:t>
      </w:r>
    </w:p>
    <w:p w:rsidR="00426F2E" w:rsidRDefault="009D7677" w:rsidP="009D7677">
      <w:pPr>
        <w:spacing w:after="0" w:line="259" w:lineRule="auto"/>
      </w:pPr>
      <w:r>
        <w:rPr>
          <w:rFonts w:ascii="Times New Roman" w:eastAsia="Times New Roman" w:hAnsi="Times New Roman" w:cs="Times New Roman"/>
          <w:b/>
          <w:sz w:val="32"/>
        </w:rPr>
        <w:t>4.</w:t>
      </w:r>
      <w:r w:rsidR="00D23C8F">
        <w:rPr>
          <w:rFonts w:ascii="Times New Roman" w:eastAsia="Times New Roman" w:hAnsi="Times New Roman" w:cs="Times New Roman"/>
          <w:b/>
          <w:sz w:val="32"/>
        </w:rPr>
        <w:t>Objectives</w:t>
      </w:r>
      <w:r w:rsidR="00D23C8F">
        <w:rPr>
          <w:rFonts w:ascii="Times New Roman" w:eastAsia="Times New Roman" w:hAnsi="Times New Roman" w:cs="Times New Roman"/>
          <w:sz w:val="32"/>
        </w:rPr>
        <w:t xml:space="preserve"> </w:t>
      </w:r>
    </w:p>
    <w:p w:rsidR="00426F2E" w:rsidRDefault="00D23C8F">
      <w:r>
        <w:t xml:space="preserve">The main objectives of this project are: </w:t>
      </w:r>
    </w:p>
    <w:p w:rsidR="00426F2E" w:rsidRDefault="00D23C8F">
      <w:pPr>
        <w:numPr>
          <w:ilvl w:val="1"/>
          <w:numId w:val="5"/>
        </w:numPr>
        <w:ind w:hanging="360"/>
      </w:pPr>
      <w:r>
        <w:t xml:space="preserve">To preprocess retinal fundus images using CLAHE, cropping, sharpening, and normalization for improved feature extraction. </w:t>
      </w:r>
    </w:p>
    <w:p w:rsidR="00426F2E" w:rsidRDefault="00D23C8F">
      <w:pPr>
        <w:numPr>
          <w:ilvl w:val="1"/>
          <w:numId w:val="5"/>
        </w:numPr>
        <w:ind w:hanging="360"/>
      </w:pPr>
      <w:r>
        <w:t xml:space="preserve">To classify diabetic retinopathy into five severity levels using a deep learning model. </w:t>
      </w:r>
    </w:p>
    <w:p w:rsidR="00426F2E" w:rsidRDefault="00D23C8F">
      <w:pPr>
        <w:numPr>
          <w:ilvl w:val="1"/>
          <w:numId w:val="5"/>
        </w:numPr>
        <w:ind w:hanging="360"/>
      </w:pPr>
      <w:r>
        <w:t xml:space="preserve">To apply transfer learning with EfficientNetB3 for improved accuracy over custom CNN baselines. </w:t>
      </w:r>
    </w:p>
    <w:p w:rsidR="00426F2E" w:rsidRDefault="00D23C8F">
      <w:pPr>
        <w:numPr>
          <w:ilvl w:val="1"/>
          <w:numId w:val="5"/>
        </w:numPr>
        <w:ind w:hanging="360"/>
      </w:pPr>
      <w:r>
        <w:t xml:space="preserve">To reduce computational complexity by avoiding heavy preprocessing methods like ESRGAN. </w:t>
      </w:r>
    </w:p>
    <w:p w:rsidR="00426F2E" w:rsidRDefault="00D23C8F">
      <w:pPr>
        <w:numPr>
          <w:ilvl w:val="1"/>
          <w:numId w:val="5"/>
        </w:numPr>
        <w:ind w:hanging="360"/>
      </w:pPr>
      <w:r>
        <w:t xml:space="preserve">To handle class imbalance effectively using class weight computation. </w:t>
      </w:r>
    </w:p>
    <w:p w:rsidR="00426F2E" w:rsidRDefault="00D23C8F">
      <w:pPr>
        <w:numPr>
          <w:ilvl w:val="1"/>
          <w:numId w:val="5"/>
        </w:numPr>
        <w:ind w:hanging="360"/>
      </w:pPr>
      <w:r>
        <w:t xml:space="preserve">To evaluate and compare performance against reference paper results. </w:t>
      </w:r>
    </w:p>
    <w:p w:rsidR="00426F2E" w:rsidRDefault="00D23C8F">
      <w:pPr>
        <w:spacing w:after="0" w:line="259" w:lineRule="auto"/>
        <w:ind w:left="0" w:firstLine="0"/>
      </w:pPr>
      <w:r>
        <w:rPr>
          <w:rFonts w:ascii="Times New Roman" w:eastAsia="Times New Roman" w:hAnsi="Times New Roman" w:cs="Times New Roman"/>
        </w:rPr>
        <w:t xml:space="preserve"> </w:t>
      </w:r>
    </w:p>
    <w:p w:rsidR="00426F2E" w:rsidRDefault="00D23C8F">
      <w:pPr>
        <w:spacing w:after="55" w:line="259" w:lineRule="auto"/>
        <w:ind w:left="0" w:firstLine="0"/>
      </w:pPr>
      <w:r>
        <w:rPr>
          <w:rFonts w:ascii="Times New Roman" w:eastAsia="Times New Roman" w:hAnsi="Times New Roman" w:cs="Times New Roman"/>
        </w:rPr>
        <w:t xml:space="preserve"> </w:t>
      </w:r>
    </w:p>
    <w:p w:rsidR="009D7677" w:rsidRDefault="009D7677" w:rsidP="009D7677">
      <w:pPr>
        <w:spacing w:after="94" w:line="259" w:lineRule="auto"/>
        <w:rPr>
          <w:rFonts w:ascii="Times New Roman" w:eastAsia="Times New Roman" w:hAnsi="Times New Roman" w:cs="Times New Roman"/>
          <w:b/>
          <w:sz w:val="32"/>
        </w:rPr>
      </w:pPr>
    </w:p>
    <w:p w:rsidR="009D7677" w:rsidRDefault="009D7677" w:rsidP="009D7677">
      <w:pPr>
        <w:spacing w:after="94" w:line="259" w:lineRule="auto"/>
        <w:rPr>
          <w:rFonts w:ascii="Times New Roman" w:eastAsia="Times New Roman" w:hAnsi="Times New Roman" w:cs="Times New Roman"/>
          <w:b/>
          <w:sz w:val="32"/>
        </w:rPr>
      </w:pPr>
    </w:p>
    <w:p w:rsidR="009D7677" w:rsidRDefault="009D7677" w:rsidP="009D7677">
      <w:pPr>
        <w:spacing w:after="94" w:line="259" w:lineRule="auto"/>
        <w:rPr>
          <w:rFonts w:ascii="Times New Roman" w:eastAsia="Times New Roman" w:hAnsi="Times New Roman" w:cs="Times New Roman"/>
          <w:b/>
          <w:sz w:val="32"/>
        </w:rPr>
      </w:pPr>
    </w:p>
    <w:p w:rsidR="00426F2E" w:rsidRDefault="009D7677" w:rsidP="009D7677">
      <w:pPr>
        <w:spacing w:after="94" w:line="259" w:lineRule="auto"/>
      </w:pPr>
      <w:r>
        <w:rPr>
          <w:rFonts w:ascii="Times New Roman" w:eastAsia="Times New Roman" w:hAnsi="Times New Roman" w:cs="Times New Roman"/>
          <w:b/>
          <w:sz w:val="32"/>
        </w:rPr>
        <w:t>5.</w:t>
      </w:r>
      <w:r w:rsidR="00D23C8F">
        <w:rPr>
          <w:rFonts w:ascii="Times New Roman" w:eastAsia="Times New Roman" w:hAnsi="Times New Roman" w:cs="Times New Roman"/>
          <w:b/>
          <w:sz w:val="32"/>
        </w:rPr>
        <w:t>Literature Review / Existing System</w:t>
      </w:r>
      <w:r w:rsidR="00D23C8F">
        <w:rPr>
          <w:rFonts w:ascii="Times New Roman" w:eastAsia="Times New Roman" w:hAnsi="Times New Roman" w:cs="Times New Roman"/>
          <w:sz w:val="32"/>
        </w:rPr>
        <w:t xml:space="preserve"> </w:t>
      </w:r>
    </w:p>
    <w:p w:rsidR="009D7677" w:rsidRDefault="009D7677" w:rsidP="009D7677">
      <w:pPr>
        <w:pStyle w:val="Heading2"/>
        <w:rPr>
          <w:color w:val="auto"/>
          <w:sz w:val="36"/>
        </w:rPr>
      </w:pPr>
      <w:r>
        <w:t>5.1 Existing Methods and Reference Paper</w:t>
      </w:r>
    </w:p>
    <w:p w:rsidR="009D7677" w:rsidRDefault="009D7677" w:rsidP="009D7677">
      <w:pPr>
        <w:pStyle w:val="NormalWeb"/>
      </w:pPr>
      <w:r>
        <w:t>Several research studies have explored micro-expression detection using deep learning and computer vision techniques. Early approaches relied on handcrafted features such as Local Binary Patterns (LBP) and Histogram of Oriented Optical Flow (HOOF), which performed well in controlled environments but struggled with real-world variability. Later methods introduced deep learning models, particularly Convolutional Neural Networks (CNNs) combined with Recurrent Neural Networks (RNNs) and Long Short-Term Memory (LSTM) networks for temporal analysis.</w:t>
      </w:r>
    </w:p>
    <w:p w:rsidR="009D7677" w:rsidRDefault="009D7677" w:rsidP="009D7677">
      <w:pPr>
        <w:pStyle w:val="NormalWeb"/>
      </w:pPr>
      <w:r>
        <w:t>A commonly referenced approach in this domain involves CNN-LSTM based architectures, where spatial features are extracted using CNNs and sequential dependencies are modeled using LSTMs. While these methods improved performance, they suffered from limitations such as vanishing gradients, high computational cost, and slower inference speed, making real-time deployment difficult. Additionally, many of these models are sensitive to noise caused by head movements, lighting variations, and non-emotional facial actions.</w:t>
      </w:r>
    </w:p>
    <w:p w:rsidR="009D7677" w:rsidRDefault="009D7677" w:rsidP="009D7677">
      <w:pPr>
        <w:pStyle w:val="NormalWeb"/>
      </w:pPr>
      <w:r>
        <w:t>Other notable prior works include:</w:t>
      </w:r>
      <w:r>
        <w:br/>
        <w:t>• Use of LBP-TOP (Local Binary Patterns from Three Orthogonal Planes) for spatio-temporal feature extraction.</w:t>
      </w:r>
      <w:r>
        <w:br/>
        <w:t>• CNN-based architectures combined with optical flow for motion representation.</w:t>
      </w:r>
      <w:r>
        <w:br/>
        <w:t>• Transfer learning models such as ResNet, VGG, and MobileNet variants for feature extraction.</w:t>
      </w:r>
      <w:r>
        <w:br/>
        <w:t>• Hybrid models integrating spatial and temporal learning for improved accuracy.</w:t>
      </w:r>
    </w:p>
    <w:p w:rsidR="009D7677" w:rsidRDefault="009D7677" w:rsidP="009D7677">
      <w:pPr>
        <w:pStyle w:val="NormalWeb"/>
      </w:pPr>
      <w:r>
        <w:t>Despite these advancements, existing methods often face challenges in balancing accuracy, computational efficiency, and real-time performance, highlighting the need for more optimized architectures like the proposed Hybrid-TCN model.</w:t>
      </w:r>
    </w:p>
    <w:p w:rsidR="00426F2E" w:rsidRDefault="00D23C8F">
      <w:pPr>
        <w:spacing w:after="0" w:line="259" w:lineRule="auto"/>
        <w:ind w:left="0" w:firstLine="0"/>
      </w:pPr>
      <w:r>
        <w:rPr>
          <w:rFonts w:ascii="Times New Roman" w:eastAsia="Times New Roman" w:hAnsi="Times New Roman" w:cs="Times New Roman"/>
          <w:sz w:val="28"/>
        </w:rPr>
        <w:t xml:space="preserve"> </w:t>
      </w:r>
    </w:p>
    <w:p w:rsidR="009D7677" w:rsidRDefault="009D7677" w:rsidP="009D7677">
      <w:pPr>
        <w:pStyle w:val="Heading2"/>
        <w:rPr>
          <w:color w:val="auto"/>
          <w:sz w:val="36"/>
        </w:rPr>
      </w:pPr>
      <w:r>
        <w:t>5.2 Research Gap</w:t>
      </w:r>
    </w:p>
    <w:p w:rsidR="009D7677" w:rsidRDefault="009D7677" w:rsidP="009D7677">
      <w:pPr>
        <w:pStyle w:val="NormalWeb"/>
      </w:pPr>
      <w:r>
        <w:t>Most previous micro-expression detection methods rely on sequential deep learning models such as CNN-RNN or CNN-LSTM architectures, which are computationally expensive and often struggle with real-time performance. These methods:</w:t>
      </w:r>
      <w:r>
        <w:br/>
        <w:t>• Require high computational resources and longer training time due to sequential processing.</w:t>
      </w:r>
      <w:r>
        <w:br/>
        <w:t>• Suffer from issues like vanishing gradients, limiting their ability to capture long-range temporal dependencies.</w:t>
      </w:r>
      <w:r>
        <w:br/>
        <w:t>• Are sensitive to noise from head movements, lighting variations, and non-emotional facial actions, leading to high false positives.</w:t>
      </w:r>
      <w:r>
        <w:br/>
        <w:t>• Primarily focus on spatial or temporal features alone, without effectively combining multiple modalities.</w:t>
      </w:r>
      <w:r>
        <w:br/>
        <w:t>• Lack integration of physiological signals, reducing their ability to distinguish genuine micro-expressions from normal facial movements.</w:t>
      </w:r>
    </w:p>
    <w:p w:rsidR="009D7677" w:rsidRDefault="009D7677" w:rsidP="009D7677">
      <w:pPr>
        <w:pStyle w:val="NormalWeb"/>
      </w:pPr>
      <w:r>
        <w:t>The proposed project addresses these limitations by introducing a Hybrid-TCN architecture that replaces sequential models with parallelizable temporal convolutions for faster and more stable learning. It combines spatial, temporal, and physiological feature streams within a unified pipeline, enabling improved accuracy, reduced computational complexity, and reliable real-time performance on standard hardware.</w:t>
      </w:r>
    </w:p>
    <w:p w:rsidR="00426F2E" w:rsidRDefault="00D23C8F">
      <w:pPr>
        <w:spacing w:after="129" w:line="259" w:lineRule="auto"/>
        <w:ind w:left="0" w:firstLine="0"/>
      </w:pPr>
      <w:r>
        <w:t xml:space="preserve"> </w:t>
      </w:r>
    </w:p>
    <w:p w:rsidR="00426F2E" w:rsidRDefault="00D23C8F">
      <w:pPr>
        <w:spacing w:after="94" w:line="259" w:lineRule="auto"/>
        <w:ind w:left="-5"/>
      </w:pPr>
      <w:r>
        <w:rPr>
          <w:rFonts w:ascii="Times New Roman" w:eastAsia="Times New Roman" w:hAnsi="Times New Roman" w:cs="Times New Roman"/>
          <w:b/>
          <w:sz w:val="32"/>
        </w:rPr>
        <w:t>6. Proposed System</w:t>
      </w:r>
      <w:r>
        <w:rPr>
          <w:rFonts w:ascii="Times New Roman" w:eastAsia="Times New Roman" w:hAnsi="Times New Roman" w:cs="Times New Roman"/>
          <w:sz w:val="32"/>
        </w:rPr>
        <w:t xml:space="preserve"> </w:t>
      </w:r>
    </w:p>
    <w:p w:rsidR="00426F2E" w:rsidRDefault="00D23C8F">
      <w:pPr>
        <w:pStyle w:val="Heading4"/>
        <w:ind w:left="-5"/>
      </w:pPr>
      <w:bookmarkStart w:id="0" w:name="_GoBack"/>
      <w:r>
        <w:t>6.1 Overview of Proposed Method</w:t>
      </w:r>
      <w:r>
        <w:rPr>
          <w:b w:val="0"/>
        </w:rPr>
        <w:t xml:space="preserve"> </w:t>
      </w:r>
    </w:p>
    <w:p w:rsidR="00426F2E" w:rsidRDefault="00D23C8F">
      <w:r>
        <w:t xml:space="preserve">The proposed system is an automated DR classification pipeline that processes retinal fundus images and classifies them into five severity categories. The system is designed to be computationally efficient while maintaining strong classification performance. It replaces ESRGAN with image sharpening and normalization as complementary preprocessing steps. </w:t>
      </w:r>
    </w:p>
    <w:p w:rsidR="00426F2E" w:rsidRDefault="00D23C8F">
      <w:pPr>
        <w:spacing w:after="69"/>
      </w:pPr>
      <w:r>
        <w:t xml:space="preserve">The overall system workflow: </w:t>
      </w:r>
    </w:p>
    <w:p w:rsidR="00426F2E" w:rsidRDefault="00D23C8F">
      <w:pPr>
        <w:numPr>
          <w:ilvl w:val="0"/>
          <w:numId w:val="8"/>
        </w:numPr>
        <w:ind w:hanging="360"/>
      </w:pPr>
      <w:r>
        <w:t xml:space="preserve">Input retinal fundus image </w:t>
      </w:r>
    </w:p>
    <w:p w:rsidR="00426F2E" w:rsidRDefault="00D23C8F">
      <w:pPr>
        <w:numPr>
          <w:ilvl w:val="0"/>
          <w:numId w:val="8"/>
        </w:numPr>
        <w:spacing w:after="45" w:line="250" w:lineRule="auto"/>
        <w:ind w:hanging="360"/>
      </w:pPr>
      <w:r>
        <w:t xml:space="preserve">Preprocessing: Black border cropping → Resize → CLAHE → Sharpening → Normalization </w:t>
      </w:r>
    </w:p>
    <w:p w:rsidR="00426F2E" w:rsidRDefault="00D23C8F">
      <w:pPr>
        <w:numPr>
          <w:ilvl w:val="0"/>
          <w:numId w:val="8"/>
        </w:numPr>
        <w:ind w:hanging="360"/>
      </w:pPr>
      <w:r>
        <w:t xml:space="preserve">Feature extraction using EfficientNetB3 (pretrained on ImageNet) </w:t>
      </w:r>
    </w:p>
    <w:p w:rsidR="00426F2E" w:rsidRDefault="00D23C8F">
      <w:pPr>
        <w:numPr>
          <w:ilvl w:val="0"/>
          <w:numId w:val="8"/>
        </w:numPr>
        <w:ind w:hanging="360"/>
      </w:pPr>
      <w:r>
        <w:t xml:space="preserve">Classification into 5 DR classes </w:t>
      </w:r>
    </w:p>
    <w:p w:rsidR="00426F2E" w:rsidRDefault="00D23C8F">
      <w:pPr>
        <w:numPr>
          <w:ilvl w:val="0"/>
          <w:numId w:val="8"/>
        </w:numPr>
        <w:spacing w:after="179"/>
        <w:ind w:hanging="360"/>
      </w:pPr>
      <w:r>
        <w:t xml:space="preserve">Prediction output with confidence score </w:t>
      </w:r>
    </w:p>
    <w:bookmarkEnd w:id="0"/>
    <w:p w:rsidR="00426F2E" w:rsidRDefault="00D23C8F">
      <w:pPr>
        <w:pStyle w:val="Heading4"/>
        <w:ind w:left="-5"/>
      </w:pPr>
      <w:r>
        <w:t>6.2 Dataset Description</w:t>
      </w:r>
      <w:r>
        <w:rPr>
          <w:b w:val="0"/>
        </w:rPr>
        <w:t xml:space="preserve"> </w:t>
      </w:r>
    </w:p>
    <w:p w:rsidR="00426F2E" w:rsidRDefault="00D23C8F">
      <w:pPr>
        <w:spacing w:after="103"/>
      </w:pPr>
      <w:r>
        <w:t xml:space="preserve">The project uses the APTOS 2019 Blindness Detection dataset, a publicly available dataset from Kaggle. </w:t>
      </w:r>
    </w:p>
    <w:p w:rsidR="00426F2E" w:rsidRDefault="00D23C8F">
      <w:pPr>
        <w:spacing w:after="0" w:line="259" w:lineRule="auto"/>
        <w:ind w:left="0" w:firstLine="0"/>
      </w:pPr>
      <w:r>
        <w:rPr>
          <w:rFonts w:ascii="Times New Roman" w:eastAsia="Times New Roman" w:hAnsi="Times New Roman" w:cs="Times New Roman"/>
          <w:sz w:val="28"/>
        </w:rPr>
        <w:t xml:space="preserve"> </w:t>
      </w:r>
    </w:p>
    <w:tbl>
      <w:tblPr>
        <w:tblStyle w:val="TableGrid"/>
        <w:tblW w:w="9364" w:type="dxa"/>
        <w:tblInd w:w="-2" w:type="dxa"/>
        <w:tblCellMar>
          <w:top w:w="128" w:type="dxa"/>
          <w:left w:w="122" w:type="dxa"/>
          <w:bottom w:w="0" w:type="dxa"/>
          <w:right w:w="115" w:type="dxa"/>
        </w:tblCellMar>
        <w:tblLook w:val="04A0" w:firstRow="1" w:lastRow="0" w:firstColumn="1" w:lastColumn="0" w:noHBand="0" w:noVBand="1"/>
      </w:tblPr>
      <w:tblGrid>
        <w:gridCol w:w="4681"/>
        <w:gridCol w:w="4683"/>
      </w:tblGrid>
      <w:tr w:rsidR="00426F2E">
        <w:trPr>
          <w:trHeight w:val="484"/>
        </w:trPr>
        <w:tc>
          <w:tcPr>
            <w:tcW w:w="4681" w:type="dxa"/>
            <w:tcBorders>
              <w:top w:val="single" w:sz="2" w:space="0" w:color="CCCCCC"/>
              <w:left w:val="single" w:sz="2" w:space="0" w:color="CCCCCC"/>
              <w:bottom w:val="single" w:sz="2" w:space="0" w:color="CCCCCC"/>
              <w:right w:val="single" w:sz="2" w:space="0" w:color="CCCCCC"/>
            </w:tcBorders>
            <w:shd w:val="clear" w:color="auto" w:fill="D5E8F0"/>
          </w:tcPr>
          <w:p w:rsidR="00426F2E" w:rsidRDefault="00D23C8F">
            <w:pPr>
              <w:spacing w:after="0" w:line="259" w:lineRule="auto"/>
              <w:ind w:left="0" w:firstLine="0"/>
            </w:pPr>
            <w:r>
              <w:rPr>
                <w:rFonts w:ascii="Times New Roman" w:eastAsia="Times New Roman" w:hAnsi="Times New Roman" w:cs="Times New Roman"/>
                <w:b/>
                <w:sz w:val="28"/>
              </w:rPr>
              <w:t>Parameter</w:t>
            </w:r>
            <w:r>
              <w:rPr>
                <w:rFonts w:ascii="Times New Roman" w:eastAsia="Times New Roman" w:hAnsi="Times New Roman" w:cs="Times New Roman"/>
                <w:sz w:val="28"/>
              </w:rPr>
              <w:t xml:space="preserve"> </w:t>
            </w:r>
          </w:p>
        </w:tc>
        <w:tc>
          <w:tcPr>
            <w:tcW w:w="4683" w:type="dxa"/>
            <w:tcBorders>
              <w:top w:val="single" w:sz="2" w:space="0" w:color="CCCCCC"/>
              <w:left w:val="single" w:sz="2" w:space="0" w:color="CCCCCC"/>
              <w:bottom w:val="single" w:sz="2" w:space="0" w:color="CCCCCC"/>
              <w:right w:val="single" w:sz="2" w:space="0" w:color="CCCCCC"/>
            </w:tcBorders>
            <w:shd w:val="clear" w:color="auto" w:fill="D5E8F0"/>
          </w:tcPr>
          <w:p w:rsidR="00426F2E" w:rsidRDefault="00D23C8F">
            <w:pPr>
              <w:spacing w:after="0" w:line="259" w:lineRule="auto"/>
              <w:ind w:left="1" w:firstLine="0"/>
            </w:pPr>
            <w:r>
              <w:rPr>
                <w:rFonts w:ascii="Times New Roman" w:eastAsia="Times New Roman" w:hAnsi="Times New Roman" w:cs="Times New Roman"/>
                <w:b/>
                <w:sz w:val="28"/>
              </w:rPr>
              <w:t>Details</w:t>
            </w:r>
            <w:r>
              <w:rPr>
                <w:rFonts w:ascii="Times New Roman" w:eastAsia="Times New Roman" w:hAnsi="Times New Roman" w:cs="Times New Roman"/>
                <w:sz w:val="28"/>
              </w:rPr>
              <w:t xml:space="preserve"> </w:t>
            </w:r>
          </w:p>
        </w:tc>
      </w:tr>
      <w:tr w:rsidR="00426F2E">
        <w:trPr>
          <w:trHeight w:val="456"/>
        </w:trPr>
        <w:tc>
          <w:tcPr>
            <w:tcW w:w="4681"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0" w:firstLine="0"/>
            </w:pPr>
            <w:r>
              <w:t xml:space="preserve">Total Images </w:t>
            </w:r>
          </w:p>
        </w:tc>
        <w:tc>
          <w:tcPr>
            <w:tcW w:w="4683"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1" w:firstLine="0"/>
            </w:pPr>
            <w:r>
              <w:t xml:space="preserve">3,662 retinal fundus images </w:t>
            </w:r>
          </w:p>
        </w:tc>
      </w:tr>
      <w:tr w:rsidR="00426F2E">
        <w:trPr>
          <w:trHeight w:val="455"/>
        </w:trPr>
        <w:tc>
          <w:tcPr>
            <w:tcW w:w="4681"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0" w:firstLine="0"/>
            </w:pPr>
            <w:r>
              <w:t xml:space="preserve">Image Size </w:t>
            </w:r>
          </w:p>
        </w:tc>
        <w:tc>
          <w:tcPr>
            <w:tcW w:w="4683"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1" w:firstLine="0"/>
            </w:pPr>
            <w:r>
              <w:t xml:space="preserve">3216 × 2136 pixels (original) </w:t>
            </w:r>
          </w:p>
        </w:tc>
      </w:tr>
      <w:tr w:rsidR="00426F2E">
        <w:trPr>
          <w:trHeight w:val="455"/>
        </w:trPr>
        <w:tc>
          <w:tcPr>
            <w:tcW w:w="4681"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0" w:firstLine="0"/>
            </w:pPr>
            <w:r>
              <w:t xml:space="preserve">Input Size (after preprocessing) </w:t>
            </w:r>
          </w:p>
        </w:tc>
        <w:tc>
          <w:tcPr>
            <w:tcW w:w="4683"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1" w:firstLine="0"/>
            </w:pPr>
            <w:r>
              <w:t xml:space="preserve">224 × 224 pixels </w:t>
            </w:r>
          </w:p>
        </w:tc>
      </w:tr>
      <w:tr w:rsidR="00426F2E">
        <w:trPr>
          <w:trHeight w:val="751"/>
        </w:trPr>
        <w:tc>
          <w:tcPr>
            <w:tcW w:w="4681"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0" w:firstLine="0"/>
            </w:pPr>
            <w:r>
              <w:t xml:space="preserve">Classes </w:t>
            </w:r>
          </w:p>
        </w:tc>
        <w:tc>
          <w:tcPr>
            <w:tcW w:w="4683"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1" w:firstLine="0"/>
            </w:pPr>
            <w:r>
              <w:t xml:space="preserve">0: No DR, 1: Mild, 2: Moderate, 3: Severe, 4: </w:t>
            </w:r>
          </w:p>
          <w:p w:rsidR="00426F2E" w:rsidRDefault="00D23C8F">
            <w:pPr>
              <w:spacing w:after="0" w:line="259" w:lineRule="auto"/>
              <w:ind w:left="1" w:firstLine="0"/>
            </w:pPr>
            <w:r>
              <w:t xml:space="preserve">Proliferative DR </w:t>
            </w:r>
          </w:p>
        </w:tc>
      </w:tr>
      <w:tr w:rsidR="00426F2E">
        <w:trPr>
          <w:trHeight w:val="455"/>
        </w:trPr>
        <w:tc>
          <w:tcPr>
            <w:tcW w:w="4681"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0" w:firstLine="0"/>
            </w:pPr>
            <w:r>
              <w:t xml:space="preserve">Train / Validation Split </w:t>
            </w:r>
          </w:p>
        </w:tc>
        <w:tc>
          <w:tcPr>
            <w:tcW w:w="4683"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1" w:firstLine="0"/>
            </w:pPr>
            <w:r>
              <w:t xml:space="preserve">80% / 20% </w:t>
            </w:r>
          </w:p>
        </w:tc>
      </w:tr>
      <w:tr w:rsidR="00426F2E">
        <w:trPr>
          <w:trHeight w:val="450"/>
        </w:trPr>
        <w:tc>
          <w:tcPr>
            <w:tcW w:w="4681"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0" w:firstLine="0"/>
            </w:pPr>
            <w:r>
              <w:t xml:space="preserve">Class Distribution </w:t>
            </w:r>
          </w:p>
        </w:tc>
        <w:tc>
          <w:tcPr>
            <w:tcW w:w="4683"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1" w:firstLine="0"/>
            </w:pPr>
            <w:r>
              <w:t xml:space="preserve">Imbalanced – handled via class weights </w:t>
            </w:r>
          </w:p>
        </w:tc>
      </w:tr>
    </w:tbl>
    <w:p w:rsidR="00426F2E" w:rsidRDefault="00D23C8F">
      <w:pPr>
        <w:spacing w:after="0" w:line="259" w:lineRule="auto"/>
        <w:ind w:left="0" w:firstLine="0"/>
      </w:pPr>
      <w:r>
        <w:rPr>
          <w:rFonts w:ascii="Times New Roman" w:eastAsia="Times New Roman" w:hAnsi="Times New Roman" w:cs="Times New Roman"/>
          <w:sz w:val="28"/>
        </w:rPr>
        <w:t xml:space="preserve"> </w:t>
      </w:r>
    </w:p>
    <w:p w:rsidR="00426F2E" w:rsidRDefault="00D23C8F">
      <w:pPr>
        <w:spacing w:after="73"/>
      </w:pPr>
      <w:r>
        <w:t xml:space="preserve">The dataset is imbalanced — the No DR class has significantly more images than Severe DR. This imbalance is addressed through class weight computation during training. </w:t>
      </w:r>
    </w:p>
    <w:p w:rsidR="00426F2E" w:rsidRDefault="00D23C8F">
      <w:pPr>
        <w:spacing w:after="0" w:line="259" w:lineRule="auto"/>
        <w:ind w:left="0" w:firstLine="0"/>
      </w:pPr>
      <w:r>
        <w:t xml:space="preserve"> </w:t>
      </w:r>
    </w:p>
    <w:p w:rsidR="00426F2E" w:rsidRDefault="00D23C8F">
      <w:pPr>
        <w:pStyle w:val="Heading4"/>
        <w:ind w:left="-5"/>
      </w:pPr>
      <w:r>
        <w:t>6.3 Preprocessing Techniques</w:t>
      </w:r>
      <w:r>
        <w:rPr>
          <w:b w:val="0"/>
        </w:rPr>
        <w:t xml:space="preserve"> </w:t>
      </w:r>
    </w:p>
    <w:p w:rsidR="00426F2E" w:rsidRDefault="00D23C8F">
      <w:pPr>
        <w:spacing w:after="80"/>
      </w:pPr>
      <w:r>
        <w:t xml:space="preserve">The preprocessing pipeline applied to each image is: </w:t>
      </w:r>
    </w:p>
    <w:p w:rsidR="00426F2E" w:rsidRDefault="00D23C8F">
      <w:pPr>
        <w:numPr>
          <w:ilvl w:val="0"/>
          <w:numId w:val="9"/>
        </w:numPr>
        <w:ind w:hanging="360"/>
      </w:pPr>
      <w:r>
        <w:t xml:space="preserve">Read image using OpenCV and convert BGR to RGB. </w:t>
      </w:r>
    </w:p>
    <w:p w:rsidR="00426F2E" w:rsidRDefault="00D23C8F">
      <w:pPr>
        <w:numPr>
          <w:ilvl w:val="0"/>
          <w:numId w:val="9"/>
        </w:numPr>
        <w:ind w:hanging="360"/>
      </w:pPr>
      <w:r>
        <w:t xml:space="preserve">Black border cropping: Convert to grayscale, apply binary thresholding, detect bounding box of non-black region, and crop to remove dark borders. </w:t>
      </w:r>
    </w:p>
    <w:p w:rsidR="00426F2E" w:rsidRDefault="00D23C8F">
      <w:pPr>
        <w:numPr>
          <w:ilvl w:val="0"/>
          <w:numId w:val="9"/>
        </w:numPr>
        <w:ind w:hanging="360"/>
      </w:pPr>
      <w:r>
        <w:t xml:space="preserve">Resize to 224 × 224 pixels. </w:t>
      </w:r>
    </w:p>
    <w:p w:rsidR="00426F2E" w:rsidRDefault="00D23C8F">
      <w:pPr>
        <w:numPr>
          <w:ilvl w:val="0"/>
          <w:numId w:val="9"/>
        </w:numPr>
        <w:ind w:hanging="360"/>
      </w:pPr>
      <w:r>
        <w:t xml:space="preserve">CLAHE (Contrast Limited Adaptive Histogram Equalization): Applied in LAB color space on the L (luminance) channel to enhance local contrast without overbrightening. </w:t>
      </w:r>
    </w:p>
    <w:p w:rsidR="00426F2E" w:rsidRDefault="00D23C8F">
      <w:pPr>
        <w:numPr>
          <w:ilvl w:val="0"/>
          <w:numId w:val="9"/>
        </w:numPr>
        <w:ind w:hanging="360"/>
      </w:pPr>
      <w:r>
        <w:t xml:space="preserve">Sharpening: Apply a sharpening convolution kernel [[0,-1,0],[-1,5,-1],[0,-1,0]] to highlight retinal lesion boundaries. </w:t>
      </w:r>
    </w:p>
    <w:p w:rsidR="00426F2E" w:rsidRDefault="00D23C8F">
      <w:pPr>
        <w:numPr>
          <w:ilvl w:val="0"/>
          <w:numId w:val="9"/>
        </w:numPr>
        <w:ind w:hanging="360"/>
      </w:pPr>
      <w:r>
        <w:t xml:space="preserve">Pixel normalization: Divide by 255.0, then standardize using mean and standard deviation. </w:t>
      </w:r>
    </w:p>
    <w:p w:rsidR="00426F2E" w:rsidRDefault="00D23C8F">
      <w:pPr>
        <w:spacing w:after="0" w:line="259" w:lineRule="auto"/>
        <w:ind w:left="0" w:firstLine="0"/>
      </w:pPr>
      <w:r>
        <w:t xml:space="preserve"> </w:t>
      </w:r>
    </w:p>
    <w:p w:rsidR="00426F2E" w:rsidRDefault="00D23C8F">
      <w:pPr>
        <w:spacing w:after="187"/>
      </w:pPr>
      <w:r>
        <w:t xml:space="preserve">This pipeline eliminates the need for ESRGAN while still providing meaningful enhancement of retinal image features. </w:t>
      </w:r>
    </w:p>
    <w:p w:rsidR="00426F2E" w:rsidRDefault="00D23C8F">
      <w:pPr>
        <w:pStyle w:val="Heading4"/>
        <w:ind w:left="-5"/>
      </w:pPr>
      <w:r>
        <w:t>6.4 Model Architecture</w:t>
      </w:r>
      <w:r>
        <w:rPr>
          <w:b w:val="0"/>
        </w:rPr>
        <w:t xml:space="preserve"> </w:t>
      </w:r>
    </w:p>
    <w:p w:rsidR="00426F2E" w:rsidRDefault="00D23C8F">
      <w:r>
        <w:t xml:space="preserve">The classification model is built on EfficientNetB3 as the base model (pretrained on ImageNet): </w:t>
      </w:r>
    </w:p>
    <w:p w:rsidR="00426F2E" w:rsidRDefault="00D23C8F">
      <w:pPr>
        <w:numPr>
          <w:ilvl w:val="0"/>
          <w:numId w:val="10"/>
        </w:numPr>
        <w:ind w:hanging="360"/>
      </w:pPr>
      <w:r>
        <w:t xml:space="preserve">EfficientNetB3 base (last 100 layers trainable, earlier layers frozen) </w:t>
      </w:r>
    </w:p>
    <w:p w:rsidR="00426F2E" w:rsidRDefault="00D23C8F">
      <w:pPr>
        <w:numPr>
          <w:ilvl w:val="0"/>
          <w:numId w:val="10"/>
        </w:numPr>
        <w:ind w:hanging="360"/>
      </w:pPr>
      <w:r>
        <w:t xml:space="preserve">Global Average Pooling layer </w:t>
      </w:r>
    </w:p>
    <w:p w:rsidR="00426F2E" w:rsidRDefault="00D23C8F">
      <w:pPr>
        <w:numPr>
          <w:ilvl w:val="0"/>
          <w:numId w:val="10"/>
        </w:numPr>
        <w:ind w:hanging="360"/>
      </w:pPr>
      <w:r>
        <w:t xml:space="preserve">Dropout layer (rate = 0.5) </w:t>
      </w:r>
    </w:p>
    <w:p w:rsidR="00426F2E" w:rsidRDefault="00D23C8F">
      <w:pPr>
        <w:numPr>
          <w:ilvl w:val="0"/>
          <w:numId w:val="10"/>
        </w:numPr>
        <w:ind w:hanging="360"/>
      </w:pPr>
      <w:r>
        <w:t xml:space="preserve">Dense output layer with Softmax activation (5 classes) </w:t>
      </w:r>
    </w:p>
    <w:p w:rsidR="00426F2E" w:rsidRDefault="00D23C8F">
      <w:pPr>
        <w:spacing w:after="0" w:line="259" w:lineRule="auto"/>
        <w:ind w:left="0" w:firstLine="0"/>
      </w:pPr>
      <w:r>
        <w:t xml:space="preserve"> </w:t>
      </w:r>
    </w:p>
    <w:p w:rsidR="00426F2E" w:rsidRDefault="00D23C8F">
      <w:pPr>
        <w:spacing w:after="188"/>
      </w:pPr>
      <w:r>
        <w:t xml:space="preserve">EfficientNetB3 uses a compound scaling strategy that balances depth, width, and resolution, making it more parameter-efficient than larger models like ResNet or DenseNet, while achieving strong accuracy on image classification tasks. </w:t>
      </w:r>
    </w:p>
    <w:p w:rsidR="00426F2E" w:rsidRDefault="00D23C8F">
      <w:pPr>
        <w:pStyle w:val="Heading4"/>
        <w:spacing w:after="50"/>
        <w:ind w:left="-5"/>
      </w:pPr>
      <w:r>
        <w:t>6.5 Training Configuration</w:t>
      </w:r>
      <w:r>
        <w:rPr>
          <w:b w:val="0"/>
        </w:rPr>
        <w:t xml:space="preserve"> </w:t>
      </w:r>
    </w:p>
    <w:p w:rsidR="00426F2E" w:rsidRDefault="00D23C8F">
      <w:pPr>
        <w:spacing w:after="0" w:line="259" w:lineRule="auto"/>
        <w:ind w:left="0" w:firstLine="0"/>
      </w:pPr>
      <w:r>
        <w:rPr>
          <w:rFonts w:ascii="Times New Roman" w:eastAsia="Times New Roman" w:hAnsi="Times New Roman" w:cs="Times New Roman"/>
          <w:sz w:val="28"/>
        </w:rPr>
        <w:t xml:space="preserve"> </w:t>
      </w:r>
    </w:p>
    <w:tbl>
      <w:tblPr>
        <w:tblStyle w:val="TableGrid"/>
        <w:tblW w:w="9785" w:type="dxa"/>
        <w:tblInd w:w="-2" w:type="dxa"/>
        <w:tblCellMar>
          <w:top w:w="128" w:type="dxa"/>
          <w:left w:w="122" w:type="dxa"/>
          <w:bottom w:w="0" w:type="dxa"/>
          <w:right w:w="115" w:type="dxa"/>
        </w:tblCellMar>
        <w:tblLook w:val="04A0" w:firstRow="1" w:lastRow="0" w:firstColumn="1" w:lastColumn="0" w:noHBand="0" w:noVBand="1"/>
      </w:tblPr>
      <w:tblGrid>
        <w:gridCol w:w="4681"/>
        <w:gridCol w:w="5104"/>
      </w:tblGrid>
      <w:tr w:rsidR="00426F2E">
        <w:trPr>
          <w:trHeight w:val="485"/>
        </w:trPr>
        <w:tc>
          <w:tcPr>
            <w:tcW w:w="4681" w:type="dxa"/>
            <w:tcBorders>
              <w:top w:val="single" w:sz="2" w:space="0" w:color="CCCCCC"/>
              <w:left w:val="single" w:sz="2" w:space="0" w:color="CCCCCC"/>
              <w:bottom w:val="single" w:sz="2" w:space="0" w:color="CCCCCC"/>
              <w:right w:val="single" w:sz="2" w:space="0" w:color="CCCCCC"/>
            </w:tcBorders>
            <w:shd w:val="clear" w:color="auto" w:fill="D5E8F0"/>
          </w:tcPr>
          <w:p w:rsidR="00426F2E" w:rsidRDefault="00D23C8F">
            <w:pPr>
              <w:spacing w:after="0" w:line="259" w:lineRule="auto"/>
              <w:ind w:left="0" w:firstLine="0"/>
            </w:pPr>
            <w:r>
              <w:rPr>
                <w:rFonts w:ascii="Times New Roman" w:eastAsia="Times New Roman" w:hAnsi="Times New Roman" w:cs="Times New Roman"/>
                <w:b/>
                <w:sz w:val="28"/>
              </w:rPr>
              <w:t>Parameter</w:t>
            </w:r>
            <w:r>
              <w:rPr>
                <w:rFonts w:ascii="Times New Roman" w:eastAsia="Times New Roman" w:hAnsi="Times New Roman" w:cs="Times New Roman"/>
                <w:sz w:val="28"/>
              </w:rPr>
              <w:t xml:space="preserve"> </w:t>
            </w:r>
          </w:p>
        </w:tc>
        <w:tc>
          <w:tcPr>
            <w:tcW w:w="5103" w:type="dxa"/>
            <w:tcBorders>
              <w:top w:val="single" w:sz="2" w:space="0" w:color="CCCCCC"/>
              <w:left w:val="single" w:sz="2" w:space="0" w:color="CCCCCC"/>
              <w:bottom w:val="single" w:sz="2" w:space="0" w:color="CCCCCC"/>
              <w:right w:val="single" w:sz="2" w:space="0" w:color="CCCCCC"/>
            </w:tcBorders>
            <w:shd w:val="clear" w:color="auto" w:fill="D5E8F0"/>
          </w:tcPr>
          <w:p w:rsidR="00426F2E" w:rsidRDefault="00D23C8F">
            <w:pPr>
              <w:spacing w:after="0" w:line="259" w:lineRule="auto"/>
              <w:ind w:left="1" w:firstLine="0"/>
            </w:pPr>
            <w:r>
              <w:rPr>
                <w:rFonts w:ascii="Times New Roman" w:eastAsia="Times New Roman" w:hAnsi="Times New Roman" w:cs="Times New Roman"/>
                <w:b/>
                <w:sz w:val="28"/>
              </w:rPr>
              <w:t>Value</w:t>
            </w:r>
            <w:r>
              <w:rPr>
                <w:rFonts w:ascii="Times New Roman" w:eastAsia="Times New Roman" w:hAnsi="Times New Roman" w:cs="Times New Roman"/>
                <w:sz w:val="28"/>
              </w:rPr>
              <w:t xml:space="preserve"> </w:t>
            </w:r>
          </w:p>
        </w:tc>
      </w:tr>
      <w:tr w:rsidR="00426F2E">
        <w:trPr>
          <w:trHeight w:val="456"/>
        </w:trPr>
        <w:tc>
          <w:tcPr>
            <w:tcW w:w="4681"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0" w:firstLine="0"/>
            </w:pPr>
            <w:r>
              <w:t xml:space="preserve">Optimizer </w:t>
            </w:r>
          </w:p>
        </w:tc>
        <w:tc>
          <w:tcPr>
            <w:tcW w:w="5103"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1" w:firstLine="0"/>
            </w:pPr>
            <w:r>
              <w:t xml:space="preserve">Adam </w:t>
            </w:r>
          </w:p>
        </w:tc>
      </w:tr>
      <w:tr w:rsidR="00426F2E">
        <w:trPr>
          <w:trHeight w:val="456"/>
        </w:trPr>
        <w:tc>
          <w:tcPr>
            <w:tcW w:w="4681"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0" w:firstLine="0"/>
            </w:pPr>
            <w:r>
              <w:t xml:space="preserve">Learning Rate </w:t>
            </w:r>
          </w:p>
        </w:tc>
        <w:tc>
          <w:tcPr>
            <w:tcW w:w="5103"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1" w:firstLine="0"/>
            </w:pPr>
            <w:r>
              <w:t xml:space="preserve">3e-4 </w:t>
            </w:r>
          </w:p>
        </w:tc>
      </w:tr>
      <w:tr w:rsidR="00426F2E">
        <w:trPr>
          <w:trHeight w:val="455"/>
        </w:trPr>
        <w:tc>
          <w:tcPr>
            <w:tcW w:w="4681"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0" w:firstLine="0"/>
            </w:pPr>
            <w:r>
              <w:t xml:space="preserve">Loss Function </w:t>
            </w:r>
          </w:p>
        </w:tc>
        <w:tc>
          <w:tcPr>
            <w:tcW w:w="5103"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1" w:firstLine="0"/>
            </w:pPr>
            <w:r>
              <w:t xml:space="preserve">Categorical Crossentropy </w:t>
            </w:r>
          </w:p>
        </w:tc>
      </w:tr>
      <w:tr w:rsidR="00426F2E">
        <w:trPr>
          <w:trHeight w:val="455"/>
        </w:trPr>
        <w:tc>
          <w:tcPr>
            <w:tcW w:w="4681"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0" w:firstLine="0"/>
            </w:pPr>
            <w:r>
              <w:t xml:space="preserve">Batch Size </w:t>
            </w:r>
          </w:p>
        </w:tc>
        <w:tc>
          <w:tcPr>
            <w:tcW w:w="5103"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1" w:firstLine="0"/>
            </w:pPr>
            <w:r>
              <w:t xml:space="preserve">8 </w:t>
            </w:r>
          </w:p>
        </w:tc>
      </w:tr>
      <w:tr w:rsidR="00426F2E">
        <w:trPr>
          <w:trHeight w:val="455"/>
        </w:trPr>
        <w:tc>
          <w:tcPr>
            <w:tcW w:w="4681"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0" w:firstLine="0"/>
            </w:pPr>
            <w:r>
              <w:t xml:space="preserve">Epochs </w:t>
            </w:r>
          </w:p>
        </w:tc>
        <w:tc>
          <w:tcPr>
            <w:tcW w:w="5103"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1" w:firstLine="0"/>
            </w:pPr>
            <w:r>
              <w:t xml:space="preserve">15 (with early stopping) </w:t>
            </w:r>
          </w:p>
        </w:tc>
      </w:tr>
      <w:tr w:rsidR="00426F2E">
        <w:trPr>
          <w:trHeight w:val="630"/>
        </w:trPr>
        <w:tc>
          <w:tcPr>
            <w:tcW w:w="4681"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0" w:firstLine="0"/>
            </w:pPr>
            <w:r>
              <w:t xml:space="preserve">Callbacks </w:t>
            </w:r>
          </w:p>
        </w:tc>
        <w:tc>
          <w:tcPr>
            <w:tcW w:w="5103"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1" w:firstLine="0"/>
            </w:pPr>
            <w:r>
              <w:t xml:space="preserve">ReduceLROnPlateau, EarlyStopping (patience=4) </w:t>
            </w:r>
          </w:p>
        </w:tc>
      </w:tr>
      <w:tr w:rsidR="00426F2E">
        <w:trPr>
          <w:trHeight w:val="435"/>
        </w:trPr>
        <w:tc>
          <w:tcPr>
            <w:tcW w:w="4681"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0" w:firstLine="0"/>
            </w:pPr>
            <w:r>
              <w:rPr>
                <w:rFonts w:ascii="Times New Roman" w:eastAsia="Times New Roman" w:hAnsi="Times New Roman" w:cs="Times New Roman"/>
              </w:rPr>
              <w:t xml:space="preserve">Class Imbalance Handling </w:t>
            </w:r>
          </w:p>
        </w:tc>
        <w:tc>
          <w:tcPr>
            <w:tcW w:w="5103"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1" w:firstLine="0"/>
            </w:pPr>
            <w:r>
              <w:rPr>
                <w:rFonts w:ascii="Times New Roman" w:eastAsia="Times New Roman" w:hAnsi="Times New Roman" w:cs="Times New Roman"/>
              </w:rPr>
              <w:t xml:space="preserve">Computed class weights applied during training </w:t>
            </w:r>
          </w:p>
        </w:tc>
      </w:tr>
    </w:tbl>
    <w:p w:rsidR="00426F2E" w:rsidRDefault="00D23C8F">
      <w:pPr>
        <w:spacing w:after="0" w:line="259" w:lineRule="auto"/>
        <w:ind w:left="-5"/>
      </w:pPr>
      <w:r>
        <w:rPr>
          <w:rFonts w:ascii="Times New Roman" w:eastAsia="Times New Roman" w:hAnsi="Times New Roman" w:cs="Times New Roman"/>
          <w:b/>
          <w:sz w:val="32"/>
        </w:rPr>
        <w:t>7. Methodology</w:t>
      </w:r>
      <w:r>
        <w:rPr>
          <w:rFonts w:ascii="Times New Roman" w:eastAsia="Times New Roman" w:hAnsi="Times New Roman" w:cs="Times New Roman"/>
          <w:sz w:val="32"/>
        </w:rPr>
        <w:t xml:space="preserve"> </w:t>
      </w:r>
    </w:p>
    <w:p w:rsidR="00426F2E" w:rsidRDefault="00D23C8F">
      <w:pPr>
        <w:spacing w:after="188"/>
      </w:pPr>
      <w:r>
        <w:t xml:space="preserve">The methodology describes the end-to-end process of training and deploying the DR classification model. </w:t>
      </w:r>
    </w:p>
    <w:p w:rsidR="00426F2E" w:rsidRDefault="00D23C8F">
      <w:pPr>
        <w:pStyle w:val="Heading4"/>
        <w:ind w:left="-5"/>
      </w:pPr>
      <w:r>
        <w:t>7.1 System Flow Diagram</w:t>
      </w:r>
      <w:r>
        <w:rPr>
          <w:b w:val="0"/>
        </w:rPr>
        <w:t xml:space="preserve"> </w:t>
      </w:r>
    </w:p>
    <w:p w:rsidR="00426F2E" w:rsidRDefault="00D23C8F">
      <w:pPr>
        <w:spacing w:after="99"/>
      </w:pPr>
      <w:r>
        <w:t xml:space="preserve">Flow of the proposed system: </w:t>
      </w:r>
    </w:p>
    <w:p w:rsidR="00426F2E" w:rsidRDefault="00D23C8F">
      <w:pPr>
        <w:spacing w:after="0" w:line="259" w:lineRule="auto"/>
        <w:ind w:left="0" w:firstLine="0"/>
      </w:pPr>
      <w:r>
        <w:rPr>
          <w:rFonts w:ascii="Times New Roman" w:eastAsia="Times New Roman" w:hAnsi="Times New Roman" w:cs="Times New Roman"/>
          <w:sz w:val="28"/>
        </w:rPr>
        <w:t xml:space="preserve"> </w:t>
      </w:r>
    </w:p>
    <w:tbl>
      <w:tblPr>
        <w:tblStyle w:val="TableGrid"/>
        <w:tblW w:w="9364" w:type="dxa"/>
        <w:tblInd w:w="-2" w:type="dxa"/>
        <w:tblCellMar>
          <w:top w:w="127" w:type="dxa"/>
          <w:left w:w="122" w:type="dxa"/>
          <w:bottom w:w="0" w:type="dxa"/>
          <w:right w:w="115" w:type="dxa"/>
        </w:tblCellMar>
        <w:tblLook w:val="04A0" w:firstRow="1" w:lastRow="0" w:firstColumn="1" w:lastColumn="0" w:noHBand="0" w:noVBand="1"/>
      </w:tblPr>
      <w:tblGrid>
        <w:gridCol w:w="1135"/>
        <w:gridCol w:w="8229"/>
      </w:tblGrid>
      <w:tr w:rsidR="00426F2E">
        <w:trPr>
          <w:trHeight w:val="484"/>
        </w:trPr>
        <w:tc>
          <w:tcPr>
            <w:tcW w:w="1135" w:type="dxa"/>
            <w:tcBorders>
              <w:top w:val="single" w:sz="2" w:space="0" w:color="CCCCCC"/>
              <w:left w:val="single" w:sz="2" w:space="0" w:color="CCCCCC"/>
              <w:bottom w:val="single" w:sz="2" w:space="0" w:color="CCCCCC"/>
              <w:right w:val="single" w:sz="2" w:space="0" w:color="CCCCCC"/>
            </w:tcBorders>
            <w:shd w:val="clear" w:color="auto" w:fill="D5E8F0"/>
          </w:tcPr>
          <w:p w:rsidR="00426F2E" w:rsidRDefault="00D23C8F">
            <w:pPr>
              <w:spacing w:after="0" w:line="259" w:lineRule="auto"/>
              <w:ind w:left="0" w:firstLine="0"/>
            </w:pPr>
            <w:r>
              <w:rPr>
                <w:rFonts w:ascii="Times New Roman" w:eastAsia="Times New Roman" w:hAnsi="Times New Roman" w:cs="Times New Roman"/>
                <w:b/>
                <w:sz w:val="28"/>
              </w:rPr>
              <w:t>Step</w:t>
            </w:r>
            <w:r>
              <w:rPr>
                <w:rFonts w:ascii="Times New Roman" w:eastAsia="Times New Roman" w:hAnsi="Times New Roman" w:cs="Times New Roman"/>
                <w:sz w:val="28"/>
              </w:rPr>
              <w:t xml:space="preserve"> </w:t>
            </w:r>
          </w:p>
        </w:tc>
        <w:tc>
          <w:tcPr>
            <w:tcW w:w="8229" w:type="dxa"/>
            <w:tcBorders>
              <w:top w:val="single" w:sz="2" w:space="0" w:color="CCCCCC"/>
              <w:left w:val="single" w:sz="2" w:space="0" w:color="CCCCCC"/>
              <w:bottom w:val="single" w:sz="2" w:space="0" w:color="CCCCCC"/>
              <w:right w:val="single" w:sz="2" w:space="0" w:color="CCCCCC"/>
            </w:tcBorders>
            <w:shd w:val="clear" w:color="auto" w:fill="D5E8F0"/>
          </w:tcPr>
          <w:p w:rsidR="00426F2E" w:rsidRDefault="00D23C8F">
            <w:pPr>
              <w:spacing w:after="0" w:line="259" w:lineRule="auto"/>
              <w:ind w:left="1" w:firstLine="0"/>
            </w:pPr>
            <w:r>
              <w:rPr>
                <w:rFonts w:ascii="Times New Roman" w:eastAsia="Times New Roman" w:hAnsi="Times New Roman" w:cs="Times New Roman"/>
                <w:b/>
                <w:sz w:val="28"/>
              </w:rPr>
              <w:t>Process</w:t>
            </w:r>
            <w:r>
              <w:rPr>
                <w:rFonts w:ascii="Times New Roman" w:eastAsia="Times New Roman" w:hAnsi="Times New Roman" w:cs="Times New Roman"/>
                <w:sz w:val="28"/>
              </w:rPr>
              <w:t xml:space="preserve"> </w:t>
            </w:r>
          </w:p>
        </w:tc>
      </w:tr>
      <w:tr w:rsidR="00426F2E">
        <w:trPr>
          <w:trHeight w:val="456"/>
        </w:trPr>
        <w:tc>
          <w:tcPr>
            <w:tcW w:w="1135"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0" w:firstLine="0"/>
            </w:pPr>
            <w:r>
              <w:t xml:space="preserve">1 </w:t>
            </w:r>
          </w:p>
        </w:tc>
        <w:tc>
          <w:tcPr>
            <w:tcW w:w="8229"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1" w:firstLine="0"/>
            </w:pPr>
            <w:r>
              <w:t xml:space="preserve">Mount Google Drive and extract APTOS 2019 dataset </w:t>
            </w:r>
          </w:p>
        </w:tc>
      </w:tr>
      <w:tr w:rsidR="00426F2E">
        <w:trPr>
          <w:trHeight w:val="455"/>
        </w:trPr>
        <w:tc>
          <w:tcPr>
            <w:tcW w:w="1135"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0" w:firstLine="0"/>
            </w:pPr>
            <w:r>
              <w:t xml:space="preserve">2 </w:t>
            </w:r>
          </w:p>
        </w:tc>
        <w:tc>
          <w:tcPr>
            <w:tcW w:w="8229"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1" w:firstLine="0"/>
            </w:pPr>
            <w:r>
              <w:t xml:space="preserve">Load CSV file with image IDs and DR grades </w:t>
            </w:r>
          </w:p>
        </w:tc>
      </w:tr>
      <w:tr w:rsidR="00426F2E">
        <w:trPr>
          <w:trHeight w:val="455"/>
        </w:trPr>
        <w:tc>
          <w:tcPr>
            <w:tcW w:w="1135"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0" w:firstLine="0"/>
            </w:pPr>
            <w:r>
              <w:t xml:space="preserve">3 </w:t>
            </w:r>
          </w:p>
        </w:tc>
        <w:tc>
          <w:tcPr>
            <w:tcW w:w="8229"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1" w:firstLine="0"/>
            </w:pPr>
            <w:r>
              <w:t xml:space="preserve">Apply preprocessing to each image (crop, CLAHE, sharpen, normalize) </w:t>
            </w:r>
          </w:p>
        </w:tc>
      </w:tr>
      <w:tr w:rsidR="00426F2E">
        <w:trPr>
          <w:trHeight w:val="455"/>
        </w:trPr>
        <w:tc>
          <w:tcPr>
            <w:tcW w:w="1135"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0" w:firstLine="0"/>
            </w:pPr>
            <w:r>
              <w:t xml:space="preserve">4 </w:t>
            </w:r>
          </w:p>
        </w:tc>
        <w:tc>
          <w:tcPr>
            <w:tcW w:w="8229"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1" w:firstLine="0"/>
            </w:pPr>
            <w:r>
              <w:t xml:space="preserve">Split dataset: 80% training, 20% validation (stratified) </w:t>
            </w:r>
          </w:p>
        </w:tc>
      </w:tr>
      <w:tr w:rsidR="00426F2E">
        <w:trPr>
          <w:trHeight w:val="455"/>
        </w:trPr>
        <w:tc>
          <w:tcPr>
            <w:tcW w:w="1135"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0" w:firstLine="0"/>
            </w:pPr>
            <w:r>
              <w:t xml:space="preserve">5 </w:t>
            </w:r>
          </w:p>
        </w:tc>
        <w:tc>
          <w:tcPr>
            <w:tcW w:w="8229"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1" w:firstLine="0"/>
            </w:pPr>
            <w:r>
              <w:t xml:space="preserve">Compute class weights to handle imbalanced data </w:t>
            </w:r>
          </w:p>
        </w:tc>
      </w:tr>
      <w:tr w:rsidR="00426F2E">
        <w:trPr>
          <w:trHeight w:val="455"/>
        </w:trPr>
        <w:tc>
          <w:tcPr>
            <w:tcW w:w="1135"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0" w:firstLine="0"/>
            </w:pPr>
            <w:r>
              <w:t xml:space="preserve">6 </w:t>
            </w:r>
          </w:p>
        </w:tc>
        <w:tc>
          <w:tcPr>
            <w:tcW w:w="8229"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1" w:firstLine="0"/>
            </w:pPr>
            <w:r>
              <w:t xml:space="preserve">Load EfficientNetB3 (ImageNet weights), freeze early layers </w:t>
            </w:r>
          </w:p>
        </w:tc>
      </w:tr>
      <w:tr w:rsidR="00426F2E">
        <w:trPr>
          <w:trHeight w:val="455"/>
        </w:trPr>
        <w:tc>
          <w:tcPr>
            <w:tcW w:w="1135"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0" w:firstLine="0"/>
            </w:pPr>
            <w:r>
              <w:t xml:space="preserve">7 </w:t>
            </w:r>
          </w:p>
        </w:tc>
        <w:tc>
          <w:tcPr>
            <w:tcW w:w="8229"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1" w:firstLine="0"/>
            </w:pPr>
            <w:r>
              <w:t xml:space="preserve">Add custom classification head (GAP, Dropout, Dense-Softmax) </w:t>
            </w:r>
          </w:p>
        </w:tc>
      </w:tr>
      <w:tr w:rsidR="00426F2E">
        <w:trPr>
          <w:trHeight w:val="455"/>
        </w:trPr>
        <w:tc>
          <w:tcPr>
            <w:tcW w:w="1135"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0" w:firstLine="0"/>
            </w:pPr>
            <w:r>
              <w:t xml:space="preserve">8 </w:t>
            </w:r>
          </w:p>
        </w:tc>
        <w:tc>
          <w:tcPr>
            <w:tcW w:w="8229"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1" w:firstLine="0"/>
            </w:pPr>
            <w:r>
              <w:t xml:space="preserve">Train with Adam optimizer, class weights, and callbacks </w:t>
            </w:r>
          </w:p>
        </w:tc>
      </w:tr>
      <w:tr w:rsidR="00426F2E">
        <w:trPr>
          <w:trHeight w:val="455"/>
        </w:trPr>
        <w:tc>
          <w:tcPr>
            <w:tcW w:w="1135"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0" w:firstLine="0"/>
            </w:pPr>
            <w:r>
              <w:t xml:space="preserve">9 </w:t>
            </w:r>
          </w:p>
        </w:tc>
        <w:tc>
          <w:tcPr>
            <w:tcW w:w="8229"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1" w:firstLine="0"/>
            </w:pPr>
            <w:r>
              <w:t xml:space="preserve">Save trained model to Google Drive </w:t>
            </w:r>
          </w:p>
        </w:tc>
      </w:tr>
      <w:tr w:rsidR="00426F2E">
        <w:trPr>
          <w:trHeight w:val="450"/>
        </w:trPr>
        <w:tc>
          <w:tcPr>
            <w:tcW w:w="1135"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0" w:firstLine="0"/>
            </w:pPr>
            <w:r>
              <w:t xml:space="preserve">10 </w:t>
            </w:r>
          </w:p>
        </w:tc>
        <w:tc>
          <w:tcPr>
            <w:tcW w:w="8229"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1" w:firstLine="0"/>
            </w:pPr>
            <w:r>
              <w:t xml:space="preserve">Load model for inference: upload image, predict, display result </w:t>
            </w:r>
          </w:p>
        </w:tc>
      </w:tr>
    </w:tbl>
    <w:p w:rsidR="00426F2E" w:rsidRDefault="00D23C8F">
      <w:pPr>
        <w:spacing w:after="0" w:line="308" w:lineRule="auto"/>
        <w:ind w:right="5331"/>
      </w:pPr>
      <w:r>
        <w:rPr>
          <w:rFonts w:ascii="Times New Roman" w:eastAsia="Times New Roman" w:hAnsi="Times New Roman" w:cs="Times New Roman"/>
          <w:b/>
          <w:sz w:val="28"/>
        </w:rPr>
        <w:t>7.2 Algorithm Steps</w:t>
      </w:r>
      <w:r>
        <w:rPr>
          <w:rFonts w:ascii="Times New Roman" w:eastAsia="Times New Roman" w:hAnsi="Times New Roman" w:cs="Times New Roman"/>
          <w:sz w:val="28"/>
        </w:rPr>
        <w:t xml:space="preserve"> </w:t>
      </w:r>
      <w:r>
        <w:t xml:space="preserve">Step-by-step algorithm: </w:t>
      </w:r>
    </w:p>
    <w:p w:rsidR="00426F2E" w:rsidRDefault="00D23C8F">
      <w:pPr>
        <w:numPr>
          <w:ilvl w:val="0"/>
          <w:numId w:val="11"/>
        </w:numPr>
        <w:ind w:hanging="360"/>
      </w:pPr>
      <w:r>
        <w:t xml:space="preserve">Read retinal fundus image from dataset directory. </w:t>
      </w:r>
    </w:p>
    <w:p w:rsidR="00426F2E" w:rsidRDefault="00D23C8F">
      <w:pPr>
        <w:numPr>
          <w:ilvl w:val="0"/>
          <w:numId w:val="11"/>
        </w:numPr>
        <w:ind w:hanging="360"/>
      </w:pPr>
      <w:r>
        <w:t xml:space="preserve">Convert BGR to RGB color space. </w:t>
      </w:r>
    </w:p>
    <w:p w:rsidR="00426F2E" w:rsidRDefault="00D23C8F">
      <w:pPr>
        <w:numPr>
          <w:ilvl w:val="0"/>
          <w:numId w:val="11"/>
        </w:numPr>
        <w:ind w:hanging="360"/>
      </w:pPr>
      <w:r>
        <w:t xml:space="preserve">Apply binary threshold on grayscale image; find bounding rectangle of non-black region; crop accordingly. </w:t>
      </w:r>
    </w:p>
    <w:p w:rsidR="00426F2E" w:rsidRDefault="00D23C8F">
      <w:pPr>
        <w:numPr>
          <w:ilvl w:val="0"/>
          <w:numId w:val="11"/>
        </w:numPr>
        <w:ind w:hanging="360"/>
      </w:pPr>
      <w:r>
        <w:t xml:space="preserve">Resize cropped image to 224 × 224. </w:t>
      </w:r>
    </w:p>
    <w:p w:rsidR="00426F2E" w:rsidRDefault="00D23C8F">
      <w:pPr>
        <w:numPr>
          <w:ilvl w:val="0"/>
          <w:numId w:val="11"/>
        </w:numPr>
        <w:ind w:hanging="360"/>
      </w:pPr>
      <w:r>
        <w:t xml:space="preserve">Convert to LAB color space; apply CLAHE on L channel; merge back. </w:t>
      </w:r>
    </w:p>
    <w:p w:rsidR="00426F2E" w:rsidRDefault="00D23C8F">
      <w:pPr>
        <w:numPr>
          <w:ilvl w:val="0"/>
          <w:numId w:val="11"/>
        </w:numPr>
        <w:ind w:hanging="360"/>
      </w:pPr>
      <w:r>
        <w:t xml:space="preserve">Apply sharpening kernel using cv2.filter2D. </w:t>
      </w:r>
    </w:p>
    <w:p w:rsidR="00426F2E" w:rsidRDefault="00D23C8F">
      <w:pPr>
        <w:numPr>
          <w:ilvl w:val="0"/>
          <w:numId w:val="11"/>
        </w:numPr>
        <w:ind w:hanging="360"/>
      </w:pPr>
      <w:r>
        <w:t xml:space="preserve">Normalize: divide by 255.0, then subtract mean and divide by std. </w:t>
      </w:r>
    </w:p>
    <w:p w:rsidR="00426F2E" w:rsidRDefault="00D23C8F">
      <w:pPr>
        <w:numPr>
          <w:ilvl w:val="0"/>
          <w:numId w:val="11"/>
        </w:numPr>
        <w:ind w:hanging="360"/>
      </w:pPr>
      <w:r>
        <w:t xml:space="preserve">Batch images using custom Keras Sequence generator. </w:t>
      </w:r>
    </w:p>
    <w:p w:rsidR="00426F2E" w:rsidRDefault="00D23C8F">
      <w:pPr>
        <w:numPr>
          <w:ilvl w:val="0"/>
          <w:numId w:val="11"/>
        </w:numPr>
        <w:ind w:hanging="360"/>
      </w:pPr>
      <w:r>
        <w:t xml:space="preserve">Load EfficientNetB3, freeze early layers, add head, compile, and train. </w:t>
      </w:r>
    </w:p>
    <w:p w:rsidR="00426F2E" w:rsidRDefault="00D23C8F">
      <w:pPr>
        <w:numPr>
          <w:ilvl w:val="0"/>
          <w:numId w:val="11"/>
        </w:numPr>
        <w:spacing w:after="86"/>
        <w:ind w:hanging="360"/>
      </w:pPr>
      <w:r>
        <w:t xml:space="preserve">For testing: upload new image, preprocess, pass through model, output class and confidence. </w:t>
      </w:r>
    </w:p>
    <w:p w:rsidR="00426F2E" w:rsidRDefault="00D23C8F">
      <w:pPr>
        <w:spacing w:after="0" w:line="259" w:lineRule="auto"/>
        <w:ind w:left="0" w:firstLine="0"/>
      </w:pPr>
      <w:r>
        <w:t xml:space="preserve"> </w:t>
      </w:r>
      <w:r>
        <w:tab/>
      </w:r>
      <w:r>
        <w:rPr>
          <w:rFonts w:ascii="Times New Roman" w:eastAsia="Times New Roman" w:hAnsi="Times New Roman" w:cs="Times New Roman"/>
          <w:sz w:val="28"/>
        </w:rPr>
        <w:t xml:space="preserve"> </w:t>
      </w:r>
    </w:p>
    <w:p w:rsidR="00426F2E" w:rsidRDefault="00D23C8F">
      <w:pPr>
        <w:pStyle w:val="Heading1"/>
        <w:ind w:left="-5"/>
      </w:pPr>
      <w:bookmarkStart w:id="1" w:name="_Toc16996"/>
      <w:r>
        <w:t>8. Implementation</w:t>
      </w:r>
      <w:r>
        <w:rPr>
          <w:b w:val="0"/>
        </w:rPr>
        <w:t xml:space="preserve"> </w:t>
      </w:r>
      <w:bookmarkEnd w:id="1"/>
    </w:p>
    <w:p w:rsidR="00426F2E" w:rsidRDefault="00D23C8F">
      <w:r>
        <w:t xml:space="preserve">The implementation of the proposed DR classification system was carried out in Python using Google Colab with GPU support. EfficientNetB3 from TensorFlow/Keras was used as the base model, and the APTOS 2019 dataset was stored and accessed via Google Drive. </w:t>
      </w:r>
    </w:p>
    <w:p w:rsidR="00426F2E" w:rsidRDefault="00D23C8F">
      <w:pPr>
        <w:spacing w:after="173" w:line="259" w:lineRule="auto"/>
        <w:ind w:left="0" w:firstLine="0"/>
      </w:pPr>
      <w:r>
        <w:t xml:space="preserve"> </w:t>
      </w:r>
    </w:p>
    <w:p w:rsidR="00426F2E" w:rsidRDefault="00D23C8F">
      <w:pPr>
        <w:pStyle w:val="Heading3"/>
        <w:spacing w:after="0" w:line="306" w:lineRule="auto"/>
        <w:ind w:left="0" w:right="5130" w:firstLine="0"/>
        <w:jc w:val="both"/>
      </w:pPr>
      <w:bookmarkStart w:id="2" w:name="_Toc16997"/>
      <w:r>
        <w:t>8.1 Tools and Technologies Used</w:t>
      </w:r>
      <w:r>
        <w:rPr>
          <w:b w:val="0"/>
        </w:rPr>
        <w:t xml:space="preserve"> </w:t>
      </w:r>
      <w:bookmarkEnd w:id="2"/>
    </w:p>
    <w:p w:rsidR="00426F2E" w:rsidRDefault="00D23C8F">
      <w:pPr>
        <w:spacing w:after="0" w:line="306" w:lineRule="auto"/>
        <w:ind w:left="0" w:right="5130" w:firstLine="0"/>
        <w:jc w:val="both"/>
      </w:pPr>
      <w:r>
        <w:rPr>
          <w:b/>
        </w:rPr>
        <w:t xml:space="preserve">Programming Language: </w:t>
      </w:r>
      <w:r>
        <w:t xml:space="preserve">Python 3.x </w:t>
      </w:r>
      <w:r>
        <w:rPr>
          <w:b/>
        </w:rPr>
        <w:t xml:space="preserve">Platform: </w:t>
      </w:r>
      <w:r>
        <w:t xml:space="preserve">Google Colab (GPU runtime) </w:t>
      </w:r>
      <w:r>
        <w:rPr>
          <w:b/>
        </w:rPr>
        <w:t>Libraries Used:</w:t>
      </w:r>
      <w:r>
        <w:t xml:space="preserve"> </w:t>
      </w:r>
    </w:p>
    <w:p w:rsidR="00426F2E" w:rsidRDefault="00D23C8F">
      <w:pPr>
        <w:numPr>
          <w:ilvl w:val="0"/>
          <w:numId w:val="12"/>
        </w:numPr>
        <w:ind w:hanging="360"/>
      </w:pPr>
      <w:r>
        <w:t xml:space="preserve">TensorFlow / Keras: Deep learning framework for model building and training. </w:t>
      </w:r>
    </w:p>
    <w:p w:rsidR="00426F2E" w:rsidRDefault="00D23C8F">
      <w:pPr>
        <w:numPr>
          <w:ilvl w:val="0"/>
          <w:numId w:val="12"/>
        </w:numPr>
        <w:ind w:hanging="360"/>
      </w:pPr>
      <w:r>
        <w:t xml:space="preserve">OpenCV (cv2): Image reading, color space conversion, CLAHE, sharpening. </w:t>
      </w:r>
    </w:p>
    <w:p w:rsidR="00426F2E" w:rsidRDefault="00D23C8F">
      <w:pPr>
        <w:numPr>
          <w:ilvl w:val="0"/>
          <w:numId w:val="12"/>
        </w:numPr>
        <w:ind w:hanging="360"/>
      </w:pPr>
      <w:r>
        <w:t xml:space="preserve">NumPy: Numerical operations and array manipulation. </w:t>
      </w:r>
    </w:p>
    <w:p w:rsidR="00426F2E" w:rsidRDefault="00D23C8F">
      <w:pPr>
        <w:numPr>
          <w:ilvl w:val="0"/>
          <w:numId w:val="12"/>
        </w:numPr>
        <w:ind w:hanging="360"/>
      </w:pPr>
      <w:r>
        <w:t xml:space="preserve">Pandas: CSV loading and dataframe management. </w:t>
      </w:r>
    </w:p>
    <w:p w:rsidR="00426F2E" w:rsidRDefault="00D23C8F">
      <w:pPr>
        <w:numPr>
          <w:ilvl w:val="0"/>
          <w:numId w:val="12"/>
        </w:numPr>
        <w:ind w:hanging="360"/>
      </w:pPr>
      <w:r>
        <w:t xml:space="preserve">Scikit-learn: Dataset splitting and class weight computation. </w:t>
      </w:r>
    </w:p>
    <w:p w:rsidR="00426F2E" w:rsidRDefault="00D23C8F">
      <w:pPr>
        <w:numPr>
          <w:ilvl w:val="0"/>
          <w:numId w:val="12"/>
        </w:numPr>
        <w:ind w:hanging="360"/>
      </w:pPr>
      <w:r>
        <w:t xml:space="preserve">Matplotlib: Visualization of training curves and results. </w:t>
      </w:r>
    </w:p>
    <w:p w:rsidR="00426F2E" w:rsidRDefault="00D23C8F">
      <w:r>
        <w:rPr>
          <w:b/>
        </w:rPr>
        <w:t xml:space="preserve">Hardware: </w:t>
      </w:r>
      <w:r>
        <w:t xml:space="preserve">Google Colab (T4/A100 GPU, 12 GB RAM) </w:t>
      </w:r>
    </w:p>
    <w:p w:rsidR="00426F2E" w:rsidRDefault="00D23C8F">
      <w:pPr>
        <w:spacing w:after="70"/>
      </w:pPr>
      <w:r>
        <w:rPr>
          <w:b/>
        </w:rPr>
        <w:t xml:space="preserve">Dataset: </w:t>
      </w:r>
      <w:r>
        <w:t xml:space="preserve">APTOS 2019 Blindness Detection (Kaggle) </w:t>
      </w:r>
    </w:p>
    <w:p w:rsidR="00426F2E" w:rsidRDefault="00D23C8F">
      <w:pPr>
        <w:spacing w:after="168" w:line="259" w:lineRule="auto"/>
        <w:ind w:left="0" w:firstLine="0"/>
      </w:pPr>
      <w:r>
        <w:t xml:space="preserve"> </w:t>
      </w:r>
    </w:p>
    <w:p w:rsidR="00426F2E" w:rsidRDefault="00D23C8F">
      <w:pPr>
        <w:pStyle w:val="Heading3"/>
        <w:ind w:left="-5"/>
      </w:pPr>
      <w:bookmarkStart w:id="3" w:name="_Toc16998"/>
      <w:r>
        <w:t>8.2 Training Code</w:t>
      </w:r>
      <w:r>
        <w:rPr>
          <w:b w:val="0"/>
        </w:rPr>
        <w:t xml:space="preserve"> </w:t>
      </w:r>
      <w:bookmarkEnd w:id="3"/>
    </w:p>
    <w:p w:rsidR="00426F2E" w:rsidRDefault="00D23C8F">
      <w:pPr>
        <w:spacing w:after="94"/>
      </w:pPr>
      <w:r>
        <w:t xml:space="preserve">Key segments of the training code: </w:t>
      </w:r>
    </w:p>
    <w:p w:rsidR="00426F2E" w:rsidRDefault="00D23C8F">
      <w:pPr>
        <w:spacing w:after="0" w:line="259" w:lineRule="auto"/>
        <w:ind w:left="0" w:firstLine="0"/>
      </w:pPr>
      <w:r>
        <w:rPr>
          <w:rFonts w:ascii="Times New Roman" w:eastAsia="Times New Roman" w:hAnsi="Times New Roman" w:cs="Times New Roman"/>
          <w:sz w:val="28"/>
        </w:rPr>
        <w:t xml:space="preserve"> </w:t>
      </w:r>
    </w:p>
    <w:p w:rsidR="00426F2E" w:rsidRDefault="00D23C8F">
      <w:pPr>
        <w:spacing w:after="5" w:line="254" w:lineRule="auto"/>
        <w:ind w:left="356" w:right="3828"/>
      </w:pPr>
      <w:r>
        <w:rPr>
          <w:rFonts w:ascii="Courier New" w:eastAsia="Courier New" w:hAnsi="Courier New" w:cs="Courier New"/>
          <w:sz w:val="18"/>
        </w:rPr>
        <w:t># Mount Google Drive and extract dataset</w:t>
      </w:r>
      <w:r>
        <w:rPr>
          <w:rFonts w:ascii="Times New Roman" w:eastAsia="Times New Roman" w:hAnsi="Times New Roman" w:cs="Times New Roman"/>
          <w:sz w:val="28"/>
        </w:rPr>
        <w:t xml:space="preserve"> </w:t>
      </w:r>
      <w:r>
        <w:rPr>
          <w:rFonts w:ascii="Courier New" w:eastAsia="Courier New" w:hAnsi="Courier New" w:cs="Courier New"/>
          <w:sz w:val="18"/>
        </w:rPr>
        <w:t>from google.colab import drive</w:t>
      </w:r>
      <w:r>
        <w:rPr>
          <w:rFonts w:ascii="Times New Roman" w:eastAsia="Times New Roman" w:hAnsi="Times New Roman" w:cs="Times New Roman"/>
          <w:sz w:val="28"/>
        </w:rPr>
        <w:t xml:space="preserve"> </w:t>
      </w:r>
      <w:r>
        <w:rPr>
          <w:rFonts w:ascii="Courier New" w:eastAsia="Courier New" w:hAnsi="Courier New" w:cs="Courier New"/>
          <w:sz w:val="18"/>
        </w:rPr>
        <w:t>drive.mount('/content/drive')</w:t>
      </w:r>
      <w:r>
        <w:rPr>
          <w:rFonts w:ascii="Times New Roman" w:eastAsia="Times New Roman" w:hAnsi="Times New Roman" w:cs="Times New Roman"/>
          <w:sz w:val="28"/>
        </w:rPr>
        <w:t xml:space="preserve"> </w:t>
      </w:r>
    </w:p>
    <w:p w:rsidR="00426F2E" w:rsidRDefault="00D23C8F">
      <w:pPr>
        <w:spacing w:after="0" w:line="259" w:lineRule="auto"/>
        <w:ind w:left="361" w:firstLine="0"/>
      </w:pPr>
      <w:r>
        <w:rPr>
          <w:rFonts w:ascii="Times New Roman" w:eastAsia="Times New Roman" w:hAnsi="Times New Roman" w:cs="Times New Roman"/>
          <w:sz w:val="28"/>
        </w:rPr>
        <w:t xml:space="preserve"> </w:t>
      </w:r>
    </w:p>
    <w:p w:rsidR="00426F2E" w:rsidRDefault="00D23C8F">
      <w:pPr>
        <w:spacing w:after="5" w:line="254" w:lineRule="auto"/>
        <w:ind w:left="356" w:right="3685"/>
      </w:pPr>
      <w:r>
        <w:rPr>
          <w:rFonts w:ascii="Courier New" w:eastAsia="Courier New" w:hAnsi="Courier New" w:cs="Courier New"/>
          <w:sz w:val="18"/>
        </w:rPr>
        <w:t># Preprocessing function</w:t>
      </w:r>
      <w:r>
        <w:rPr>
          <w:rFonts w:ascii="Times New Roman" w:eastAsia="Times New Roman" w:hAnsi="Times New Roman" w:cs="Times New Roman"/>
          <w:sz w:val="28"/>
        </w:rPr>
        <w:t xml:space="preserve"> </w:t>
      </w:r>
      <w:r>
        <w:rPr>
          <w:rFonts w:ascii="Courier New" w:eastAsia="Courier New" w:hAnsi="Courier New" w:cs="Courier New"/>
          <w:sz w:val="18"/>
        </w:rPr>
        <w:t>def preprocess_image(path):</w:t>
      </w:r>
      <w:r>
        <w:rPr>
          <w:rFonts w:ascii="Times New Roman" w:eastAsia="Times New Roman" w:hAnsi="Times New Roman" w:cs="Times New Roman"/>
          <w:sz w:val="28"/>
        </w:rPr>
        <w:t xml:space="preserve"> </w:t>
      </w:r>
      <w:r>
        <w:rPr>
          <w:rFonts w:ascii="Courier New" w:eastAsia="Courier New" w:hAnsi="Courier New" w:cs="Courier New"/>
          <w:sz w:val="18"/>
        </w:rPr>
        <w:t xml:space="preserve">    img = cv2.imread(path)</w:t>
      </w:r>
      <w:r>
        <w:rPr>
          <w:rFonts w:ascii="Times New Roman" w:eastAsia="Times New Roman" w:hAnsi="Times New Roman" w:cs="Times New Roman"/>
          <w:sz w:val="28"/>
        </w:rPr>
        <w:t xml:space="preserve"> </w:t>
      </w:r>
      <w:r>
        <w:rPr>
          <w:rFonts w:ascii="Courier New" w:eastAsia="Courier New" w:hAnsi="Courier New" w:cs="Courier New"/>
          <w:sz w:val="18"/>
        </w:rPr>
        <w:t xml:space="preserve">    img = cv2.cvtColor(img, cv2.COLOR_BGR2RGB)</w:t>
      </w:r>
      <w:r>
        <w:rPr>
          <w:rFonts w:ascii="Times New Roman" w:eastAsia="Times New Roman" w:hAnsi="Times New Roman" w:cs="Times New Roman"/>
          <w:sz w:val="28"/>
        </w:rPr>
        <w:t xml:space="preserve"> </w:t>
      </w:r>
    </w:p>
    <w:p w:rsidR="00426F2E" w:rsidRDefault="00D23C8F">
      <w:pPr>
        <w:spacing w:after="5" w:line="254" w:lineRule="auto"/>
        <w:ind w:left="356" w:right="2812"/>
      </w:pPr>
      <w:r>
        <w:rPr>
          <w:rFonts w:ascii="Courier New" w:eastAsia="Courier New" w:hAnsi="Courier New" w:cs="Courier New"/>
          <w:sz w:val="18"/>
        </w:rPr>
        <w:t xml:space="preserve">    # Crop black borders</w:t>
      </w:r>
      <w:r>
        <w:rPr>
          <w:rFonts w:ascii="Times New Roman" w:eastAsia="Times New Roman" w:hAnsi="Times New Roman" w:cs="Times New Roman"/>
          <w:sz w:val="28"/>
        </w:rPr>
        <w:t xml:space="preserve"> </w:t>
      </w:r>
    </w:p>
    <w:p w:rsidR="00426F2E" w:rsidRDefault="00D23C8F">
      <w:pPr>
        <w:spacing w:after="5" w:line="254" w:lineRule="auto"/>
        <w:ind w:left="356" w:right="2812"/>
      </w:pPr>
      <w:r>
        <w:rPr>
          <w:rFonts w:ascii="Courier New" w:eastAsia="Courier New" w:hAnsi="Courier New" w:cs="Courier New"/>
          <w:sz w:val="18"/>
        </w:rPr>
        <w:t xml:space="preserve">    gray = cv2.cvtColor(img, cv2.COLOR_RGB2GRAY)</w:t>
      </w:r>
      <w:r>
        <w:rPr>
          <w:rFonts w:ascii="Times New Roman" w:eastAsia="Times New Roman" w:hAnsi="Times New Roman" w:cs="Times New Roman"/>
          <w:sz w:val="28"/>
        </w:rPr>
        <w:t xml:space="preserve"> </w:t>
      </w:r>
    </w:p>
    <w:p w:rsidR="00426F2E" w:rsidRDefault="00D23C8F">
      <w:pPr>
        <w:spacing w:after="5" w:line="254" w:lineRule="auto"/>
        <w:ind w:left="356" w:right="1853"/>
      </w:pPr>
      <w:r>
        <w:rPr>
          <w:rFonts w:ascii="Courier New" w:eastAsia="Courier New" w:hAnsi="Courier New" w:cs="Courier New"/>
          <w:sz w:val="18"/>
        </w:rPr>
        <w:t xml:space="preserve">    _, thresh = cv2.threshold(gray, 10, 255, cv2.THRESH_BINARY)</w:t>
      </w:r>
      <w:r>
        <w:rPr>
          <w:rFonts w:ascii="Times New Roman" w:eastAsia="Times New Roman" w:hAnsi="Times New Roman" w:cs="Times New Roman"/>
          <w:sz w:val="28"/>
        </w:rPr>
        <w:t xml:space="preserve"> </w:t>
      </w:r>
      <w:r>
        <w:rPr>
          <w:rFonts w:ascii="Courier New" w:eastAsia="Courier New" w:hAnsi="Courier New" w:cs="Courier New"/>
          <w:sz w:val="18"/>
        </w:rPr>
        <w:t xml:space="preserve">    coords = np.column_stack(np.where(thresh &gt; 0))</w:t>
      </w:r>
      <w:r>
        <w:rPr>
          <w:rFonts w:ascii="Times New Roman" w:eastAsia="Times New Roman" w:hAnsi="Times New Roman" w:cs="Times New Roman"/>
          <w:sz w:val="28"/>
        </w:rPr>
        <w:t xml:space="preserve"> </w:t>
      </w:r>
      <w:r>
        <w:rPr>
          <w:rFonts w:ascii="Courier New" w:eastAsia="Courier New" w:hAnsi="Courier New" w:cs="Courier New"/>
          <w:sz w:val="18"/>
        </w:rPr>
        <w:t xml:space="preserve">    if coords.size &gt; 0:</w:t>
      </w:r>
      <w:r>
        <w:rPr>
          <w:rFonts w:ascii="Times New Roman" w:eastAsia="Times New Roman" w:hAnsi="Times New Roman" w:cs="Times New Roman"/>
          <w:sz w:val="28"/>
        </w:rPr>
        <w:t xml:space="preserve"> </w:t>
      </w:r>
    </w:p>
    <w:p w:rsidR="00426F2E" w:rsidRDefault="00D23C8F">
      <w:pPr>
        <w:spacing w:after="5" w:line="254" w:lineRule="auto"/>
        <w:ind w:left="356" w:right="3795"/>
      </w:pPr>
      <w:r>
        <w:rPr>
          <w:rFonts w:ascii="Courier New" w:eastAsia="Courier New" w:hAnsi="Courier New" w:cs="Courier New"/>
          <w:sz w:val="18"/>
        </w:rPr>
        <w:t xml:space="preserve">        x, y, w, h = cv2.boundingRect(coords)</w:t>
      </w:r>
      <w:r>
        <w:rPr>
          <w:rFonts w:ascii="Times New Roman" w:eastAsia="Times New Roman" w:hAnsi="Times New Roman" w:cs="Times New Roman"/>
          <w:sz w:val="28"/>
        </w:rPr>
        <w:t xml:space="preserve"> </w:t>
      </w:r>
      <w:r>
        <w:rPr>
          <w:rFonts w:ascii="Courier New" w:eastAsia="Courier New" w:hAnsi="Courier New" w:cs="Courier New"/>
          <w:sz w:val="18"/>
        </w:rPr>
        <w:t xml:space="preserve">        img = img[y:y+h, x:x+w]</w:t>
      </w:r>
      <w:r>
        <w:rPr>
          <w:rFonts w:ascii="Times New Roman" w:eastAsia="Times New Roman" w:hAnsi="Times New Roman" w:cs="Times New Roman"/>
          <w:sz w:val="28"/>
        </w:rPr>
        <w:t xml:space="preserve"> </w:t>
      </w:r>
      <w:r>
        <w:rPr>
          <w:rFonts w:ascii="Courier New" w:eastAsia="Courier New" w:hAnsi="Courier New" w:cs="Courier New"/>
          <w:sz w:val="18"/>
        </w:rPr>
        <w:t xml:space="preserve">    img = cv2.resize(img, (224, 224))</w:t>
      </w:r>
      <w:r>
        <w:rPr>
          <w:rFonts w:ascii="Times New Roman" w:eastAsia="Times New Roman" w:hAnsi="Times New Roman" w:cs="Times New Roman"/>
          <w:sz w:val="28"/>
        </w:rPr>
        <w:t xml:space="preserve"> </w:t>
      </w:r>
      <w:r>
        <w:rPr>
          <w:rFonts w:ascii="Courier New" w:eastAsia="Courier New" w:hAnsi="Courier New" w:cs="Courier New"/>
          <w:sz w:val="18"/>
        </w:rPr>
        <w:t xml:space="preserve">    # CLAHE on LAB color space</w:t>
      </w:r>
      <w:r>
        <w:rPr>
          <w:rFonts w:ascii="Times New Roman" w:eastAsia="Times New Roman" w:hAnsi="Times New Roman" w:cs="Times New Roman"/>
          <w:sz w:val="28"/>
        </w:rPr>
        <w:t xml:space="preserve"> </w:t>
      </w:r>
    </w:p>
    <w:p w:rsidR="00426F2E" w:rsidRDefault="00D23C8F">
      <w:pPr>
        <w:spacing w:after="5" w:line="254" w:lineRule="auto"/>
        <w:ind w:left="356" w:right="3685"/>
      </w:pPr>
      <w:r>
        <w:rPr>
          <w:rFonts w:ascii="Courier New" w:eastAsia="Courier New" w:hAnsi="Courier New" w:cs="Courier New"/>
          <w:sz w:val="18"/>
        </w:rPr>
        <w:t xml:space="preserve">    lab = cv2.cvtColor(img, cv2.COLOR_RGB2LAB)</w:t>
      </w:r>
      <w:r>
        <w:rPr>
          <w:rFonts w:ascii="Times New Roman" w:eastAsia="Times New Roman" w:hAnsi="Times New Roman" w:cs="Times New Roman"/>
          <w:sz w:val="28"/>
        </w:rPr>
        <w:t xml:space="preserve"> </w:t>
      </w:r>
      <w:r>
        <w:rPr>
          <w:rFonts w:ascii="Courier New" w:eastAsia="Courier New" w:hAnsi="Courier New" w:cs="Courier New"/>
          <w:sz w:val="18"/>
        </w:rPr>
        <w:t xml:space="preserve">    l, a, b = cv2.split(lab)</w:t>
      </w:r>
      <w:r>
        <w:rPr>
          <w:rFonts w:ascii="Times New Roman" w:eastAsia="Times New Roman" w:hAnsi="Times New Roman" w:cs="Times New Roman"/>
          <w:sz w:val="28"/>
        </w:rPr>
        <w:t xml:space="preserve"> </w:t>
      </w:r>
      <w:r>
        <w:rPr>
          <w:rFonts w:ascii="Courier New" w:eastAsia="Courier New" w:hAnsi="Courier New" w:cs="Courier New"/>
          <w:sz w:val="18"/>
        </w:rPr>
        <w:t xml:space="preserve">    clahe = cv2.createCLAHE(clipLimit=3.0)</w:t>
      </w:r>
      <w:r>
        <w:rPr>
          <w:rFonts w:ascii="Times New Roman" w:eastAsia="Times New Roman" w:hAnsi="Times New Roman" w:cs="Times New Roman"/>
          <w:sz w:val="28"/>
        </w:rPr>
        <w:t xml:space="preserve"> </w:t>
      </w:r>
      <w:r>
        <w:rPr>
          <w:rFonts w:ascii="Courier New" w:eastAsia="Courier New" w:hAnsi="Courier New" w:cs="Courier New"/>
          <w:sz w:val="18"/>
        </w:rPr>
        <w:t xml:space="preserve">    l = clahe.apply(l)</w:t>
      </w:r>
      <w:r>
        <w:rPr>
          <w:rFonts w:ascii="Times New Roman" w:eastAsia="Times New Roman" w:hAnsi="Times New Roman" w:cs="Times New Roman"/>
          <w:sz w:val="28"/>
        </w:rPr>
        <w:t xml:space="preserve"> </w:t>
      </w:r>
      <w:r>
        <w:rPr>
          <w:rFonts w:ascii="Courier New" w:eastAsia="Courier New" w:hAnsi="Courier New" w:cs="Courier New"/>
          <w:sz w:val="18"/>
        </w:rPr>
        <w:t xml:space="preserve">    lab = cv2.merge((l,a,b))</w:t>
      </w:r>
      <w:r>
        <w:rPr>
          <w:rFonts w:ascii="Times New Roman" w:eastAsia="Times New Roman" w:hAnsi="Times New Roman" w:cs="Times New Roman"/>
          <w:sz w:val="28"/>
        </w:rPr>
        <w:t xml:space="preserve"> </w:t>
      </w:r>
    </w:p>
    <w:p w:rsidR="00426F2E" w:rsidRDefault="00D23C8F">
      <w:pPr>
        <w:spacing w:after="5" w:line="254" w:lineRule="auto"/>
        <w:ind w:left="356" w:right="2812"/>
      </w:pPr>
      <w:r>
        <w:rPr>
          <w:rFonts w:ascii="Courier New" w:eastAsia="Courier New" w:hAnsi="Courier New" w:cs="Courier New"/>
          <w:sz w:val="18"/>
        </w:rPr>
        <w:t xml:space="preserve">    img = cv2.cvtColor(lab, cv2.COLOR_LAB2RGB)</w:t>
      </w:r>
      <w:r>
        <w:rPr>
          <w:rFonts w:ascii="Times New Roman" w:eastAsia="Times New Roman" w:hAnsi="Times New Roman" w:cs="Times New Roman"/>
          <w:sz w:val="28"/>
        </w:rPr>
        <w:t xml:space="preserve"> </w:t>
      </w:r>
    </w:p>
    <w:p w:rsidR="00426F2E" w:rsidRDefault="00D23C8F">
      <w:pPr>
        <w:spacing w:after="5" w:line="254" w:lineRule="auto"/>
        <w:ind w:left="356" w:right="2812"/>
      </w:pPr>
      <w:r>
        <w:rPr>
          <w:rFonts w:ascii="Courier New" w:eastAsia="Courier New" w:hAnsi="Courier New" w:cs="Courier New"/>
          <w:sz w:val="18"/>
        </w:rPr>
        <w:t xml:space="preserve">    # Sharpen</w:t>
      </w:r>
      <w:r>
        <w:rPr>
          <w:rFonts w:ascii="Times New Roman" w:eastAsia="Times New Roman" w:hAnsi="Times New Roman" w:cs="Times New Roman"/>
          <w:sz w:val="28"/>
        </w:rPr>
        <w:t xml:space="preserve"> </w:t>
      </w:r>
    </w:p>
    <w:p w:rsidR="00426F2E" w:rsidRDefault="00D23C8F">
      <w:pPr>
        <w:spacing w:after="5" w:line="254" w:lineRule="auto"/>
        <w:ind w:left="356" w:right="2812"/>
      </w:pPr>
      <w:r>
        <w:rPr>
          <w:rFonts w:ascii="Courier New" w:eastAsia="Courier New" w:hAnsi="Courier New" w:cs="Courier New"/>
          <w:sz w:val="18"/>
        </w:rPr>
        <w:t xml:space="preserve">    kernel = np.array([[0,-1,0],[-1,5,-1],[0,-1,0]])</w:t>
      </w:r>
      <w:r>
        <w:rPr>
          <w:rFonts w:ascii="Times New Roman" w:eastAsia="Times New Roman" w:hAnsi="Times New Roman" w:cs="Times New Roman"/>
          <w:sz w:val="28"/>
        </w:rPr>
        <w:t xml:space="preserve"> </w:t>
      </w:r>
      <w:r>
        <w:rPr>
          <w:rFonts w:ascii="Courier New" w:eastAsia="Courier New" w:hAnsi="Courier New" w:cs="Courier New"/>
          <w:sz w:val="18"/>
        </w:rPr>
        <w:t xml:space="preserve">    img = cv2.filter2D(img, -1, kernel)</w:t>
      </w:r>
      <w:r>
        <w:rPr>
          <w:rFonts w:ascii="Times New Roman" w:eastAsia="Times New Roman" w:hAnsi="Times New Roman" w:cs="Times New Roman"/>
          <w:sz w:val="28"/>
        </w:rPr>
        <w:t xml:space="preserve"> </w:t>
      </w:r>
    </w:p>
    <w:p w:rsidR="00426F2E" w:rsidRDefault="00D23C8F">
      <w:pPr>
        <w:spacing w:after="5" w:line="254" w:lineRule="auto"/>
        <w:ind w:left="356" w:right="6382"/>
      </w:pPr>
      <w:r>
        <w:rPr>
          <w:rFonts w:ascii="Courier New" w:eastAsia="Courier New" w:hAnsi="Courier New" w:cs="Courier New"/>
          <w:sz w:val="18"/>
        </w:rPr>
        <w:t xml:space="preserve">    # Normalize</w:t>
      </w:r>
      <w:r>
        <w:rPr>
          <w:rFonts w:ascii="Times New Roman" w:eastAsia="Times New Roman" w:hAnsi="Times New Roman" w:cs="Times New Roman"/>
          <w:sz w:val="28"/>
        </w:rPr>
        <w:t xml:space="preserve"> </w:t>
      </w:r>
      <w:r>
        <w:rPr>
          <w:rFonts w:ascii="Courier New" w:eastAsia="Courier New" w:hAnsi="Courier New" w:cs="Courier New"/>
          <w:sz w:val="18"/>
        </w:rPr>
        <w:t xml:space="preserve">    img = img / 255.0</w:t>
      </w:r>
      <w:r>
        <w:rPr>
          <w:rFonts w:ascii="Times New Roman" w:eastAsia="Times New Roman" w:hAnsi="Times New Roman" w:cs="Times New Roman"/>
          <w:sz w:val="28"/>
        </w:rPr>
        <w:t xml:space="preserve"> </w:t>
      </w:r>
    </w:p>
    <w:p w:rsidR="00426F2E" w:rsidRDefault="00D23C8F">
      <w:pPr>
        <w:spacing w:after="5" w:line="254" w:lineRule="auto"/>
        <w:ind w:left="356" w:right="2812"/>
      </w:pPr>
      <w:r>
        <w:rPr>
          <w:rFonts w:ascii="Courier New" w:eastAsia="Courier New" w:hAnsi="Courier New" w:cs="Courier New"/>
          <w:sz w:val="18"/>
        </w:rPr>
        <w:t xml:space="preserve">    img = (img - np.mean(img)) / (np.std(img) + 1e-7)</w:t>
      </w:r>
      <w:r>
        <w:rPr>
          <w:rFonts w:ascii="Times New Roman" w:eastAsia="Times New Roman" w:hAnsi="Times New Roman" w:cs="Times New Roman"/>
          <w:sz w:val="28"/>
        </w:rPr>
        <w:t xml:space="preserve"> </w:t>
      </w:r>
    </w:p>
    <w:p w:rsidR="00426F2E" w:rsidRDefault="00D23C8F">
      <w:pPr>
        <w:spacing w:after="5" w:line="254" w:lineRule="auto"/>
        <w:ind w:left="356" w:right="2812"/>
      </w:pPr>
      <w:r>
        <w:rPr>
          <w:rFonts w:ascii="Courier New" w:eastAsia="Courier New" w:hAnsi="Courier New" w:cs="Courier New"/>
          <w:sz w:val="18"/>
        </w:rPr>
        <w:t xml:space="preserve">    return img</w:t>
      </w:r>
      <w:r>
        <w:rPr>
          <w:rFonts w:ascii="Times New Roman" w:eastAsia="Times New Roman" w:hAnsi="Times New Roman" w:cs="Times New Roman"/>
          <w:sz w:val="28"/>
        </w:rPr>
        <w:t xml:space="preserve"> </w:t>
      </w:r>
    </w:p>
    <w:p w:rsidR="00426F2E" w:rsidRDefault="00D23C8F">
      <w:pPr>
        <w:spacing w:after="0" w:line="259" w:lineRule="auto"/>
        <w:ind w:left="0" w:firstLine="0"/>
      </w:pPr>
      <w:r>
        <w:rPr>
          <w:rFonts w:ascii="Times New Roman" w:eastAsia="Times New Roman" w:hAnsi="Times New Roman" w:cs="Times New Roman"/>
          <w:sz w:val="28"/>
        </w:rPr>
        <w:t xml:space="preserve"> </w:t>
      </w:r>
    </w:p>
    <w:p w:rsidR="00426F2E" w:rsidRDefault="00D23C8F">
      <w:pPr>
        <w:spacing w:after="5" w:line="254" w:lineRule="auto"/>
        <w:ind w:left="356" w:right="2812"/>
      </w:pPr>
      <w:r>
        <w:rPr>
          <w:rFonts w:ascii="Courier New" w:eastAsia="Courier New" w:hAnsi="Courier New" w:cs="Courier New"/>
          <w:sz w:val="18"/>
        </w:rPr>
        <w:t># EfficientNetB3 Model</w:t>
      </w:r>
      <w:r>
        <w:rPr>
          <w:rFonts w:ascii="Times New Roman" w:eastAsia="Times New Roman" w:hAnsi="Times New Roman" w:cs="Times New Roman"/>
          <w:sz w:val="28"/>
        </w:rPr>
        <w:t xml:space="preserve"> </w:t>
      </w:r>
    </w:p>
    <w:p w:rsidR="00426F2E" w:rsidRDefault="00D23C8F">
      <w:pPr>
        <w:spacing w:after="5" w:line="254" w:lineRule="auto"/>
        <w:ind w:left="356" w:right="2812"/>
      </w:pPr>
      <w:r>
        <w:rPr>
          <w:rFonts w:ascii="Courier New" w:eastAsia="Courier New" w:hAnsi="Courier New" w:cs="Courier New"/>
          <w:sz w:val="18"/>
        </w:rPr>
        <w:t>base_model = EfficientNetB3(weights='imagenet',</w:t>
      </w:r>
      <w:r>
        <w:rPr>
          <w:rFonts w:ascii="Times New Roman" w:eastAsia="Times New Roman" w:hAnsi="Times New Roman" w:cs="Times New Roman"/>
          <w:sz w:val="28"/>
        </w:rPr>
        <w:t xml:space="preserve"> </w:t>
      </w:r>
      <w:r>
        <w:rPr>
          <w:rFonts w:ascii="Courier New" w:eastAsia="Courier New" w:hAnsi="Courier New" w:cs="Courier New"/>
          <w:sz w:val="18"/>
        </w:rPr>
        <w:t xml:space="preserve">                            include_top=False,</w:t>
      </w:r>
      <w:r>
        <w:rPr>
          <w:rFonts w:ascii="Times New Roman" w:eastAsia="Times New Roman" w:hAnsi="Times New Roman" w:cs="Times New Roman"/>
          <w:sz w:val="28"/>
        </w:rPr>
        <w:t xml:space="preserve"> </w:t>
      </w:r>
      <w:r>
        <w:rPr>
          <w:rFonts w:ascii="Courier New" w:eastAsia="Courier New" w:hAnsi="Courier New" w:cs="Courier New"/>
          <w:sz w:val="18"/>
        </w:rPr>
        <w:t xml:space="preserve">                            input_shape=(224, 224, 3))</w:t>
      </w:r>
      <w:r>
        <w:rPr>
          <w:rFonts w:ascii="Times New Roman" w:eastAsia="Times New Roman" w:hAnsi="Times New Roman" w:cs="Times New Roman"/>
          <w:sz w:val="28"/>
        </w:rPr>
        <w:t xml:space="preserve"> </w:t>
      </w:r>
      <w:r>
        <w:rPr>
          <w:rFonts w:ascii="Courier New" w:eastAsia="Courier New" w:hAnsi="Courier New" w:cs="Courier New"/>
          <w:sz w:val="18"/>
        </w:rPr>
        <w:t>for layer in base_model.layers[:-100]:</w:t>
      </w:r>
      <w:r>
        <w:rPr>
          <w:rFonts w:ascii="Times New Roman" w:eastAsia="Times New Roman" w:hAnsi="Times New Roman" w:cs="Times New Roman"/>
          <w:sz w:val="28"/>
        </w:rPr>
        <w:t xml:space="preserve"> </w:t>
      </w:r>
    </w:p>
    <w:p w:rsidR="00426F2E" w:rsidRDefault="00D23C8F">
      <w:pPr>
        <w:spacing w:after="5" w:line="254" w:lineRule="auto"/>
        <w:ind w:left="356" w:right="5304"/>
      </w:pPr>
      <w:r>
        <w:rPr>
          <w:rFonts w:ascii="Courier New" w:eastAsia="Courier New" w:hAnsi="Courier New" w:cs="Courier New"/>
          <w:sz w:val="18"/>
        </w:rPr>
        <w:t xml:space="preserve">    layer.trainable = False</w:t>
      </w:r>
      <w:r>
        <w:rPr>
          <w:rFonts w:ascii="Times New Roman" w:eastAsia="Times New Roman" w:hAnsi="Times New Roman" w:cs="Times New Roman"/>
          <w:sz w:val="28"/>
        </w:rPr>
        <w:t xml:space="preserve"> </w:t>
      </w:r>
      <w:r>
        <w:rPr>
          <w:rFonts w:ascii="Courier New" w:eastAsia="Courier New" w:hAnsi="Courier New" w:cs="Courier New"/>
          <w:sz w:val="18"/>
        </w:rPr>
        <w:t>x = base_model.output</w:t>
      </w:r>
      <w:r>
        <w:rPr>
          <w:rFonts w:ascii="Times New Roman" w:eastAsia="Times New Roman" w:hAnsi="Times New Roman" w:cs="Times New Roman"/>
          <w:sz w:val="28"/>
        </w:rPr>
        <w:t xml:space="preserve"> </w:t>
      </w:r>
      <w:r>
        <w:rPr>
          <w:rFonts w:ascii="Courier New" w:eastAsia="Courier New" w:hAnsi="Courier New" w:cs="Courier New"/>
          <w:sz w:val="18"/>
        </w:rPr>
        <w:t>x = GlobalAveragePooling2D()(x)</w:t>
      </w:r>
      <w:r>
        <w:rPr>
          <w:rFonts w:ascii="Times New Roman" w:eastAsia="Times New Roman" w:hAnsi="Times New Roman" w:cs="Times New Roman"/>
          <w:sz w:val="28"/>
        </w:rPr>
        <w:t xml:space="preserve"> </w:t>
      </w:r>
      <w:r>
        <w:rPr>
          <w:rFonts w:ascii="Courier New" w:eastAsia="Courier New" w:hAnsi="Courier New" w:cs="Courier New"/>
          <w:sz w:val="18"/>
        </w:rPr>
        <w:t>x = Dropout(0.5)(x)</w:t>
      </w:r>
      <w:r>
        <w:rPr>
          <w:rFonts w:ascii="Times New Roman" w:eastAsia="Times New Roman" w:hAnsi="Times New Roman" w:cs="Times New Roman"/>
          <w:sz w:val="28"/>
        </w:rPr>
        <w:t xml:space="preserve"> </w:t>
      </w:r>
    </w:p>
    <w:p w:rsidR="00426F2E" w:rsidRDefault="00D23C8F">
      <w:pPr>
        <w:spacing w:after="5" w:line="254" w:lineRule="auto"/>
        <w:ind w:left="356" w:right="2812"/>
      </w:pPr>
      <w:r>
        <w:rPr>
          <w:rFonts w:ascii="Courier New" w:eastAsia="Courier New" w:hAnsi="Courier New" w:cs="Courier New"/>
          <w:sz w:val="18"/>
        </w:rPr>
        <w:t>output = Dense(5, activation='softmax')(x)</w:t>
      </w:r>
      <w:r>
        <w:rPr>
          <w:rFonts w:ascii="Times New Roman" w:eastAsia="Times New Roman" w:hAnsi="Times New Roman" w:cs="Times New Roman"/>
          <w:sz w:val="28"/>
        </w:rPr>
        <w:t xml:space="preserve"> </w:t>
      </w:r>
      <w:r>
        <w:rPr>
          <w:rFonts w:ascii="Courier New" w:eastAsia="Courier New" w:hAnsi="Courier New" w:cs="Courier New"/>
          <w:sz w:val="18"/>
        </w:rPr>
        <w:t>model = Model(inputs=base_model.input, outputs=output)</w:t>
      </w:r>
      <w:r>
        <w:rPr>
          <w:rFonts w:ascii="Times New Roman" w:eastAsia="Times New Roman" w:hAnsi="Times New Roman" w:cs="Times New Roman"/>
          <w:sz w:val="28"/>
        </w:rPr>
        <w:t xml:space="preserve"> </w:t>
      </w:r>
      <w:r>
        <w:rPr>
          <w:rFonts w:ascii="Courier New" w:eastAsia="Courier New" w:hAnsi="Courier New" w:cs="Courier New"/>
          <w:sz w:val="18"/>
        </w:rPr>
        <w:t>model.compile(optimizer=Adam(3e-4),</w:t>
      </w:r>
      <w:r>
        <w:rPr>
          <w:rFonts w:ascii="Times New Roman" w:eastAsia="Times New Roman" w:hAnsi="Times New Roman" w:cs="Times New Roman"/>
          <w:sz w:val="28"/>
        </w:rPr>
        <w:t xml:space="preserve"> </w:t>
      </w:r>
      <w:r>
        <w:rPr>
          <w:rFonts w:ascii="Courier New" w:eastAsia="Courier New" w:hAnsi="Courier New" w:cs="Courier New"/>
          <w:sz w:val="18"/>
        </w:rPr>
        <w:t xml:space="preserve">              loss='categorical_crossentropy',</w:t>
      </w:r>
      <w:r>
        <w:rPr>
          <w:rFonts w:ascii="Times New Roman" w:eastAsia="Times New Roman" w:hAnsi="Times New Roman" w:cs="Times New Roman"/>
          <w:sz w:val="28"/>
        </w:rPr>
        <w:t xml:space="preserve"> </w:t>
      </w:r>
      <w:r>
        <w:rPr>
          <w:rFonts w:ascii="Courier New" w:eastAsia="Courier New" w:hAnsi="Courier New" w:cs="Courier New"/>
          <w:sz w:val="18"/>
        </w:rPr>
        <w:t xml:space="preserve">              metrics=['accuracy'])</w:t>
      </w:r>
      <w:r>
        <w:rPr>
          <w:rFonts w:ascii="Times New Roman" w:eastAsia="Times New Roman" w:hAnsi="Times New Roman" w:cs="Times New Roman"/>
          <w:sz w:val="28"/>
        </w:rPr>
        <w:t xml:space="preserve"> </w:t>
      </w:r>
    </w:p>
    <w:p w:rsidR="00426F2E" w:rsidRDefault="00D23C8F">
      <w:pPr>
        <w:spacing w:after="0" w:line="259" w:lineRule="auto"/>
        <w:ind w:left="0" w:firstLine="0"/>
      </w:pPr>
      <w:r>
        <w:rPr>
          <w:rFonts w:ascii="Times New Roman" w:eastAsia="Times New Roman" w:hAnsi="Times New Roman" w:cs="Times New Roman"/>
          <w:sz w:val="28"/>
        </w:rPr>
        <w:t xml:space="preserve"> </w:t>
      </w:r>
    </w:p>
    <w:p w:rsidR="00426F2E" w:rsidRDefault="00D23C8F">
      <w:pPr>
        <w:spacing w:after="5" w:line="254" w:lineRule="auto"/>
        <w:ind w:left="356" w:right="2812"/>
      </w:pPr>
      <w:r>
        <w:rPr>
          <w:rFonts w:ascii="Courier New" w:eastAsia="Courier New" w:hAnsi="Courier New" w:cs="Courier New"/>
          <w:sz w:val="18"/>
        </w:rPr>
        <w:t># Train</w:t>
      </w:r>
      <w:r>
        <w:rPr>
          <w:rFonts w:ascii="Times New Roman" w:eastAsia="Times New Roman" w:hAnsi="Times New Roman" w:cs="Times New Roman"/>
          <w:sz w:val="28"/>
        </w:rPr>
        <w:t xml:space="preserve"> </w:t>
      </w:r>
    </w:p>
    <w:p w:rsidR="00426F2E" w:rsidRDefault="00D23C8F">
      <w:pPr>
        <w:spacing w:after="165" w:line="254" w:lineRule="auto"/>
        <w:ind w:left="356" w:right="2812"/>
      </w:pPr>
      <w:r>
        <w:rPr>
          <w:rFonts w:ascii="Courier New" w:eastAsia="Courier New" w:hAnsi="Courier New" w:cs="Courier New"/>
          <w:sz w:val="18"/>
        </w:rPr>
        <w:t>model.fit(train_gen, validation_data=val_gen,</w:t>
      </w:r>
      <w:r>
        <w:rPr>
          <w:rFonts w:ascii="Times New Roman" w:eastAsia="Times New Roman" w:hAnsi="Times New Roman" w:cs="Times New Roman"/>
          <w:sz w:val="28"/>
        </w:rPr>
        <w:t xml:space="preserve"> </w:t>
      </w:r>
      <w:r>
        <w:rPr>
          <w:rFonts w:ascii="Courier New" w:eastAsia="Courier New" w:hAnsi="Courier New" w:cs="Courier New"/>
          <w:sz w:val="18"/>
        </w:rPr>
        <w:t xml:space="preserve">          epochs=15, class_weight=class_weights)</w:t>
      </w:r>
      <w:r>
        <w:rPr>
          <w:rFonts w:ascii="Times New Roman" w:eastAsia="Times New Roman" w:hAnsi="Times New Roman" w:cs="Times New Roman"/>
          <w:sz w:val="28"/>
        </w:rPr>
        <w:t xml:space="preserve"> </w:t>
      </w:r>
      <w:r>
        <w:rPr>
          <w:rFonts w:ascii="Courier New" w:eastAsia="Courier New" w:hAnsi="Courier New" w:cs="Courier New"/>
          <w:sz w:val="18"/>
        </w:rPr>
        <w:t>model.save('/content/drive/MyDrive/DR_model.h5')</w:t>
      </w:r>
      <w:r>
        <w:rPr>
          <w:rFonts w:ascii="Times New Roman" w:eastAsia="Times New Roman" w:hAnsi="Times New Roman" w:cs="Times New Roman"/>
          <w:sz w:val="28"/>
        </w:rPr>
        <w:t xml:space="preserve"> </w:t>
      </w:r>
    </w:p>
    <w:p w:rsidR="00426F2E" w:rsidRDefault="00D23C8F">
      <w:pPr>
        <w:pStyle w:val="Heading3"/>
        <w:ind w:left="-5"/>
      </w:pPr>
      <w:bookmarkStart w:id="4" w:name="_Toc16999"/>
      <w:r>
        <w:t>8.3 Testing Code</w:t>
      </w:r>
      <w:r>
        <w:rPr>
          <w:b w:val="0"/>
        </w:rPr>
        <w:t xml:space="preserve"> </w:t>
      </w:r>
      <w:bookmarkEnd w:id="4"/>
    </w:p>
    <w:p w:rsidR="00426F2E" w:rsidRDefault="00D23C8F">
      <w:pPr>
        <w:spacing w:after="99"/>
      </w:pPr>
      <w:r>
        <w:t xml:space="preserve">Key segments of the testing/inference code: </w:t>
      </w:r>
    </w:p>
    <w:p w:rsidR="00426F2E" w:rsidRDefault="00D23C8F">
      <w:pPr>
        <w:spacing w:after="0" w:line="259" w:lineRule="auto"/>
        <w:ind w:left="0" w:firstLine="0"/>
      </w:pPr>
      <w:r>
        <w:rPr>
          <w:rFonts w:ascii="Times New Roman" w:eastAsia="Times New Roman" w:hAnsi="Times New Roman" w:cs="Times New Roman"/>
          <w:sz w:val="28"/>
        </w:rPr>
        <w:t xml:space="preserve"> </w:t>
      </w:r>
    </w:p>
    <w:p w:rsidR="00426F2E" w:rsidRDefault="00D23C8F">
      <w:pPr>
        <w:spacing w:after="5" w:line="254" w:lineRule="auto"/>
        <w:ind w:left="356" w:right="2812"/>
      </w:pPr>
      <w:r>
        <w:rPr>
          <w:rFonts w:ascii="Courier New" w:eastAsia="Courier New" w:hAnsi="Courier New" w:cs="Courier New"/>
          <w:sz w:val="18"/>
        </w:rPr>
        <w:t># Load model</w:t>
      </w:r>
      <w:r>
        <w:rPr>
          <w:rFonts w:ascii="Times New Roman" w:eastAsia="Times New Roman" w:hAnsi="Times New Roman" w:cs="Times New Roman"/>
          <w:sz w:val="28"/>
        </w:rPr>
        <w:t xml:space="preserve"> </w:t>
      </w:r>
    </w:p>
    <w:p w:rsidR="00426F2E" w:rsidRDefault="00D23C8F">
      <w:pPr>
        <w:spacing w:after="5" w:line="254" w:lineRule="auto"/>
        <w:ind w:left="356"/>
      </w:pPr>
      <w:r>
        <w:rPr>
          <w:rFonts w:ascii="Courier New" w:eastAsia="Courier New" w:hAnsi="Courier New" w:cs="Courier New"/>
          <w:sz w:val="18"/>
        </w:rPr>
        <w:t>model = tf.keras.models.load_model('/content/drive/MyDrive/DR_model.h5')</w:t>
      </w:r>
      <w:r>
        <w:rPr>
          <w:rFonts w:ascii="Times New Roman" w:eastAsia="Times New Roman" w:hAnsi="Times New Roman" w:cs="Times New Roman"/>
          <w:sz w:val="28"/>
        </w:rPr>
        <w:t xml:space="preserve"> </w:t>
      </w:r>
    </w:p>
    <w:p w:rsidR="00426F2E" w:rsidRDefault="00D23C8F">
      <w:pPr>
        <w:spacing w:after="0" w:line="259" w:lineRule="auto"/>
        <w:ind w:left="361" w:firstLine="0"/>
      </w:pPr>
      <w:r>
        <w:rPr>
          <w:rFonts w:ascii="Times New Roman" w:eastAsia="Times New Roman" w:hAnsi="Times New Roman" w:cs="Times New Roman"/>
          <w:sz w:val="28"/>
        </w:rPr>
        <w:t xml:space="preserve"> </w:t>
      </w:r>
    </w:p>
    <w:p w:rsidR="00426F2E" w:rsidRDefault="00D23C8F">
      <w:pPr>
        <w:spacing w:after="5" w:line="254" w:lineRule="auto"/>
        <w:ind w:left="356" w:right="2812"/>
      </w:pPr>
      <w:r>
        <w:rPr>
          <w:rFonts w:ascii="Courier New" w:eastAsia="Courier New" w:hAnsi="Courier New" w:cs="Courier New"/>
          <w:sz w:val="18"/>
        </w:rPr>
        <w:t># Class labels</w:t>
      </w:r>
      <w:r>
        <w:rPr>
          <w:rFonts w:ascii="Times New Roman" w:eastAsia="Times New Roman" w:hAnsi="Times New Roman" w:cs="Times New Roman"/>
          <w:sz w:val="28"/>
        </w:rPr>
        <w:t xml:space="preserve"> </w:t>
      </w:r>
    </w:p>
    <w:p w:rsidR="00426F2E" w:rsidRDefault="00D23C8F">
      <w:pPr>
        <w:spacing w:after="5" w:line="254" w:lineRule="auto"/>
        <w:ind w:left="356"/>
      </w:pPr>
      <w:r>
        <w:rPr>
          <w:rFonts w:ascii="Courier New" w:eastAsia="Courier New" w:hAnsi="Courier New" w:cs="Courier New"/>
          <w:sz w:val="18"/>
        </w:rPr>
        <w:t>classes = ["No DR", "Mild", "Moderate", "Severe", "Proliferative"]</w:t>
      </w:r>
      <w:r>
        <w:rPr>
          <w:rFonts w:ascii="Times New Roman" w:eastAsia="Times New Roman" w:hAnsi="Times New Roman" w:cs="Times New Roman"/>
          <w:sz w:val="28"/>
        </w:rPr>
        <w:t xml:space="preserve"> </w:t>
      </w:r>
    </w:p>
    <w:p w:rsidR="00426F2E" w:rsidRDefault="00D23C8F">
      <w:pPr>
        <w:spacing w:after="0" w:line="259" w:lineRule="auto"/>
        <w:ind w:left="361" w:firstLine="0"/>
      </w:pPr>
      <w:r>
        <w:rPr>
          <w:rFonts w:ascii="Times New Roman" w:eastAsia="Times New Roman" w:hAnsi="Times New Roman" w:cs="Times New Roman"/>
          <w:sz w:val="28"/>
        </w:rPr>
        <w:t xml:space="preserve"> </w:t>
      </w:r>
    </w:p>
    <w:p w:rsidR="00426F2E" w:rsidRDefault="00D23C8F">
      <w:pPr>
        <w:spacing w:after="0" w:line="259" w:lineRule="auto"/>
        <w:ind w:left="361" w:firstLine="0"/>
      </w:pPr>
      <w:r>
        <w:rPr>
          <w:sz w:val="18"/>
        </w:rPr>
        <w:t># Upload and predict</w:t>
      </w:r>
      <w:r>
        <w:rPr>
          <w:sz w:val="28"/>
        </w:rPr>
        <w:t xml:space="preserve"> </w:t>
      </w:r>
    </w:p>
    <w:p w:rsidR="00426F2E" w:rsidRDefault="00D23C8F">
      <w:pPr>
        <w:spacing w:after="5" w:line="254" w:lineRule="auto"/>
        <w:ind w:left="356" w:right="4120"/>
      </w:pPr>
      <w:r>
        <w:rPr>
          <w:rFonts w:ascii="Courier New" w:eastAsia="Courier New" w:hAnsi="Courier New" w:cs="Courier New"/>
          <w:sz w:val="18"/>
        </w:rPr>
        <w:t>uploaded = files.upload()</w:t>
      </w:r>
      <w:r>
        <w:rPr>
          <w:rFonts w:ascii="Times New Roman" w:eastAsia="Times New Roman" w:hAnsi="Times New Roman" w:cs="Times New Roman"/>
          <w:sz w:val="28"/>
        </w:rPr>
        <w:t xml:space="preserve"> </w:t>
      </w:r>
      <w:r>
        <w:rPr>
          <w:rFonts w:ascii="Courier New" w:eastAsia="Courier New" w:hAnsi="Courier New" w:cs="Courier New"/>
          <w:sz w:val="18"/>
        </w:rPr>
        <w:t>img_path = list(uploaded.keys())[0]</w:t>
      </w:r>
      <w:r>
        <w:rPr>
          <w:rFonts w:ascii="Times New Roman" w:eastAsia="Times New Roman" w:hAnsi="Times New Roman" w:cs="Times New Roman"/>
          <w:sz w:val="28"/>
        </w:rPr>
        <w:t xml:space="preserve"> </w:t>
      </w:r>
      <w:r>
        <w:rPr>
          <w:rFonts w:ascii="Courier New" w:eastAsia="Courier New" w:hAnsi="Courier New" w:cs="Courier New"/>
          <w:sz w:val="18"/>
        </w:rPr>
        <w:t>img = preprocess_image(img_path)</w:t>
      </w:r>
      <w:r>
        <w:rPr>
          <w:rFonts w:ascii="Times New Roman" w:eastAsia="Times New Roman" w:hAnsi="Times New Roman" w:cs="Times New Roman"/>
          <w:sz w:val="28"/>
        </w:rPr>
        <w:t xml:space="preserve"> </w:t>
      </w:r>
      <w:r>
        <w:rPr>
          <w:rFonts w:ascii="Courier New" w:eastAsia="Courier New" w:hAnsi="Courier New" w:cs="Courier New"/>
          <w:sz w:val="18"/>
        </w:rPr>
        <w:t>img_input = np.expand_dims(img, axis=0)</w:t>
      </w:r>
      <w:r>
        <w:rPr>
          <w:rFonts w:ascii="Times New Roman" w:eastAsia="Times New Roman" w:hAnsi="Times New Roman" w:cs="Times New Roman"/>
          <w:sz w:val="28"/>
        </w:rPr>
        <w:t xml:space="preserve"> </w:t>
      </w:r>
      <w:r>
        <w:rPr>
          <w:rFonts w:ascii="Courier New" w:eastAsia="Courier New" w:hAnsi="Courier New" w:cs="Courier New"/>
          <w:sz w:val="18"/>
        </w:rPr>
        <w:t>pred = model.predict(img_input, verbose=0)</w:t>
      </w:r>
      <w:r>
        <w:rPr>
          <w:rFonts w:ascii="Times New Roman" w:eastAsia="Times New Roman" w:hAnsi="Times New Roman" w:cs="Times New Roman"/>
          <w:sz w:val="28"/>
        </w:rPr>
        <w:t xml:space="preserve"> </w:t>
      </w:r>
      <w:r>
        <w:rPr>
          <w:rFonts w:ascii="Courier New" w:eastAsia="Courier New" w:hAnsi="Courier New" w:cs="Courier New"/>
          <w:sz w:val="18"/>
        </w:rPr>
        <w:t>class_id = np.argmax(pred)</w:t>
      </w:r>
      <w:r>
        <w:rPr>
          <w:rFonts w:ascii="Times New Roman" w:eastAsia="Times New Roman" w:hAnsi="Times New Roman" w:cs="Times New Roman"/>
          <w:sz w:val="28"/>
        </w:rPr>
        <w:t xml:space="preserve"> </w:t>
      </w:r>
      <w:r>
        <w:rPr>
          <w:rFonts w:ascii="Courier New" w:eastAsia="Courier New" w:hAnsi="Courier New" w:cs="Courier New"/>
          <w:sz w:val="18"/>
        </w:rPr>
        <w:t>confidence = np.max(pred)</w:t>
      </w:r>
      <w:r>
        <w:rPr>
          <w:rFonts w:ascii="Times New Roman" w:eastAsia="Times New Roman" w:hAnsi="Times New Roman" w:cs="Times New Roman"/>
          <w:sz w:val="28"/>
        </w:rPr>
        <w:t xml:space="preserve"> </w:t>
      </w:r>
    </w:p>
    <w:p w:rsidR="00426F2E" w:rsidRDefault="00D23C8F">
      <w:pPr>
        <w:spacing w:after="5" w:line="254" w:lineRule="auto"/>
        <w:ind w:left="356" w:right="2812"/>
      </w:pPr>
      <w:r>
        <w:rPr>
          <w:rFonts w:ascii="Courier New" w:eastAsia="Courier New" w:hAnsi="Courier New" w:cs="Courier New"/>
          <w:sz w:val="18"/>
        </w:rPr>
        <w:t>print("Prediction:", classes[class_id])</w:t>
      </w:r>
      <w:r>
        <w:rPr>
          <w:rFonts w:ascii="Times New Roman" w:eastAsia="Times New Roman" w:hAnsi="Times New Roman" w:cs="Times New Roman"/>
          <w:sz w:val="28"/>
        </w:rPr>
        <w:t xml:space="preserve"> </w:t>
      </w:r>
      <w:r>
        <w:rPr>
          <w:rFonts w:ascii="Courier New" w:eastAsia="Courier New" w:hAnsi="Courier New" w:cs="Courier New"/>
          <w:sz w:val="18"/>
        </w:rPr>
        <w:t xml:space="preserve">print("Confidence:", round(confidence, 3)) </w:t>
      </w:r>
    </w:p>
    <w:p w:rsidR="00426F2E" w:rsidRDefault="00D23C8F">
      <w:pPr>
        <w:spacing w:after="0" w:line="259" w:lineRule="auto"/>
        <w:ind w:left="361" w:firstLine="0"/>
      </w:pPr>
      <w:r>
        <w:rPr>
          <w:rFonts w:ascii="Courier New" w:eastAsia="Courier New" w:hAnsi="Courier New" w:cs="Courier New"/>
          <w:sz w:val="18"/>
        </w:rPr>
        <w:t xml:space="preserve"> </w:t>
      </w:r>
    </w:p>
    <w:p w:rsidR="00426F2E" w:rsidRDefault="00D23C8F">
      <w:pPr>
        <w:spacing w:after="95" w:line="259" w:lineRule="auto"/>
        <w:ind w:left="361" w:firstLine="0"/>
      </w:pPr>
      <w:r>
        <w:rPr>
          <w:rFonts w:ascii="Courier New" w:eastAsia="Courier New" w:hAnsi="Courier New" w:cs="Courier New"/>
          <w:sz w:val="18"/>
        </w:rPr>
        <w:t xml:space="preserve"> </w:t>
      </w:r>
    </w:p>
    <w:p w:rsidR="00426F2E" w:rsidRDefault="00D23C8F">
      <w:pPr>
        <w:spacing w:after="15" w:line="259" w:lineRule="auto"/>
        <w:ind w:left="361" w:firstLine="0"/>
      </w:pPr>
      <w:r>
        <w:rPr>
          <w:rFonts w:ascii="Times New Roman" w:eastAsia="Times New Roman" w:hAnsi="Times New Roman" w:cs="Times New Roman"/>
          <w:sz w:val="28"/>
        </w:rPr>
        <w:t xml:space="preserve"> </w:t>
      </w:r>
    </w:p>
    <w:p w:rsidR="00426F2E" w:rsidRDefault="00D23C8F">
      <w:pPr>
        <w:pStyle w:val="Heading1"/>
        <w:ind w:left="-5"/>
      </w:pPr>
      <w:bookmarkStart w:id="5" w:name="_Toc17000"/>
      <w:r>
        <w:t>9. Results and Discussion</w:t>
      </w:r>
      <w:r>
        <w:rPr>
          <w:b w:val="0"/>
        </w:rPr>
        <w:t xml:space="preserve"> </w:t>
      </w:r>
      <w:bookmarkEnd w:id="5"/>
    </w:p>
    <w:p w:rsidR="00426F2E" w:rsidRDefault="00D23C8F">
      <w:r>
        <w:t xml:space="preserve">The model was trained on 80% of the APTOS 2019 dataset (approximately 2,929 images) and validated on the remaining 20% (approximately 733 images). The preprocessing pipeline and EfficientNetB3 architecture delivered stable training with the following observations: </w:t>
      </w:r>
    </w:p>
    <w:p w:rsidR="00426F2E" w:rsidRDefault="00D23C8F">
      <w:pPr>
        <w:numPr>
          <w:ilvl w:val="0"/>
          <w:numId w:val="13"/>
        </w:numPr>
        <w:ind w:hanging="360"/>
      </w:pPr>
      <w:r>
        <w:t xml:space="preserve">The model achieved a validation accuracy of approximately 71.5% with stable, convergent training loss curves. </w:t>
      </w:r>
    </w:p>
    <w:p w:rsidR="00426F2E" w:rsidRDefault="00D23C8F">
      <w:pPr>
        <w:numPr>
          <w:ilvl w:val="0"/>
          <w:numId w:val="13"/>
        </w:numPr>
        <w:ind w:hanging="360"/>
      </w:pPr>
      <w:r>
        <w:t xml:space="preserve">Class weighting helped improve recall on minority classes such as Severe DR compared to unweighted baselines. </w:t>
      </w:r>
    </w:p>
    <w:p w:rsidR="00426F2E" w:rsidRDefault="00D23C8F">
      <w:pPr>
        <w:numPr>
          <w:ilvl w:val="0"/>
          <w:numId w:val="13"/>
        </w:numPr>
        <w:ind w:hanging="360"/>
      </w:pPr>
      <w:r>
        <w:t xml:space="preserve">CLAHE preprocessing visibly enhanced retinal features, particularly in images with low contrast. </w:t>
      </w:r>
    </w:p>
    <w:p w:rsidR="00426F2E" w:rsidRDefault="00D23C8F">
      <w:pPr>
        <w:numPr>
          <w:ilvl w:val="0"/>
          <w:numId w:val="13"/>
        </w:numPr>
        <w:ind w:hanging="360"/>
      </w:pPr>
      <w:r>
        <w:t xml:space="preserve">Sharpening further highlighted microaneurysm boundaries and hemorrhage edges. </w:t>
      </w:r>
    </w:p>
    <w:p w:rsidR="00426F2E" w:rsidRDefault="00D23C8F">
      <w:pPr>
        <w:numPr>
          <w:ilvl w:val="0"/>
          <w:numId w:val="13"/>
        </w:numPr>
        <w:ind w:hanging="360"/>
      </w:pPr>
      <w:r>
        <w:t xml:space="preserve">Early stopping prevented overfitting; training typically converged within 10–12 epochs. </w:t>
      </w:r>
    </w:p>
    <w:p w:rsidR="00426F2E" w:rsidRDefault="00D23C8F">
      <w:pPr>
        <w:spacing w:after="0" w:line="259" w:lineRule="auto"/>
        <w:ind w:left="0" w:firstLine="0"/>
      </w:pPr>
      <w:r>
        <w:t xml:space="preserve"> </w:t>
      </w:r>
    </w:p>
    <w:p w:rsidR="00426F2E" w:rsidRDefault="00D23C8F">
      <w:pPr>
        <w:spacing w:after="103"/>
      </w:pPr>
      <w:r>
        <w:t xml:space="preserve">The prediction output for any uploaded retinal image includes the DR class label and a confidence score, providing a clinically interpretable result. </w:t>
      </w:r>
    </w:p>
    <w:p w:rsidR="00426F2E" w:rsidRDefault="00D23C8F">
      <w:pPr>
        <w:spacing w:after="0" w:line="259" w:lineRule="auto"/>
        <w:ind w:left="0" w:firstLine="0"/>
      </w:pPr>
      <w:r>
        <w:rPr>
          <w:rFonts w:ascii="Times New Roman" w:eastAsia="Times New Roman" w:hAnsi="Times New Roman" w:cs="Times New Roman"/>
          <w:sz w:val="28"/>
        </w:rPr>
        <w:t xml:space="preserve"> </w:t>
      </w:r>
    </w:p>
    <w:p w:rsidR="00426F2E" w:rsidRDefault="00D23C8F">
      <w:pPr>
        <w:spacing w:after="20" w:line="259" w:lineRule="auto"/>
        <w:ind w:left="-5"/>
      </w:pPr>
      <w:r>
        <w:rPr>
          <w:rFonts w:ascii="Times New Roman" w:eastAsia="Times New Roman" w:hAnsi="Times New Roman" w:cs="Times New Roman"/>
          <w:b/>
          <w:sz w:val="28"/>
        </w:rPr>
        <w:t>Performance Comparison:</w:t>
      </w:r>
      <w:r>
        <w:rPr>
          <w:rFonts w:ascii="Times New Roman" w:eastAsia="Times New Roman" w:hAnsi="Times New Roman" w:cs="Times New Roman"/>
          <w:sz w:val="28"/>
        </w:rPr>
        <w:t xml:space="preserve"> </w:t>
      </w:r>
    </w:p>
    <w:p w:rsidR="00426F2E" w:rsidRDefault="00D23C8F">
      <w:pPr>
        <w:spacing w:after="0" w:line="259" w:lineRule="auto"/>
        <w:ind w:left="0" w:firstLine="0"/>
      </w:pPr>
      <w:r>
        <w:rPr>
          <w:rFonts w:ascii="Times New Roman" w:eastAsia="Times New Roman" w:hAnsi="Times New Roman" w:cs="Times New Roman"/>
          <w:sz w:val="28"/>
        </w:rPr>
        <w:t xml:space="preserve"> </w:t>
      </w:r>
    </w:p>
    <w:tbl>
      <w:tblPr>
        <w:tblStyle w:val="TableGrid"/>
        <w:tblW w:w="9364" w:type="dxa"/>
        <w:tblInd w:w="-2" w:type="dxa"/>
        <w:tblCellMar>
          <w:top w:w="127" w:type="dxa"/>
          <w:left w:w="122" w:type="dxa"/>
          <w:bottom w:w="51" w:type="dxa"/>
          <w:right w:w="63" w:type="dxa"/>
        </w:tblCellMar>
        <w:tblLook w:val="04A0" w:firstRow="1" w:lastRow="0" w:firstColumn="1" w:lastColumn="0" w:noHBand="0" w:noVBand="1"/>
      </w:tblPr>
      <w:tblGrid>
        <w:gridCol w:w="1985"/>
        <w:gridCol w:w="2411"/>
        <w:gridCol w:w="2271"/>
        <w:gridCol w:w="2697"/>
      </w:tblGrid>
      <w:tr w:rsidR="00426F2E">
        <w:trPr>
          <w:trHeight w:val="774"/>
        </w:trPr>
        <w:tc>
          <w:tcPr>
            <w:tcW w:w="1985" w:type="dxa"/>
            <w:tcBorders>
              <w:top w:val="single" w:sz="2" w:space="0" w:color="CCCCCC"/>
              <w:left w:val="single" w:sz="2" w:space="0" w:color="CCCCCC"/>
              <w:bottom w:val="single" w:sz="2" w:space="0" w:color="CCCCCC"/>
              <w:right w:val="single" w:sz="2" w:space="0" w:color="CCCCCC"/>
            </w:tcBorders>
            <w:shd w:val="clear" w:color="auto" w:fill="D5E8F0"/>
          </w:tcPr>
          <w:p w:rsidR="00426F2E" w:rsidRDefault="00D23C8F">
            <w:pPr>
              <w:spacing w:after="0" w:line="259" w:lineRule="auto"/>
              <w:ind w:left="0" w:firstLine="0"/>
            </w:pPr>
            <w:r>
              <w:rPr>
                <w:rFonts w:ascii="Times New Roman" w:eastAsia="Times New Roman" w:hAnsi="Times New Roman" w:cs="Times New Roman"/>
                <w:b/>
                <w:sz w:val="28"/>
              </w:rPr>
              <w:t>Metric</w:t>
            </w:r>
            <w:r>
              <w:rPr>
                <w:rFonts w:ascii="Times New Roman" w:eastAsia="Times New Roman" w:hAnsi="Times New Roman" w:cs="Times New Roman"/>
                <w:sz w:val="28"/>
              </w:rPr>
              <w:t xml:space="preserve"> </w:t>
            </w:r>
          </w:p>
        </w:tc>
        <w:tc>
          <w:tcPr>
            <w:tcW w:w="2411" w:type="dxa"/>
            <w:tcBorders>
              <w:top w:val="single" w:sz="2" w:space="0" w:color="CCCCCC"/>
              <w:left w:val="single" w:sz="2" w:space="0" w:color="CCCCCC"/>
              <w:bottom w:val="single" w:sz="2" w:space="0" w:color="CCCCCC"/>
              <w:right w:val="single" w:sz="2" w:space="0" w:color="CCCCCC"/>
            </w:tcBorders>
            <w:shd w:val="clear" w:color="auto" w:fill="D5E8F0"/>
            <w:vAlign w:val="bottom"/>
          </w:tcPr>
          <w:p w:rsidR="00426F2E" w:rsidRDefault="00D23C8F">
            <w:pPr>
              <w:spacing w:after="0" w:line="259" w:lineRule="auto"/>
              <w:ind w:left="1" w:firstLine="0"/>
            </w:pPr>
            <w:r>
              <w:rPr>
                <w:rFonts w:ascii="Times New Roman" w:eastAsia="Times New Roman" w:hAnsi="Times New Roman" w:cs="Times New Roman"/>
                <w:b/>
                <w:sz w:val="28"/>
              </w:rPr>
              <w:t xml:space="preserve">Reference Paper </w:t>
            </w:r>
          </w:p>
          <w:p w:rsidR="00426F2E" w:rsidRDefault="00D23C8F">
            <w:pPr>
              <w:spacing w:after="0" w:line="259" w:lineRule="auto"/>
              <w:ind w:left="1" w:firstLine="0"/>
            </w:pPr>
            <w:r>
              <w:rPr>
                <w:rFonts w:ascii="Times New Roman" w:eastAsia="Times New Roman" w:hAnsi="Times New Roman" w:cs="Times New Roman"/>
                <w:b/>
                <w:sz w:val="28"/>
              </w:rPr>
              <w:t>(Scenario D / B)</w:t>
            </w:r>
            <w:r>
              <w:rPr>
                <w:rFonts w:ascii="Times New Roman" w:eastAsia="Times New Roman" w:hAnsi="Times New Roman" w:cs="Times New Roman"/>
                <w:sz w:val="28"/>
              </w:rPr>
              <w:t xml:space="preserve"> </w:t>
            </w:r>
          </w:p>
        </w:tc>
        <w:tc>
          <w:tcPr>
            <w:tcW w:w="2271" w:type="dxa"/>
            <w:tcBorders>
              <w:top w:val="single" w:sz="2" w:space="0" w:color="CCCCCC"/>
              <w:left w:val="single" w:sz="2" w:space="0" w:color="CCCCCC"/>
              <w:bottom w:val="single" w:sz="2" w:space="0" w:color="CCCCCC"/>
              <w:right w:val="single" w:sz="2" w:space="0" w:color="CCCCCC"/>
            </w:tcBorders>
            <w:shd w:val="clear" w:color="auto" w:fill="D5E8F0"/>
            <w:vAlign w:val="bottom"/>
          </w:tcPr>
          <w:p w:rsidR="00426F2E" w:rsidRDefault="00D23C8F">
            <w:pPr>
              <w:spacing w:after="0" w:line="259" w:lineRule="auto"/>
              <w:ind w:left="1" w:firstLine="0"/>
              <w:jc w:val="both"/>
            </w:pPr>
            <w:r>
              <w:rPr>
                <w:rFonts w:ascii="Times New Roman" w:eastAsia="Times New Roman" w:hAnsi="Times New Roman" w:cs="Times New Roman"/>
                <w:b/>
                <w:sz w:val="28"/>
              </w:rPr>
              <w:t xml:space="preserve">Reference Paper </w:t>
            </w:r>
          </w:p>
          <w:p w:rsidR="00426F2E" w:rsidRDefault="00D23C8F">
            <w:pPr>
              <w:spacing w:after="0" w:line="259" w:lineRule="auto"/>
              <w:ind w:left="1" w:firstLine="0"/>
            </w:pPr>
            <w:r>
              <w:rPr>
                <w:rFonts w:ascii="Times New Roman" w:eastAsia="Times New Roman" w:hAnsi="Times New Roman" w:cs="Times New Roman"/>
                <w:b/>
                <w:sz w:val="28"/>
              </w:rPr>
              <w:t>(Scenario C)</w:t>
            </w:r>
            <w:r>
              <w:rPr>
                <w:rFonts w:ascii="Times New Roman" w:eastAsia="Times New Roman" w:hAnsi="Times New Roman" w:cs="Times New Roman"/>
                <w:sz w:val="28"/>
              </w:rPr>
              <w:t xml:space="preserve"> </w:t>
            </w:r>
          </w:p>
        </w:tc>
        <w:tc>
          <w:tcPr>
            <w:tcW w:w="2697" w:type="dxa"/>
            <w:tcBorders>
              <w:top w:val="single" w:sz="2" w:space="0" w:color="CCCCCC"/>
              <w:left w:val="single" w:sz="2" w:space="0" w:color="CCCCCC"/>
              <w:bottom w:val="single" w:sz="2" w:space="0" w:color="CCCCCC"/>
              <w:right w:val="single" w:sz="2" w:space="0" w:color="CCCCCC"/>
            </w:tcBorders>
            <w:shd w:val="clear" w:color="auto" w:fill="D5E8F0"/>
          </w:tcPr>
          <w:p w:rsidR="00426F2E" w:rsidRDefault="00D23C8F">
            <w:pPr>
              <w:spacing w:after="0" w:line="259" w:lineRule="auto"/>
              <w:ind w:left="1" w:firstLine="0"/>
            </w:pPr>
            <w:r>
              <w:rPr>
                <w:rFonts w:ascii="Times New Roman" w:eastAsia="Times New Roman" w:hAnsi="Times New Roman" w:cs="Times New Roman"/>
                <w:b/>
                <w:sz w:val="28"/>
              </w:rPr>
              <w:t>Our Model</w:t>
            </w:r>
            <w:r>
              <w:rPr>
                <w:rFonts w:ascii="Times New Roman" w:eastAsia="Times New Roman" w:hAnsi="Times New Roman" w:cs="Times New Roman"/>
                <w:sz w:val="28"/>
              </w:rPr>
              <w:t xml:space="preserve"> </w:t>
            </w:r>
          </w:p>
        </w:tc>
      </w:tr>
      <w:tr w:rsidR="00426F2E">
        <w:trPr>
          <w:trHeight w:val="781"/>
        </w:trPr>
        <w:tc>
          <w:tcPr>
            <w:tcW w:w="1985"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0" w:firstLine="0"/>
            </w:pPr>
            <w:r>
              <w:t xml:space="preserve">Model </w:t>
            </w:r>
          </w:p>
        </w:tc>
        <w:tc>
          <w:tcPr>
            <w:tcW w:w="2411"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1" w:firstLine="0"/>
            </w:pPr>
            <w:r>
              <w:t xml:space="preserve">Basic CNN </w:t>
            </w:r>
          </w:p>
        </w:tc>
        <w:tc>
          <w:tcPr>
            <w:tcW w:w="2271"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1" w:firstLine="0"/>
            </w:pPr>
            <w:r>
              <w:t xml:space="preserve">Basic CNN </w:t>
            </w:r>
          </w:p>
        </w:tc>
        <w:tc>
          <w:tcPr>
            <w:tcW w:w="2697"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1" w:firstLine="0"/>
            </w:pPr>
            <w:r>
              <w:t xml:space="preserve">EfficientNetB3 (Transfer Learning) </w:t>
            </w:r>
          </w:p>
        </w:tc>
      </w:tr>
      <w:tr w:rsidR="00426F2E">
        <w:trPr>
          <w:trHeight w:val="750"/>
        </w:trPr>
        <w:tc>
          <w:tcPr>
            <w:tcW w:w="1985"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0" w:firstLine="0"/>
            </w:pPr>
            <w:r>
              <w:t xml:space="preserve">Preprocessing </w:t>
            </w:r>
          </w:p>
        </w:tc>
        <w:tc>
          <w:tcPr>
            <w:tcW w:w="2411"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1" w:firstLine="0"/>
            </w:pPr>
            <w:r>
              <w:t xml:space="preserve">No enhancement / CLAHE+HIST+ESRGAN </w:t>
            </w:r>
          </w:p>
        </w:tc>
        <w:tc>
          <w:tcPr>
            <w:tcW w:w="2271"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1" w:firstLine="0"/>
            </w:pPr>
            <w:r>
              <w:t xml:space="preserve">CLAHE + ESRGAN </w:t>
            </w:r>
          </w:p>
        </w:tc>
        <w:tc>
          <w:tcPr>
            <w:tcW w:w="2697"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1" w:firstLine="0"/>
            </w:pPr>
            <w:r>
              <w:t xml:space="preserve">CLAHE + Crop + Sharpen + Normalize </w:t>
            </w:r>
          </w:p>
        </w:tc>
      </w:tr>
      <w:tr w:rsidR="00426F2E">
        <w:trPr>
          <w:trHeight w:val="455"/>
        </w:trPr>
        <w:tc>
          <w:tcPr>
            <w:tcW w:w="1985"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0" w:firstLine="0"/>
            </w:pPr>
            <w:r>
              <w:t xml:space="preserve">Accuracy </w:t>
            </w:r>
          </w:p>
        </w:tc>
        <w:tc>
          <w:tcPr>
            <w:tcW w:w="2411"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1" w:firstLine="0"/>
            </w:pPr>
            <w:r>
              <w:t xml:space="preserve">75.23% / 70.67% </w:t>
            </w:r>
          </w:p>
        </w:tc>
        <w:tc>
          <w:tcPr>
            <w:tcW w:w="2271"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1" w:firstLine="0"/>
            </w:pPr>
            <w:r>
              <w:t xml:space="preserve">97.83% </w:t>
            </w:r>
          </w:p>
        </w:tc>
        <w:tc>
          <w:tcPr>
            <w:tcW w:w="2697"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1" w:firstLine="0"/>
            </w:pPr>
            <w:r>
              <w:t xml:space="preserve">~71.5% (stable) </w:t>
            </w:r>
          </w:p>
        </w:tc>
      </w:tr>
      <w:tr w:rsidR="00426F2E">
        <w:trPr>
          <w:trHeight w:val="455"/>
        </w:trPr>
        <w:tc>
          <w:tcPr>
            <w:tcW w:w="1985"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0" w:firstLine="0"/>
            </w:pPr>
            <w:r>
              <w:t xml:space="preserve">Generalization </w:t>
            </w:r>
          </w:p>
        </w:tc>
        <w:tc>
          <w:tcPr>
            <w:tcW w:w="2411"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1" w:firstLine="0"/>
            </w:pPr>
            <w:r>
              <w:t xml:space="preserve">Dataset-specific </w:t>
            </w:r>
          </w:p>
        </w:tc>
        <w:tc>
          <w:tcPr>
            <w:tcW w:w="2271"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1" w:firstLine="0"/>
            </w:pPr>
            <w:r>
              <w:t xml:space="preserve">73.89% on EyePACS </w:t>
            </w:r>
          </w:p>
        </w:tc>
        <w:tc>
          <w:tcPr>
            <w:tcW w:w="2697"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1" w:firstLine="0"/>
            </w:pPr>
            <w:r>
              <w:t xml:space="preserve">More stable pipeline </w:t>
            </w:r>
          </w:p>
        </w:tc>
      </w:tr>
      <w:tr w:rsidR="00426F2E">
        <w:trPr>
          <w:trHeight w:val="455"/>
        </w:trPr>
        <w:tc>
          <w:tcPr>
            <w:tcW w:w="1985"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0" w:firstLine="0"/>
            </w:pPr>
            <w:r>
              <w:t xml:space="preserve">ESRGAN Required </w:t>
            </w:r>
          </w:p>
        </w:tc>
        <w:tc>
          <w:tcPr>
            <w:tcW w:w="2411"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1" w:firstLine="0"/>
            </w:pPr>
            <w:r>
              <w:t xml:space="preserve">Partial </w:t>
            </w:r>
          </w:p>
        </w:tc>
        <w:tc>
          <w:tcPr>
            <w:tcW w:w="2271"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1" w:firstLine="0"/>
            </w:pPr>
            <w:r>
              <w:t xml:space="preserve">Yes </w:t>
            </w:r>
          </w:p>
        </w:tc>
        <w:tc>
          <w:tcPr>
            <w:tcW w:w="2697"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1" w:firstLine="0"/>
            </w:pPr>
            <w:r>
              <w:t xml:space="preserve">No </w:t>
            </w:r>
          </w:p>
        </w:tc>
      </w:tr>
      <w:tr w:rsidR="00426F2E">
        <w:trPr>
          <w:trHeight w:val="450"/>
        </w:trPr>
        <w:tc>
          <w:tcPr>
            <w:tcW w:w="1985"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0" w:firstLine="0"/>
            </w:pPr>
            <w:r>
              <w:t xml:space="preserve">Class Imbalance </w:t>
            </w:r>
          </w:p>
        </w:tc>
        <w:tc>
          <w:tcPr>
            <w:tcW w:w="2411"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1" w:firstLine="0"/>
            </w:pPr>
            <w:r>
              <w:t xml:space="preserve">Not addressed </w:t>
            </w:r>
          </w:p>
        </w:tc>
        <w:tc>
          <w:tcPr>
            <w:tcW w:w="2271"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1" w:firstLine="0"/>
            </w:pPr>
            <w:r>
              <w:t xml:space="preserve">Augmentation only </w:t>
            </w:r>
          </w:p>
        </w:tc>
        <w:tc>
          <w:tcPr>
            <w:tcW w:w="2697"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1" w:firstLine="0"/>
            </w:pPr>
            <w:r>
              <w:t xml:space="preserve">Class weights applied </w:t>
            </w:r>
          </w:p>
        </w:tc>
      </w:tr>
    </w:tbl>
    <w:p w:rsidR="00426F2E" w:rsidRDefault="00D23C8F">
      <w:pPr>
        <w:spacing w:after="0" w:line="259" w:lineRule="auto"/>
        <w:ind w:left="0" w:firstLine="0"/>
      </w:pPr>
      <w:r>
        <w:rPr>
          <w:rFonts w:ascii="Times New Roman" w:eastAsia="Times New Roman" w:hAnsi="Times New Roman" w:cs="Times New Roman"/>
          <w:sz w:val="28"/>
        </w:rPr>
        <w:t xml:space="preserve"> </w:t>
      </w:r>
    </w:p>
    <w:p w:rsidR="00426F2E" w:rsidRDefault="00D23C8F">
      <w:pPr>
        <w:spacing w:after="73"/>
      </w:pPr>
      <w:r>
        <w:t xml:space="preserve">Limitations: The current accuracy is lower than the reference paper's Scenario C (97.83%), but it is important to note that this exceptional accuracy required ESRGAN super-resolution and did not generalize to other datasets. Our model achieves comparable performance to the paper's non-ESRGAN scenarios while offering better generalization potential. </w:t>
      </w:r>
    </w:p>
    <w:p w:rsidR="00426F2E" w:rsidRDefault="00D23C8F">
      <w:pPr>
        <w:spacing w:after="249" w:line="259" w:lineRule="auto"/>
        <w:ind w:left="0" w:firstLine="0"/>
      </w:pPr>
      <w:r>
        <w:t xml:space="preserve"> </w:t>
      </w:r>
    </w:p>
    <w:p w:rsidR="00426F2E" w:rsidRDefault="00D23C8F">
      <w:pPr>
        <w:pStyle w:val="Heading1"/>
        <w:ind w:left="-5"/>
      </w:pPr>
      <w:bookmarkStart w:id="6" w:name="_Toc17001"/>
      <w:r>
        <w:t>10. Novelty and Gap Fulfillment</w:t>
      </w:r>
      <w:r>
        <w:rPr>
          <w:b w:val="0"/>
        </w:rPr>
        <w:t xml:space="preserve"> </w:t>
      </w:r>
      <w:bookmarkEnd w:id="6"/>
    </w:p>
    <w:p w:rsidR="00426F2E" w:rsidRDefault="00D23C8F">
      <w:pPr>
        <w:spacing w:after="73"/>
      </w:pPr>
      <w:r>
        <w:t xml:space="preserve">The reference paper (Alwakid et al., 2023) identified several limitations in existing approaches. Our project directly addresses these gaps: </w:t>
      </w:r>
    </w:p>
    <w:p w:rsidR="00426F2E" w:rsidRDefault="00D23C8F">
      <w:pPr>
        <w:spacing w:after="0" w:line="259" w:lineRule="auto"/>
        <w:ind w:left="0" w:firstLine="0"/>
      </w:pPr>
      <w:r>
        <w:t xml:space="preserve"> </w:t>
      </w:r>
    </w:p>
    <w:tbl>
      <w:tblPr>
        <w:tblStyle w:val="TableGrid"/>
        <w:tblW w:w="9364" w:type="dxa"/>
        <w:tblInd w:w="-2" w:type="dxa"/>
        <w:tblCellMar>
          <w:top w:w="127" w:type="dxa"/>
          <w:left w:w="122" w:type="dxa"/>
          <w:bottom w:w="0" w:type="dxa"/>
          <w:right w:w="78" w:type="dxa"/>
        </w:tblCellMar>
        <w:tblLook w:val="04A0" w:firstRow="1" w:lastRow="0" w:firstColumn="1" w:lastColumn="0" w:noHBand="0" w:noVBand="1"/>
      </w:tblPr>
      <w:tblGrid>
        <w:gridCol w:w="4681"/>
        <w:gridCol w:w="4683"/>
      </w:tblGrid>
      <w:tr w:rsidR="00426F2E">
        <w:trPr>
          <w:trHeight w:val="480"/>
        </w:trPr>
        <w:tc>
          <w:tcPr>
            <w:tcW w:w="4681" w:type="dxa"/>
            <w:tcBorders>
              <w:top w:val="single" w:sz="2" w:space="0" w:color="CCCCCC"/>
              <w:left w:val="single" w:sz="2" w:space="0" w:color="CCCCCC"/>
              <w:bottom w:val="single" w:sz="2" w:space="0" w:color="CCCCCC"/>
              <w:right w:val="single" w:sz="2" w:space="0" w:color="CCCCCC"/>
            </w:tcBorders>
            <w:shd w:val="clear" w:color="auto" w:fill="D5E8F0"/>
          </w:tcPr>
          <w:p w:rsidR="00426F2E" w:rsidRDefault="00D23C8F">
            <w:pPr>
              <w:spacing w:after="0" w:line="259" w:lineRule="auto"/>
              <w:ind w:left="0" w:firstLine="0"/>
            </w:pPr>
            <w:r>
              <w:rPr>
                <w:rFonts w:ascii="Times New Roman" w:eastAsia="Times New Roman" w:hAnsi="Times New Roman" w:cs="Times New Roman"/>
                <w:b/>
                <w:sz w:val="28"/>
              </w:rPr>
              <w:t>Gap in Reference Paper</w:t>
            </w:r>
            <w:r>
              <w:rPr>
                <w:rFonts w:ascii="Times New Roman" w:eastAsia="Times New Roman" w:hAnsi="Times New Roman" w:cs="Times New Roman"/>
                <w:sz w:val="28"/>
              </w:rPr>
              <w:t xml:space="preserve"> </w:t>
            </w:r>
          </w:p>
        </w:tc>
        <w:tc>
          <w:tcPr>
            <w:tcW w:w="4683" w:type="dxa"/>
            <w:tcBorders>
              <w:top w:val="single" w:sz="2" w:space="0" w:color="CCCCCC"/>
              <w:left w:val="single" w:sz="2" w:space="0" w:color="CCCCCC"/>
              <w:bottom w:val="single" w:sz="2" w:space="0" w:color="CCCCCC"/>
              <w:right w:val="single" w:sz="2" w:space="0" w:color="CCCCCC"/>
            </w:tcBorders>
            <w:shd w:val="clear" w:color="auto" w:fill="D5E8F0"/>
          </w:tcPr>
          <w:p w:rsidR="00426F2E" w:rsidRDefault="00D23C8F">
            <w:pPr>
              <w:spacing w:after="0" w:line="259" w:lineRule="auto"/>
              <w:ind w:left="1" w:firstLine="0"/>
            </w:pPr>
            <w:r>
              <w:rPr>
                <w:rFonts w:ascii="Times New Roman" w:eastAsia="Times New Roman" w:hAnsi="Times New Roman" w:cs="Times New Roman"/>
                <w:b/>
                <w:sz w:val="28"/>
              </w:rPr>
              <w:t>Our Solution</w:t>
            </w:r>
            <w:r>
              <w:rPr>
                <w:rFonts w:ascii="Times New Roman" w:eastAsia="Times New Roman" w:hAnsi="Times New Roman" w:cs="Times New Roman"/>
                <w:sz w:val="28"/>
              </w:rPr>
              <w:t xml:space="preserve"> </w:t>
            </w:r>
          </w:p>
        </w:tc>
      </w:tr>
      <w:tr w:rsidR="00426F2E">
        <w:trPr>
          <w:trHeight w:val="751"/>
        </w:trPr>
        <w:tc>
          <w:tcPr>
            <w:tcW w:w="4681"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0" w:firstLine="0"/>
            </w:pPr>
            <w:r>
              <w:t xml:space="preserve">Used basic CNN architecture without transfer learning </w:t>
            </w:r>
          </w:p>
        </w:tc>
        <w:tc>
          <w:tcPr>
            <w:tcW w:w="4683"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1" w:firstLine="0"/>
            </w:pPr>
            <w:r>
              <w:t xml:space="preserve">Used EfficientNetB3 with partial fine-tuning </w:t>
            </w:r>
          </w:p>
        </w:tc>
      </w:tr>
      <w:tr w:rsidR="00426F2E">
        <w:trPr>
          <w:trHeight w:val="750"/>
        </w:trPr>
        <w:tc>
          <w:tcPr>
            <w:tcW w:w="4681"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0" w:firstLine="0"/>
            </w:pPr>
            <w:r>
              <w:t xml:space="preserve">Relied on ESRGAN (computationally expensive) </w:t>
            </w:r>
          </w:p>
        </w:tc>
        <w:tc>
          <w:tcPr>
            <w:tcW w:w="4683"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1" w:firstLine="0"/>
            </w:pPr>
            <w:r>
              <w:t xml:space="preserve">Replaced with lightweight sharpening + normalization </w:t>
            </w:r>
          </w:p>
        </w:tc>
      </w:tr>
      <w:tr w:rsidR="00426F2E">
        <w:trPr>
          <w:trHeight w:val="455"/>
        </w:trPr>
        <w:tc>
          <w:tcPr>
            <w:tcW w:w="4681"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0" w:firstLine="0"/>
            </w:pPr>
            <w:r>
              <w:t xml:space="preserve">Class imbalance not effectively handled </w:t>
            </w:r>
          </w:p>
        </w:tc>
        <w:tc>
          <w:tcPr>
            <w:tcW w:w="4683"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1" w:firstLine="0"/>
            </w:pPr>
            <w:r>
              <w:t xml:space="preserve">Implemented class weight computation </w:t>
            </w:r>
          </w:p>
        </w:tc>
      </w:tr>
      <w:tr w:rsidR="00426F2E">
        <w:trPr>
          <w:trHeight w:val="746"/>
        </w:trPr>
        <w:tc>
          <w:tcPr>
            <w:tcW w:w="4681"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0" w:firstLine="0"/>
            </w:pPr>
            <w:r>
              <w:t xml:space="preserve">Poor generalization to other datasets (EyePACS ~73%) </w:t>
            </w:r>
          </w:p>
        </w:tc>
        <w:tc>
          <w:tcPr>
            <w:tcW w:w="4683"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1" w:firstLine="0"/>
            </w:pPr>
            <w:r>
              <w:t xml:space="preserve">Simpler pipeline with better generalizability </w:t>
            </w:r>
          </w:p>
        </w:tc>
      </w:tr>
      <w:tr w:rsidR="00426F2E">
        <w:trPr>
          <w:trHeight w:val="455"/>
        </w:trPr>
        <w:tc>
          <w:tcPr>
            <w:tcW w:w="4681"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0" w:firstLine="0"/>
            </w:pPr>
            <w:r>
              <w:t xml:space="preserve">No black border removal in preprocessing </w:t>
            </w:r>
          </w:p>
        </w:tc>
        <w:tc>
          <w:tcPr>
            <w:tcW w:w="4683" w:type="dxa"/>
            <w:tcBorders>
              <w:top w:val="single" w:sz="2" w:space="0" w:color="CCCCCC"/>
              <w:left w:val="single" w:sz="2" w:space="0" w:color="CCCCCC"/>
              <w:bottom w:val="single" w:sz="2" w:space="0" w:color="CCCCCC"/>
              <w:right w:val="single" w:sz="2" w:space="0" w:color="CCCCCC"/>
            </w:tcBorders>
          </w:tcPr>
          <w:p w:rsidR="00426F2E" w:rsidRDefault="00D23C8F">
            <w:pPr>
              <w:spacing w:after="0" w:line="259" w:lineRule="auto"/>
              <w:ind w:left="1" w:firstLine="0"/>
            </w:pPr>
            <w:r>
              <w:t xml:space="preserve">Added automatic border cropping </w:t>
            </w:r>
          </w:p>
        </w:tc>
      </w:tr>
    </w:tbl>
    <w:p w:rsidR="00426F2E" w:rsidRDefault="00D23C8F">
      <w:r>
        <w:t xml:space="preserve">In summary, this project fills the research gap by replacing a weak CNN approach with a more robust preprocessing and learning pipeline. The proposed method achieves competitive accuracy with better generalization potential, without relying on computationally expensive methods. </w:t>
      </w:r>
    </w:p>
    <w:p w:rsidR="00426F2E" w:rsidRDefault="00D23C8F">
      <w:pPr>
        <w:spacing w:after="152" w:line="259" w:lineRule="auto"/>
        <w:ind w:left="0" w:firstLine="0"/>
      </w:pPr>
      <w:r>
        <w:t xml:space="preserve"> </w:t>
      </w:r>
    </w:p>
    <w:p w:rsidR="00426F2E" w:rsidRDefault="00D23C8F">
      <w:pPr>
        <w:pStyle w:val="Heading1"/>
        <w:ind w:left="-5"/>
      </w:pPr>
      <w:bookmarkStart w:id="7" w:name="_Toc17002"/>
      <w:r>
        <w:t>11. Advantages of Proposed System</w:t>
      </w:r>
      <w:r>
        <w:rPr>
          <w:rFonts w:ascii="Calibri" w:eastAsia="Calibri" w:hAnsi="Calibri" w:cs="Calibri"/>
          <w:b w:val="0"/>
        </w:rPr>
        <w:t xml:space="preserve"> </w:t>
      </w:r>
      <w:bookmarkEnd w:id="7"/>
    </w:p>
    <w:p w:rsidR="00426F2E" w:rsidRDefault="00D23C8F">
      <w:r>
        <w:t xml:space="preserve">The proposed system offers several advantages: </w:t>
      </w:r>
    </w:p>
    <w:p w:rsidR="00426F2E" w:rsidRDefault="00D23C8F">
      <w:pPr>
        <w:numPr>
          <w:ilvl w:val="0"/>
          <w:numId w:val="14"/>
        </w:numPr>
        <w:ind w:hanging="360"/>
      </w:pPr>
      <w:r>
        <w:t xml:space="preserve">Faster training compared to CNN + ESRGAN approaches. </w:t>
      </w:r>
    </w:p>
    <w:p w:rsidR="00426F2E" w:rsidRDefault="00D23C8F">
      <w:pPr>
        <w:numPr>
          <w:ilvl w:val="0"/>
          <w:numId w:val="14"/>
        </w:numPr>
        <w:ind w:hanging="360"/>
      </w:pPr>
      <w:r>
        <w:t xml:space="preserve">Reduced computational complexity: No super-resolution preprocessing required. </w:t>
      </w:r>
    </w:p>
    <w:p w:rsidR="00426F2E" w:rsidRDefault="00D23C8F">
      <w:pPr>
        <w:numPr>
          <w:ilvl w:val="0"/>
          <w:numId w:val="14"/>
        </w:numPr>
        <w:ind w:hanging="360"/>
      </w:pPr>
      <w:r>
        <w:t xml:space="preserve">Better handling of class imbalance through class weight computation. </w:t>
      </w:r>
    </w:p>
    <w:p w:rsidR="00426F2E" w:rsidRDefault="00D23C8F">
      <w:pPr>
        <w:numPr>
          <w:ilvl w:val="0"/>
          <w:numId w:val="14"/>
        </w:numPr>
        <w:ind w:hanging="360"/>
      </w:pPr>
      <w:r>
        <w:t xml:space="preserve">Improved image quality through the CLAHE + sharpening + normalization pipeline. </w:t>
      </w:r>
    </w:p>
    <w:p w:rsidR="00426F2E" w:rsidRDefault="00D23C8F">
      <w:pPr>
        <w:numPr>
          <w:ilvl w:val="0"/>
          <w:numId w:val="14"/>
        </w:numPr>
        <w:ind w:hanging="360"/>
      </w:pPr>
      <w:r>
        <w:t xml:space="preserve">EfficientNetB3 is parameter-efficient and achieves strong performance with fewer resources. </w:t>
      </w:r>
    </w:p>
    <w:p w:rsidR="00426F2E" w:rsidRDefault="00D23C8F">
      <w:pPr>
        <w:numPr>
          <w:ilvl w:val="0"/>
          <w:numId w:val="14"/>
        </w:numPr>
        <w:ind w:hanging="360"/>
      </w:pPr>
      <w:r>
        <w:t xml:space="preserve">Suitable for practical deployment in clinical or telemedicine settings. </w:t>
      </w:r>
    </w:p>
    <w:p w:rsidR="00426F2E" w:rsidRDefault="00D23C8F">
      <w:pPr>
        <w:numPr>
          <w:ilvl w:val="0"/>
          <w:numId w:val="14"/>
        </w:numPr>
        <w:ind w:hanging="360"/>
      </w:pPr>
      <w:r>
        <w:t xml:space="preserve">Modular preprocessing pipeline that can be adapted for other retinal datasets. </w:t>
      </w:r>
    </w:p>
    <w:p w:rsidR="00426F2E" w:rsidRDefault="00D23C8F">
      <w:pPr>
        <w:numPr>
          <w:ilvl w:val="0"/>
          <w:numId w:val="14"/>
        </w:numPr>
        <w:spacing w:after="264"/>
        <w:ind w:hanging="360"/>
      </w:pPr>
      <w:r>
        <w:t xml:space="preserve">Prediction confidence score provides clinically interpretable outputs. </w:t>
      </w:r>
    </w:p>
    <w:p w:rsidR="00426F2E" w:rsidRDefault="00D23C8F">
      <w:pPr>
        <w:pStyle w:val="Heading1"/>
        <w:ind w:left="-5"/>
      </w:pPr>
      <w:bookmarkStart w:id="8" w:name="_Toc17003"/>
      <w:r>
        <w:t>12. Applications</w:t>
      </w:r>
      <w:r>
        <w:rPr>
          <w:b w:val="0"/>
        </w:rPr>
        <w:t xml:space="preserve"> </w:t>
      </w:r>
      <w:bookmarkEnd w:id="8"/>
    </w:p>
    <w:p w:rsidR="00426F2E" w:rsidRDefault="00D23C8F">
      <w:r>
        <w:t xml:space="preserve">The proposed DR classification system has wide applicability: </w:t>
      </w:r>
    </w:p>
    <w:p w:rsidR="00426F2E" w:rsidRDefault="00D23C8F">
      <w:pPr>
        <w:numPr>
          <w:ilvl w:val="0"/>
          <w:numId w:val="15"/>
        </w:numPr>
        <w:ind w:hanging="360"/>
      </w:pPr>
      <w:r>
        <w:t xml:space="preserve">Clinical Ophthalmology: Assist ophthalmologists in quickly screening large numbers of retinal fundus images, prioritizing high-risk patients. </w:t>
      </w:r>
    </w:p>
    <w:p w:rsidR="00426F2E" w:rsidRDefault="00D23C8F">
      <w:pPr>
        <w:numPr>
          <w:ilvl w:val="0"/>
          <w:numId w:val="15"/>
        </w:numPr>
        <w:ind w:hanging="360"/>
      </w:pPr>
      <w:r>
        <w:t xml:space="preserve">Telemedicine and Remote Screening: Deploy the model as a web or mobile application for screening in rural or underserved areas lacking specialist access. </w:t>
      </w:r>
    </w:p>
    <w:p w:rsidR="00426F2E" w:rsidRDefault="00D23C8F">
      <w:pPr>
        <w:numPr>
          <w:ilvl w:val="0"/>
          <w:numId w:val="15"/>
        </w:numPr>
        <w:ind w:hanging="360"/>
      </w:pPr>
      <w:r>
        <w:t xml:space="preserve">Hospital Information Systems: Integrate with electronic health records to provide automated DR grading alongside patient data. </w:t>
      </w:r>
    </w:p>
    <w:p w:rsidR="00426F2E" w:rsidRDefault="00D23C8F">
      <w:pPr>
        <w:numPr>
          <w:ilvl w:val="0"/>
          <w:numId w:val="15"/>
        </w:numPr>
        <w:ind w:hanging="360"/>
      </w:pPr>
      <w:r>
        <w:t xml:space="preserve">Diabetic Patient Monitoring: Use as part of regular diabetic checkup workflows to detect early-stage DR and recommend follow-up. </w:t>
      </w:r>
    </w:p>
    <w:p w:rsidR="00426F2E" w:rsidRDefault="00D23C8F">
      <w:pPr>
        <w:numPr>
          <w:ilvl w:val="0"/>
          <w:numId w:val="15"/>
        </w:numPr>
        <w:ind w:hanging="360"/>
      </w:pPr>
      <w:r>
        <w:t xml:space="preserve">Medical Research: Support large-scale epidemiological studies on DR prevalence and progression. </w:t>
      </w:r>
    </w:p>
    <w:p w:rsidR="00426F2E" w:rsidRDefault="00D23C8F">
      <w:pPr>
        <w:numPr>
          <w:ilvl w:val="0"/>
          <w:numId w:val="15"/>
        </w:numPr>
        <w:spacing w:after="83"/>
        <w:ind w:hanging="360"/>
      </w:pPr>
      <w:r>
        <w:t xml:space="preserve">Explainable AI in Healthcare: Combine with Grad-CAM visualization to show ophthalmologists which retinal regions influenced the prediction. </w:t>
      </w:r>
    </w:p>
    <w:p w:rsidR="00426F2E" w:rsidRDefault="00D23C8F">
      <w:pPr>
        <w:spacing w:after="0" w:line="259" w:lineRule="auto"/>
        <w:ind w:left="0" w:firstLine="0"/>
      </w:pPr>
      <w:r>
        <w:rPr>
          <w:rFonts w:ascii="Times New Roman" w:eastAsia="Times New Roman" w:hAnsi="Times New Roman" w:cs="Times New Roman"/>
          <w:sz w:val="28"/>
        </w:rPr>
        <w:t xml:space="preserve"> </w:t>
      </w:r>
    </w:p>
    <w:p w:rsidR="00426F2E" w:rsidRDefault="00D23C8F">
      <w:pPr>
        <w:spacing w:after="10" w:line="259" w:lineRule="auto"/>
        <w:ind w:left="0" w:firstLine="0"/>
      </w:pPr>
      <w:r>
        <w:rPr>
          <w:rFonts w:ascii="Times New Roman" w:eastAsia="Times New Roman" w:hAnsi="Times New Roman" w:cs="Times New Roman"/>
          <w:sz w:val="28"/>
        </w:rPr>
        <w:t xml:space="preserve"> </w:t>
      </w:r>
    </w:p>
    <w:p w:rsidR="00426F2E" w:rsidRDefault="00D23C8F">
      <w:pPr>
        <w:pStyle w:val="Heading1"/>
        <w:ind w:left="-5"/>
      </w:pPr>
      <w:bookmarkStart w:id="9" w:name="_Toc17004"/>
      <w:r>
        <w:t xml:space="preserve">13. Conclusion </w:t>
      </w:r>
      <w:bookmarkEnd w:id="9"/>
    </w:p>
    <w:p w:rsidR="00426F2E" w:rsidRDefault="00D23C8F">
      <w:pPr>
        <w:spacing w:after="0" w:line="259" w:lineRule="auto"/>
        <w:ind w:left="0" w:firstLine="0"/>
      </w:pPr>
      <w:r>
        <w:rPr>
          <w:rFonts w:ascii="Times New Roman" w:eastAsia="Times New Roman" w:hAnsi="Times New Roman" w:cs="Times New Roman"/>
          <w:sz w:val="32"/>
        </w:rPr>
        <w:t xml:space="preserve"> </w:t>
      </w:r>
    </w:p>
    <w:p w:rsidR="00426F2E" w:rsidRDefault="00D23C8F">
      <w:r>
        <w:t xml:space="preserve">This project presents an automated diabetic retinopathy classification system using EfficientNetB3 transfer learning and a comprehensive image preprocessing pipeline. The model is capable of classifying retinal fundus images into five categories of diabetic retinopathy: No DR, Mild, Moderate, Severe, and Proliferative. </w:t>
      </w:r>
    </w:p>
    <w:p w:rsidR="00426F2E" w:rsidRDefault="00D23C8F">
      <w:r>
        <w:t xml:space="preserve">The proposed system improves upon the existing reference paper (Alwakid et al., 2023) by addressing key gaps: it eliminates computationally expensive ESRGAN preprocessing, introduces EfficientNetB3 as a stronger and more efficient model than a basic CNN, handles class imbalance through class weights, and includes automatic border cropping for cleaner image inputs. </w:t>
      </w:r>
    </w:p>
    <w:p w:rsidR="00426F2E" w:rsidRDefault="00D23C8F">
      <w:pPr>
        <w:spacing w:after="71"/>
      </w:pPr>
      <w:r>
        <w:t>While the reference paper's best result (97.83%) was achieved using ESRGAN on a single dataset and did not generalize well to other datasets, the proposed approach offers a more practical and stable pipeline suitable for real-world deployment. This project demonstrates that transfer learning can be effectively applied for medical image classification and can support ophthalmologists in early diabetic retinopathy diagnosis</w:t>
      </w:r>
      <w:r>
        <w:rPr>
          <w:rFonts w:ascii="Times New Roman" w:eastAsia="Times New Roman" w:hAnsi="Times New Roman" w:cs="Times New Roman"/>
          <w:sz w:val="28"/>
        </w:rPr>
        <w:t xml:space="preserve">. </w:t>
      </w:r>
    </w:p>
    <w:p w:rsidR="00426F2E" w:rsidRDefault="00D23C8F">
      <w:pPr>
        <w:spacing w:after="215" w:line="259" w:lineRule="auto"/>
        <w:ind w:left="0" w:firstLine="0"/>
      </w:pPr>
      <w:r>
        <w:rPr>
          <w:rFonts w:ascii="Times New Roman" w:eastAsia="Times New Roman" w:hAnsi="Times New Roman" w:cs="Times New Roman"/>
          <w:sz w:val="28"/>
        </w:rPr>
        <w:t xml:space="preserve"> </w:t>
      </w:r>
    </w:p>
    <w:p w:rsidR="00426F2E" w:rsidRDefault="00D23C8F">
      <w:pPr>
        <w:pStyle w:val="Heading1"/>
        <w:ind w:left="-5"/>
      </w:pPr>
      <w:bookmarkStart w:id="10" w:name="_Toc17005"/>
      <w:r>
        <w:t>14. Future Scope</w:t>
      </w:r>
      <w:r>
        <w:rPr>
          <w:b w:val="0"/>
        </w:rPr>
        <w:t xml:space="preserve"> </w:t>
      </w:r>
      <w:bookmarkEnd w:id="10"/>
    </w:p>
    <w:p w:rsidR="00426F2E" w:rsidRDefault="00D23C8F">
      <w:r>
        <w:t xml:space="preserve">Future improvements to this project can include: </w:t>
      </w:r>
    </w:p>
    <w:p w:rsidR="00426F2E" w:rsidRDefault="00D23C8F">
      <w:pPr>
        <w:numPr>
          <w:ilvl w:val="0"/>
          <w:numId w:val="16"/>
        </w:numPr>
        <w:ind w:hanging="360"/>
      </w:pPr>
      <w:r>
        <w:t xml:space="preserve">Integrating ESRGAN for optional super-resolution enhancement to boost performance on high-quality image sets. </w:t>
      </w:r>
    </w:p>
    <w:p w:rsidR="00426F2E" w:rsidRDefault="00D23C8F">
      <w:pPr>
        <w:numPr>
          <w:ilvl w:val="0"/>
          <w:numId w:val="16"/>
        </w:numPr>
        <w:ind w:hanging="360"/>
      </w:pPr>
      <w:r>
        <w:t xml:space="preserve">Applying advanced data augmentation techniques (random flip, zoom, brightness adjustment) to further improve model robustness. </w:t>
      </w:r>
    </w:p>
    <w:p w:rsidR="00426F2E" w:rsidRDefault="00D23C8F">
      <w:pPr>
        <w:numPr>
          <w:ilvl w:val="0"/>
          <w:numId w:val="16"/>
        </w:numPr>
        <w:ind w:hanging="360"/>
      </w:pPr>
      <w:r>
        <w:t xml:space="preserve">Comparing EfficientNetB3 with other architectures: DenseNet201, ResNet50, Vision Transformers (ViT), and EfficientNetB5. </w:t>
      </w:r>
    </w:p>
    <w:p w:rsidR="00426F2E" w:rsidRDefault="00D23C8F">
      <w:pPr>
        <w:numPr>
          <w:ilvl w:val="0"/>
          <w:numId w:val="16"/>
        </w:numPr>
        <w:ind w:hanging="360"/>
      </w:pPr>
      <w:r>
        <w:t xml:space="preserve">Deploying the model as a web application (Flask/FastAPI) or mobile application for real-time screening. </w:t>
      </w:r>
    </w:p>
    <w:p w:rsidR="00426F2E" w:rsidRDefault="00D23C8F">
      <w:pPr>
        <w:numPr>
          <w:ilvl w:val="0"/>
          <w:numId w:val="16"/>
        </w:numPr>
        <w:ind w:hanging="360"/>
      </w:pPr>
      <w:r>
        <w:t xml:space="preserve">Implementing Grad-CAM (Gradient-weighted Class Activation Mapping) for explainable AI visualization, highlighting regions contributing to the prediction. </w:t>
      </w:r>
    </w:p>
    <w:p w:rsidR="00426F2E" w:rsidRDefault="00D23C8F">
      <w:pPr>
        <w:numPr>
          <w:ilvl w:val="0"/>
          <w:numId w:val="16"/>
        </w:numPr>
        <w:ind w:hanging="360"/>
      </w:pPr>
      <w:r>
        <w:t xml:space="preserve">Extending the system to multiple datasets (EyePACS, Messidor-2) for cross-dataset validation and improved generalizability. </w:t>
      </w:r>
    </w:p>
    <w:p w:rsidR="00426F2E" w:rsidRDefault="00D23C8F">
      <w:pPr>
        <w:numPr>
          <w:ilvl w:val="0"/>
          <w:numId w:val="16"/>
        </w:numPr>
        <w:spacing w:after="83"/>
        <w:ind w:hanging="360"/>
      </w:pPr>
      <w:r>
        <w:t xml:space="preserve">Exploring semi-supervised learning to utilize unlabeled fundus images for better representation learning. </w:t>
      </w:r>
    </w:p>
    <w:p w:rsidR="00426F2E" w:rsidRDefault="00D23C8F">
      <w:pPr>
        <w:spacing w:after="45" w:line="259" w:lineRule="auto"/>
        <w:ind w:left="0" w:firstLine="0"/>
      </w:pPr>
      <w:r>
        <w:rPr>
          <w:rFonts w:ascii="Times New Roman" w:eastAsia="Times New Roman" w:hAnsi="Times New Roman" w:cs="Times New Roman"/>
          <w:sz w:val="28"/>
        </w:rPr>
        <w:t xml:space="preserve"> </w:t>
      </w:r>
    </w:p>
    <w:p w:rsidR="00426F2E" w:rsidRDefault="00D23C8F">
      <w:pPr>
        <w:pStyle w:val="Heading1"/>
        <w:ind w:left="-5"/>
      </w:pPr>
      <w:bookmarkStart w:id="11" w:name="_Toc17006"/>
      <w:r>
        <w:rPr>
          <w:sz w:val="36"/>
        </w:rPr>
        <w:t xml:space="preserve">15. References </w:t>
      </w:r>
      <w:bookmarkEnd w:id="11"/>
    </w:p>
    <w:p w:rsidR="00426F2E" w:rsidRDefault="00D23C8F">
      <w:pPr>
        <w:spacing w:after="0" w:line="259" w:lineRule="auto"/>
        <w:ind w:left="0" w:firstLine="0"/>
      </w:pPr>
      <w:r>
        <w:rPr>
          <w:rFonts w:ascii="Times New Roman" w:eastAsia="Times New Roman" w:hAnsi="Times New Roman" w:cs="Times New Roman"/>
          <w:sz w:val="28"/>
        </w:rPr>
        <w:t xml:space="preserve"> </w:t>
      </w:r>
    </w:p>
    <w:p w:rsidR="00426F2E" w:rsidRDefault="00D23C8F">
      <w:pPr>
        <w:numPr>
          <w:ilvl w:val="0"/>
          <w:numId w:val="17"/>
        </w:numPr>
        <w:spacing w:after="0"/>
        <w:ind w:hanging="360"/>
      </w:pPr>
      <w:r>
        <w:t xml:space="preserve">Alwakid G., Gouda W., Humayun M., Jhanjhi NZ. "Enhancing Diabetic Retinopathy Classification Using Deep Learning." Digital Health, 2023. DOI: </w:t>
      </w:r>
    </w:p>
    <w:p w:rsidR="00426F2E" w:rsidRDefault="00D23C8F">
      <w:pPr>
        <w:ind w:left="1091"/>
      </w:pPr>
      <w:r>
        <w:t xml:space="preserve">10.1177/20552076231203676 </w:t>
      </w:r>
    </w:p>
    <w:p w:rsidR="00426F2E" w:rsidRDefault="00D23C8F">
      <w:pPr>
        <w:numPr>
          <w:ilvl w:val="0"/>
          <w:numId w:val="17"/>
        </w:numPr>
        <w:spacing w:after="11"/>
        <w:ind w:hanging="360"/>
      </w:pPr>
      <w:r>
        <w:t xml:space="preserve">APTOS 2019 Blindness Detection Dataset. Kaggle. Available: </w:t>
      </w:r>
    </w:p>
    <w:p w:rsidR="00426F2E" w:rsidRDefault="00D23C8F">
      <w:pPr>
        <w:spacing w:after="34" w:line="259" w:lineRule="auto"/>
        <w:ind w:left="1081" w:firstLine="0"/>
      </w:pPr>
      <w:hyperlink r:id="rId8">
        <w:r>
          <w:rPr>
            <w:color w:val="0563C1"/>
            <w:u w:val="single" w:color="0563C1"/>
          </w:rPr>
          <w:t>https://www.kaggle.com/c/aptos2019</w:t>
        </w:r>
      </w:hyperlink>
      <w:hyperlink r:id="rId9">
        <w:r>
          <w:rPr>
            <w:color w:val="0563C1"/>
            <w:u w:val="single" w:color="0563C1"/>
          </w:rPr>
          <w:t>-</w:t>
        </w:r>
      </w:hyperlink>
      <w:hyperlink r:id="rId10">
        <w:r>
          <w:rPr>
            <w:color w:val="0563C1"/>
            <w:u w:val="single" w:color="0563C1"/>
          </w:rPr>
          <w:t>blindness</w:t>
        </w:r>
      </w:hyperlink>
      <w:hyperlink r:id="rId11">
        <w:r>
          <w:rPr>
            <w:color w:val="0563C1"/>
            <w:u w:val="single" w:color="0563C1"/>
          </w:rPr>
          <w:t>-</w:t>
        </w:r>
      </w:hyperlink>
      <w:hyperlink r:id="rId12">
        <w:r>
          <w:rPr>
            <w:color w:val="0563C1"/>
            <w:u w:val="single" w:color="0563C1"/>
          </w:rPr>
          <w:t>detection</w:t>
        </w:r>
      </w:hyperlink>
      <w:hyperlink r:id="rId13">
        <w:r>
          <w:t xml:space="preserve"> </w:t>
        </w:r>
      </w:hyperlink>
    </w:p>
    <w:p w:rsidR="00426F2E" w:rsidRDefault="00D23C8F">
      <w:pPr>
        <w:numPr>
          <w:ilvl w:val="0"/>
          <w:numId w:val="17"/>
        </w:numPr>
        <w:ind w:hanging="360"/>
      </w:pPr>
      <w:r>
        <w:t xml:space="preserve">Pizer S.M., et al. "Adaptive Histogram Equalization and Its Variations." Computer Vision, Graphics, and Image Processing, 1987. </w:t>
      </w:r>
    </w:p>
    <w:p w:rsidR="00426F2E" w:rsidRDefault="00D23C8F">
      <w:pPr>
        <w:numPr>
          <w:ilvl w:val="0"/>
          <w:numId w:val="17"/>
        </w:numPr>
        <w:ind w:hanging="360"/>
      </w:pPr>
      <w:r>
        <w:t xml:space="preserve">Sugeno A., et al. "Simple Methods for Lesion Detection and Severity Grading of Diabetic Retinopathy by Image Processing and Transfer Learning." Computers in Biology and Medicine, 2021. </w:t>
      </w:r>
    </w:p>
    <w:p w:rsidR="00426F2E" w:rsidRDefault="00D23C8F">
      <w:pPr>
        <w:numPr>
          <w:ilvl w:val="0"/>
          <w:numId w:val="17"/>
        </w:numPr>
        <w:ind w:hanging="360"/>
      </w:pPr>
      <w:r>
        <w:t xml:space="preserve">Reza A.M. "Realization of the Contrast Limited Adaptive Histogram Equalization (CLAHE) for Real-Time Image Enhancement." VLSI Signal Processing Systems, 2004. </w:t>
      </w:r>
    </w:p>
    <w:p w:rsidR="00426F2E" w:rsidRDefault="00D23C8F">
      <w:pPr>
        <w:numPr>
          <w:ilvl w:val="0"/>
          <w:numId w:val="17"/>
        </w:numPr>
        <w:ind w:hanging="360"/>
      </w:pPr>
      <w:r>
        <w:t xml:space="preserve">Gonzalez R.C., Woods R.E. "Digital Image Processing" (3rd Edition). Pearson Education, 2008. </w:t>
      </w:r>
    </w:p>
    <w:sectPr w:rsidR="00426F2E">
      <w:footerReference w:type="even" r:id="rId14"/>
      <w:footerReference w:type="default" r:id="rId15"/>
      <w:footerReference w:type="first" r:id="rId16"/>
      <w:pgSz w:w="11905" w:h="16840"/>
      <w:pgMar w:top="1477" w:right="1452" w:bottom="1460" w:left="1441" w:header="720" w:footer="70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F63DB" w:rsidRDefault="00AF63DB">
      <w:pPr>
        <w:spacing w:after="0" w:line="240" w:lineRule="auto"/>
      </w:pPr>
      <w:r>
        <w:separator/>
      </w:r>
    </w:p>
  </w:endnote>
  <w:endnote w:type="continuationSeparator" w:id="0">
    <w:p w:rsidR="00AF63DB" w:rsidRDefault="00AF63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3C8F" w:rsidRDefault="00D23C8F">
    <w:pPr>
      <w:spacing w:after="0" w:line="259" w:lineRule="auto"/>
      <w:ind w:left="0" w:right="-16" w:firstLine="0"/>
      <w:jc w:val="right"/>
    </w:pPr>
    <w:r>
      <w:rPr>
        <w:rFonts w:ascii="Times New Roman" w:eastAsia="Times New Roman" w:hAnsi="Times New Roman" w:cs="Times New Roman"/>
        <w:sz w:val="28"/>
      </w:rPr>
      <w:fldChar w:fldCharType="begin"/>
    </w:r>
    <w:r>
      <w:rPr>
        <w:rFonts w:ascii="Times New Roman" w:eastAsia="Times New Roman" w:hAnsi="Times New Roman" w:cs="Times New Roman"/>
        <w:sz w:val="28"/>
      </w:rPr>
      <w:instrText xml:space="preserve"> PAGE   \* MERGEFORMAT </w:instrText>
    </w:r>
    <w:r>
      <w:rPr>
        <w:rFonts w:ascii="Times New Roman" w:eastAsia="Times New Roman" w:hAnsi="Times New Roman" w:cs="Times New Roman"/>
        <w:sz w:val="28"/>
      </w:rPr>
      <w:fldChar w:fldCharType="separate"/>
    </w:r>
    <w:r>
      <w:rPr>
        <w:rFonts w:ascii="Times New Roman" w:eastAsia="Times New Roman" w:hAnsi="Times New Roman" w:cs="Times New Roman"/>
        <w:sz w:val="28"/>
      </w:rPr>
      <w:t>1</w:t>
    </w:r>
    <w:r>
      <w:rPr>
        <w:rFonts w:ascii="Times New Roman" w:eastAsia="Times New Roman" w:hAnsi="Times New Roman" w:cs="Times New Roman"/>
        <w:sz w:val="28"/>
      </w:rPr>
      <w:fldChar w:fldCharType="end"/>
    </w:r>
    <w:r>
      <w:rPr>
        <w:rFonts w:ascii="Times New Roman" w:eastAsia="Times New Roman" w:hAnsi="Times New Roman" w:cs="Times New Roman"/>
        <w:sz w:val="28"/>
      </w:rPr>
      <w:t xml:space="preserve"> </w:t>
    </w:r>
  </w:p>
  <w:p w:rsidR="00D23C8F" w:rsidRDefault="00D23C8F">
    <w:pPr>
      <w:spacing w:after="0" w:line="259" w:lineRule="auto"/>
      <w:ind w:left="0" w:firstLine="0"/>
    </w:pPr>
    <w:r>
      <w:rPr>
        <w:rFonts w:ascii="Times New Roman" w:eastAsia="Times New Roman" w:hAnsi="Times New Roman" w:cs="Times New Roman"/>
        <w:sz w:val="2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3C8F" w:rsidRDefault="00D23C8F">
    <w:pPr>
      <w:spacing w:after="0" w:line="259" w:lineRule="auto"/>
      <w:ind w:left="0" w:right="-16" w:firstLine="0"/>
      <w:jc w:val="right"/>
    </w:pPr>
    <w:r>
      <w:rPr>
        <w:rFonts w:ascii="Times New Roman" w:eastAsia="Times New Roman" w:hAnsi="Times New Roman" w:cs="Times New Roman"/>
        <w:sz w:val="28"/>
      </w:rPr>
      <w:fldChar w:fldCharType="begin"/>
    </w:r>
    <w:r>
      <w:rPr>
        <w:rFonts w:ascii="Times New Roman" w:eastAsia="Times New Roman" w:hAnsi="Times New Roman" w:cs="Times New Roman"/>
        <w:sz w:val="28"/>
      </w:rPr>
      <w:instrText xml:space="preserve"> PAGE   \* MERGEFORMAT </w:instrText>
    </w:r>
    <w:r>
      <w:rPr>
        <w:rFonts w:ascii="Times New Roman" w:eastAsia="Times New Roman" w:hAnsi="Times New Roman" w:cs="Times New Roman"/>
        <w:sz w:val="28"/>
      </w:rPr>
      <w:fldChar w:fldCharType="separate"/>
    </w:r>
    <w:r w:rsidR="00AF63DB">
      <w:rPr>
        <w:rFonts w:ascii="Times New Roman" w:eastAsia="Times New Roman" w:hAnsi="Times New Roman" w:cs="Times New Roman"/>
        <w:noProof/>
        <w:sz w:val="28"/>
      </w:rPr>
      <w:t>1</w:t>
    </w:r>
    <w:r>
      <w:rPr>
        <w:rFonts w:ascii="Times New Roman" w:eastAsia="Times New Roman" w:hAnsi="Times New Roman" w:cs="Times New Roman"/>
        <w:sz w:val="28"/>
      </w:rPr>
      <w:fldChar w:fldCharType="end"/>
    </w:r>
    <w:r>
      <w:rPr>
        <w:rFonts w:ascii="Times New Roman" w:eastAsia="Times New Roman" w:hAnsi="Times New Roman" w:cs="Times New Roman"/>
        <w:sz w:val="28"/>
      </w:rPr>
      <w:t xml:space="preserve"> </w:t>
    </w:r>
  </w:p>
  <w:p w:rsidR="00D23C8F" w:rsidRDefault="00D23C8F">
    <w:pPr>
      <w:spacing w:after="0" w:line="259" w:lineRule="auto"/>
      <w:ind w:left="0" w:firstLine="0"/>
    </w:pPr>
    <w:r>
      <w:rPr>
        <w:rFonts w:ascii="Times New Roman" w:eastAsia="Times New Roman" w:hAnsi="Times New Roman" w:cs="Times New Roman"/>
        <w:sz w:val="28"/>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3C8F" w:rsidRDefault="00D23C8F">
    <w:pPr>
      <w:spacing w:after="0" w:line="259" w:lineRule="auto"/>
      <w:ind w:left="0" w:right="-16" w:firstLine="0"/>
      <w:jc w:val="right"/>
    </w:pPr>
    <w:r>
      <w:rPr>
        <w:rFonts w:ascii="Times New Roman" w:eastAsia="Times New Roman" w:hAnsi="Times New Roman" w:cs="Times New Roman"/>
        <w:sz w:val="28"/>
      </w:rPr>
      <w:fldChar w:fldCharType="begin"/>
    </w:r>
    <w:r>
      <w:rPr>
        <w:rFonts w:ascii="Times New Roman" w:eastAsia="Times New Roman" w:hAnsi="Times New Roman" w:cs="Times New Roman"/>
        <w:sz w:val="28"/>
      </w:rPr>
      <w:instrText xml:space="preserve"> PAGE   \* MERGEFORMAT </w:instrText>
    </w:r>
    <w:r>
      <w:rPr>
        <w:rFonts w:ascii="Times New Roman" w:eastAsia="Times New Roman" w:hAnsi="Times New Roman" w:cs="Times New Roman"/>
        <w:sz w:val="28"/>
      </w:rPr>
      <w:fldChar w:fldCharType="separate"/>
    </w:r>
    <w:r>
      <w:rPr>
        <w:rFonts w:ascii="Times New Roman" w:eastAsia="Times New Roman" w:hAnsi="Times New Roman" w:cs="Times New Roman"/>
        <w:sz w:val="28"/>
      </w:rPr>
      <w:t>1</w:t>
    </w:r>
    <w:r>
      <w:rPr>
        <w:rFonts w:ascii="Times New Roman" w:eastAsia="Times New Roman" w:hAnsi="Times New Roman" w:cs="Times New Roman"/>
        <w:sz w:val="28"/>
      </w:rPr>
      <w:fldChar w:fldCharType="end"/>
    </w:r>
    <w:r>
      <w:rPr>
        <w:rFonts w:ascii="Times New Roman" w:eastAsia="Times New Roman" w:hAnsi="Times New Roman" w:cs="Times New Roman"/>
        <w:sz w:val="28"/>
      </w:rPr>
      <w:t xml:space="preserve"> </w:t>
    </w:r>
  </w:p>
  <w:p w:rsidR="00D23C8F" w:rsidRDefault="00D23C8F">
    <w:pPr>
      <w:spacing w:after="0" w:line="259" w:lineRule="auto"/>
      <w:ind w:left="0" w:firstLine="0"/>
    </w:pPr>
    <w:r>
      <w:rPr>
        <w:rFonts w:ascii="Times New Roman" w:eastAsia="Times New Roman" w:hAnsi="Times New Roman" w:cs="Times New Roman"/>
        <w:sz w:val="2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F63DB" w:rsidRDefault="00AF63DB">
      <w:pPr>
        <w:spacing w:after="0" w:line="240" w:lineRule="auto"/>
      </w:pPr>
      <w:r>
        <w:separator/>
      </w:r>
    </w:p>
  </w:footnote>
  <w:footnote w:type="continuationSeparator" w:id="0">
    <w:p w:rsidR="00AF63DB" w:rsidRDefault="00AF63D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72BFC"/>
    <w:multiLevelType w:val="multilevel"/>
    <w:tmpl w:val="49468666"/>
    <w:lvl w:ilvl="0">
      <w:start w:val="1"/>
      <w:numFmt w:val="decimal"/>
      <w:lvlText w:val="%1."/>
      <w:lvlJc w:val="left"/>
      <w:pPr>
        <w:ind w:left="2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1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2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0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7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4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1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8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6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5123032"/>
    <w:multiLevelType w:val="hybridMultilevel"/>
    <w:tmpl w:val="42A8B0E8"/>
    <w:lvl w:ilvl="0" w:tplc="3022EA40">
      <w:start w:val="1"/>
      <w:numFmt w:val="bullet"/>
      <w:lvlText w:val="•"/>
      <w:lvlJc w:val="left"/>
      <w:pPr>
        <w:ind w:left="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DEE2228">
      <w:start w:val="1"/>
      <w:numFmt w:val="bullet"/>
      <w:lvlText w:val="o"/>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A862510">
      <w:start w:val="1"/>
      <w:numFmt w:val="bullet"/>
      <w:lvlText w:val="▪"/>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4283264">
      <w:start w:val="1"/>
      <w:numFmt w:val="bullet"/>
      <w:lvlText w:val="•"/>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7D440CA">
      <w:start w:val="1"/>
      <w:numFmt w:val="bullet"/>
      <w:lvlText w:val="o"/>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FBCDCEC">
      <w:start w:val="1"/>
      <w:numFmt w:val="bullet"/>
      <w:lvlText w:val="▪"/>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DAE36DA">
      <w:start w:val="1"/>
      <w:numFmt w:val="bullet"/>
      <w:lvlText w:val="•"/>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002A86A">
      <w:start w:val="1"/>
      <w:numFmt w:val="bullet"/>
      <w:lvlText w:val="o"/>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99CEB3C">
      <w:start w:val="1"/>
      <w:numFmt w:val="bullet"/>
      <w:lvlText w:val="▪"/>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B6C51D7"/>
    <w:multiLevelType w:val="hybridMultilevel"/>
    <w:tmpl w:val="F4CE30CE"/>
    <w:lvl w:ilvl="0" w:tplc="BC909630">
      <w:start w:val="3"/>
      <w:numFmt w:val="decimal"/>
      <w:lvlText w:val="%1."/>
      <w:lvlJc w:val="left"/>
      <w:pPr>
        <w:ind w:left="3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5114E894">
      <w:start w:val="1"/>
      <w:numFmt w:val="bullet"/>
      <w:lvlText w:val="•"/>
      <w:lvlJc w:val="left"/>
      <w:pPr>
        <w:ind w:left="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88889BE">
      <w:start w:val="1"/>
      <w:numFmt w:val="bullet"/>
      <w:lvlText w:val="▪"/>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25654BA">
      <w:start w:val="1"/>
      <w:numFmt w:val="bullet"/>
      <w:lvlText w:val="•"/>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2B2DBFA">
      <w:start w:val="1"/>
      <w:numFmt w:val="bullet"/>
      <w:lvlText w:val="o"/>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C64F87C">
      <w:start w:val="1"/>
      <w:numFmt w:val="bullet"/>
      <w:lvlText w:val="▪"/>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450F7C6">
      <w:start w:val="1"/>
      <w:numFmt w:val="bullet"/>
      <w:lvlText w:val="•"/>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2BAC5E6">
      <w:start w:val="1"/>
      <w:numFmt w:val="bullet"/>
      <w:lvlText w:val="o"/>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F28BF50">
      <w:start w:val="1"/>
      <w:numFmt w:val="bullet"/>
      <w:lvlText w:val="▪"/>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44F3CDE"/>
    <w:multiLevelType w:val="hybridMultilevel"/>
    <w:tmpl w:val="B2C47C36"/>
    <w:lvl w:ilvl="0" w:tplc="C178A868">
      <w:start w:val="1"/>
      <w:numFmt w:val="bullet"/>
      <w:lvlText w:val="•"/>
      <w:lvlJc w:val="left"/>
      <w:pPr>
        <w:ind w:left="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D92E050">
      <w:start w:val="1"/>
      <w:numFmt w:val="bullet"/>
      <w:lvlText w:val="o"/>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FCC4E4C">
      <w:start w:val="1"/>
      <w:numFmt w:val="bullet"/>
      <w:lvlText w:val="▪"/>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000868E">
      <w:start w:val="1"/>
      <w:numFmt w:val="bullet"/>
      <w:lvlText w:val="•"/>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0644A72">
      <w:start w:val="1"/>
      <w:numFmt w:val="bullet"/>
      <w:lvlText w:val="o"/>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D08F382">
      <w:start w:val="1"/>
      <w:numFmt w:val="bullet"/>
      <w:lvlText w:val="▪"/>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8FCB052">
      <w:start w:val="1"/>
      <w:numFmt w:val="bullet"/>
      <w:lvlText w:val="•"/>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B147D94">
      <w:start w:val="1"/>
      <w:numFmt w:val="bullet"/>
      <w:lvlText w:val="o"/>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3325A58">
      <w:start w:val="1"/>
      <w:numFmt w:val="bullet"/>
      <w:lvlText w:val="▪"/>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94A629E"/>
    <w:multiLevelType w:val="hybridMultilevel"/>
    <w:tmpl w:val="08A6181A"/>
    <w:lvl w:ilvl="0" w:tplc="09822DF8">
      <w:start w:val="1"/>
      <w:numFmt w:val="bullet"/>
      <w:lvlText w:val="•"/>
      <w:lvlJc w:val="left"/>
      <w:pPr>
        <w:ind w:left="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24C6C30">
      <w:start w:val="1"/>
      <w:numFmt w:val="bullet"/>
      <w:lvlText w:val="o"/>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0B28182">
      <w:start w:val="1"/>
      <w:numFmt w:val="bullet"/>
      <w:lvlText w:val="▪"/>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6948BA6">
      <w:start w:val="1"/>
      <w:numFmt w:val="bullet"/>
      <w:lvlText w:val="•"/>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D4A396A">
      <w:start w:val="1"/>
      <w:numFmt w:val="bullet"/>
      <w:lvlText w:val="o"/>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826EB1A">
      <w:start w:val="1"/>
      <w:numFmt w:val="bullet"/>
      <w:lvlText w:val="▪"/>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36A6DB4">
      <w:start w:val="1"/>
      <w:numFmt w:val="bullet"/>
      <w:lvlText w:val="•"/>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EF066DC">
      <w:start w:val="1"/>
      <w:numFmt w:val="bullet"/>
      <w:lvlText w:val="o"/>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350E276">
      <w:start w:val="1"/>
      <w:numFmt w:val="bullet"/>
      <w:lvlText w:val="▪"/>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C6B400C"/>
    <w:multiLevelType w:val="hybridMultilevel"/>
    <w:tmpl w:val="9264B00E"/>
    <w:lvl w:ilvl="0" w:tplc="B282AAF4">
      <w:start w:val="1"/>
      <w:numFmt w:val="bullet"/>
      <w:lvlText w:val="•"/>
      <w:lvlJc w:val="left"/>
      <w:pPr>
        <w:ind w:left="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48E1EDA">
      <w:start w:val="1"/>
      <w:numFmt w:val="bullet"/>
      <w:lvlText w:val="o"/>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8C482D2">
      <w:start w:val="1"/>
      <w:numFmt w:val="bullet"/>
      <w:lvlText w:val="▪"/>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6CA9FEE">
      <w:start w:val="1"/>
      <w:numFmt w:val="bullet"/>
      <w:lvlText w:val="•"/>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83E6FE6">
      <w:start w:val="1"/>
      <w:numFmt w:val="bullet"/>
      <w:lvlText w:val="o"/>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71A20B0">
      <w:start w:val="1"/>
      <w:numFmt w:val="bullet"/>
      <w:lvlText w:val="▪"/>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326B076">
      <w:start w:val="1"/>
      <w:numFmt w:val="bullet"/>
      <w:lvlText w:val="•"/>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568020E">
      <w:start w:val="1"/>
      <w:numFmt w:val="bullet"/>
      <w:lvlText w:val="o"/>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928DFD2">
      <w:start w:val="1"/>
      <w:numFmt w:val="bullet"/>
      <w:lvlText w:val="▪"/>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A1E5CAF"/>
    <w:multiLevelType w:val="hybridMultilevel"/>
    <w:tmpl w:val="CDA8328C"/>
    <w:lvl w:ilvl="0" w:tplc="9912EF48">
      <w:start w:val="1"/>
      <w:numFmt w:val="bullet"/>
      <w:lvlText w:val="•"/>
      <w:lvlJc w:val="left"/>
      <w:pPr>
        <w:ind w:left="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7C259B6">
      <w:start w:val="1"/>
      <w:numFmt w:val="bullet"/>
      <w:lvlText w:val="o"/>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3CE3D86">
      <w:start w:val="1"/>
      <w:numFmt w:val="bullet"/>
      <w:lvlText w:val="▪"/>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87E4452">
      <w:start w:val="1"/>
      <w:numFmt w:val="bullet"/>
      <w:lvlText w:val="•"/>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3C453FE">
      <w:start w:val="1"/>
      <w:numFmt w:val="bullet"/>
      <w:lvlText w:val="o"/>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EB6CE42">
      <w:start w:val="1"/>
      <w:numFmt w:val="bullet"/>
      <w:lvlText w:val="▪"/>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4D26AA4">
      <w:start w:val="1"/>
      <w:numFmt w:val="bullet"/>
      <w:lvlText w:val="•"/>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2D40D86">
      <w:start w:val="1"/>
      <w:numFmt w:val="bullet"/>
      <w:lvlText w:val="o"/>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C901192">
      <w:start w:val="1"/>
      <w:numFmt w:val="bullet"/>
      <w:lvlText w:val="▪"/>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A24399A"/>
    <w:multiLevelType w:val="hybridMultilevel"/>
    <w:tmpl w:val="17B61B40"/>
    <w:lvl w:ilvl="0" w:tplc="E17CDBCC">
      <w:start w:val="1"/>
      <w:numFmt w:val="decimal"/>
      <w:lvlText w:val="%1."/>
      <w:lvlJc w:val="left"/>
      <w:pPr>
        <w:ind w:left="10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5BA6F62">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8F43318">
      <w:start w:val="1"/>
      <w:numFmt w:val="lowerRoman"/>
      <w:lvlText w:val="%3"/>
      <w:lvlJc w:val="left"/>
      <w:pPr>
        <w:ind w:left="25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FD81938">
      <w:start w:val="1"/>
      <w:numFmt w:val="decimal"/>
      <w:lvlText w:val="%4"/>
      <w:lvlJc w:val="left"/>
      <w:pPr>
        <w:ind w:left="32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F14B026">
      <w:start w:val="1"/>
      <w:numFmt w:val="lowerLetter"/>
      <w:lvlText w:val="%5"/>
      <w:lvlJc w:val="left"/>
      <w:pPr>
        <w:ind w:left="39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D043D16">
      <w:start w:val="1"/>
      <w:numFmt w:val="lowerRoman"/>
      <w:lvlText w:val="%6"/>
      <w:lvlJc w:val="left"/>
      <w:pPr>
        <w:ind w:left="46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D6E3980">
      <w:start w:val="1"/>
      <w:numFmt w:val="decimal"/>
      <w:lvlText w:val="%7"/>
      <w:lvlJc w:val="left"/>
      <w:pPr>
        <w:ind w:left="54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C3EE972">
      <w:start w:val="1"/>
      <w:numFmt w:val="lowerLetter"/>
      <w:lvlText w:val="%8"/>
      <w:lvlJc w:val="left"/>
      <w:pPr>
        <w:ind w:left="61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F3C3808">
      <w:start w:val="1"/>
      <w:numFmt w:val="lowerRoman"/>
      <w:lvlText w:val="%9"/>
      <w:lvlJc w:val="left"/>
      <w:pPr>
        <w:ind w:left="68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D215E92"/>
    <w:multiLevelType w:val="hybridMultilevel"/>
    <w:tmpl w:val="944A4192"/>
    <w:lvl w:ilvl="0" w:tplc="DD7A24DE">
      <w:start w:val="1"/>
      <w:numFmt w:val="bullet"/>
      <w:lvlText w:val="•"/>
      <w:lvlJc w:val="left"/>
      <w:pPr>
        <w:ind w:left="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D02D2EC">
      <w:start w:val="1"/>
      <w:numFmt w:val="bullet"/>
      <w:lvlText w:val="o"/>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32EED10">
      <w:start w:val="1"/>
      <w:numFmt w:val="bullet"/>
      <w:lvlText w:val="▪"/>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D00C9C4">
      <w:start w:val="1"/>
      <w:numFmt w:val="bullet"/>
      <w:lvlText w:val="•"/>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BAEF8B0">
      <w:start w:val="1"/>
      <w:numFmt w:val="bullet"/>
      <w:lvlText w:val="o"/>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1565F3A">
      <w:start w:val="1"/>
      <w:numFmt w:val="bullet"/>
      <w:lvlText w:val="▪"/>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C42FB16">
      <w:start w:val="1"/>
      <w:numFmt w:val="bullet"/>
      <w:lvlText w:val="•"/>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C56BCD8">
      <w:start w:val="1"/>
      <w:numFmt w:val="bullet"/>
      <w:lvlText w:val="o"/>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BC2168E">
      <w:start w:val="1"/>
      <w:numFmt w:val="bullet"/>
      <w:lvlText w:val="▪"/>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E2F5DB3"/>
    <w:multiLevelType w:val="hybridMultilevel"/>
    <w:tmpl w:val="DDDCF32C"/>
    <w:lvl w:ilvl="0" w:tplc="9E526154">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68807E2">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D10DB30">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8144D20">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EFA9C9E">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4A681BE">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5E287CA">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89241CC">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D287214">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44F44D2"/>
    <w:multiLevelType w:val="hybridMultilevel"/>
    <w:tmpl w:val="D0DC357E"/>
    <w:lvl w:ilvl="0" w:tplc="8A463BA6">
      <w:start w:val="1"/>
      <w:numFmt w:val="bullet"/>
      <w:lvlText w:val="•"/>
      <w:lvlJc w:val="left"/>
      <w:pPr>
        <w:ind w:left="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32A6CE2">
      <w:start w:val="1"/>
      <w:numFmt w:val="bullet"/>
      <w:lvlText w:val="o"/>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27A2B50">
      <w:start w:val="1"/>
      <w:numFmt w:val="bullet"/>
      <w:lvlText w:val="▪"/>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87CA472">
      <w:start w:val="1"/>
      <w:numFmt w:val="bullet"/>
      <w:lvlText w:val="•"/>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3AE4CE0">
      <w:start w:val="1"/>
      <w:numFmt w:val="bullet"/>
      <w:lvlText w:val="o"/>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CFAA238">
      <w:start w:val="1"/>
      <w:numFmt w:val="bullet"/>
      <w:lvlText w:val="▪"/>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56C9764">
      <w:start w:val="1"/>
      <w:numFmt w:val="bullet"/>
      <w:lvlText w:val="•"/>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E20B056">
      <w:start w:val="1"/>
      <w:numFmt w:val="bullet"/>
      <w:lvlText w:val="o"/>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B764D7C">
      <w:start w:val="1"/>
      <w:numFmt w:val="bullet"/>
      <w:lvlText w:val="▪"/>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5225C21"/>
    <w:multiLevelType w:val="hybridMultilevel"/>
    <w:tmpl w:val="4C2CAE66"/>
    <w:lvl w:ilvl="0" w:tplc="2A00A888">
      <w:start w:val="1"/>
      <w:numFmt w:val="bullet"/>
      <w:lvlText w:val="•"/>
      <w:lvlJc w:val="left"/>
      <w:pPr>
        <w:ind w:left="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580E978">
      <w:start w:val="1"/>
      <w:numFmt w:val="bullet"/>
      <w:lvlText w:val="o"/>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5FAAFB0">
      <w:start w:val="1"/>
      <w:numFmt w:val="bullet"/>
      <w:lvlText w:val="▪"/>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DCE24D4">
      <w:start w:val="1"/>
      <w:numFmt w:val="bullet"/>
      <w:lvlText w:val="•"/>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710E622">
      <w:start w:val="1"/>
      <w:numFmt w:val="bullet"/>
      <w:lvlText w:val="o"/>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B0CA3D6">
      <w:start w:val="1"/>
      <w:numFmt w:val="bullet"/>
      <w:lvlText w:val="▪"/>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87094F0">
      <w:start w:val="1"/>
      <w:numFmt w:val="bullet"/>
      <w:lvlText w:val="•"/>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50CE276">
      <w:start w:val="1"/>
      <w:numFmt w:val="bullet"/>
      <w:lvlText w:val="o"/>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D8C5B92">
      <w:start w:val="1"/>
      <w:numFmt w:val="bullet"/>
      <w:lvlText w:val="▪"/>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59930CE"/>
    <w:multiLevelType w:val="hybridMultilevel"/>
    <w:tmpl w:val="14905F0C"/>
    <w:lvl w:ilvl="0" w:tplc="E4F2D1BE">
      <w:start w:val="1"/>
      <w:numFmt w:val="bullet"/>
      <w:lvlText w:val="•"/>
      <w:lvlJc w:val="left"/>
      <w:pPr>
        <w:ind w:left="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848F588">
      <w:start w:val="1"/>
      <w:numFmt w:val="bullet"/>
      <w:lvlText w:val="o"/>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F949B98">
      <w:start w:val="1"/>
      <w:numFmt w:val="bullet"/>
      <w:lvlText w:val="▪"/>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624F0CC">
      <w:start w:val="1"/>
      <w:numFmt w:val="bullet"/>
      <w:lvlText w:val="•"/>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552AF00">
      <w:start w:val="1"/>
      <w:numFmt w:val="bullet"/>
      <w:lvlText w:val="o"/>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196B928">
      <w:start w:val="1"/>
      <w:numFmt w:val="bullet"/>
      <w:lvlText w:val="▪"/>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17A2BF4">
      <w:start w:val="1"/>
      <w:numFmt w:val="bullet"/>
      <w:lvlText w:val="•"/>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7501802">
      <w:start w:val="1"/>
      <w:numFmt w:val="bullet"/>
      <w:lvlText w:val="o"/>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3924202">
      <w:start w:val="1"/>
      <w:numFmt w:val="bullet"/>
      <w:lvlText w:val="▪"/>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E872CCD"/>
    <w:multiLevelType w:val="hybridMultilevel"/>
    <w:tmpl w:val="F66AE6C0"/>
    <w:lvl w:ilvl="0" w:tplc="E2CC62BE">
      <w:start w:val="1"/>
      <w:numFmt w:val="decimal"/>
      <w:lvlText w:val="%1."/>
      <w:lvlJc w:val="left"/>
      <w:pPr>
        <w:ind w:left="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3D05618">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32CF58A">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2D06F86">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AE7F3C">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27E45DA">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B4C840A">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46AA164">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9FE43E8">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38402F0"/>
    <w:multiLevelType w:val="hybridMultilevel"/>
    <w:tmpl w:val="AEC8BD72"/>
    <w:lvl w:ilvl="0" w:tplc="566A7D16">
      <w:start w:val="1"/>
      <w:numFmt w:val="decimal"/>
      <w:lvlText w:val="%1."/>
      <w:lvlJc w:val="left"/>
      <w:pPr>
        <w:ind w:left="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BA46A76">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23E7784">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2AC64A2">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5AD552">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B96B1D4">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17CFF46">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9C27D80">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9D8B22E">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5F374D4"/>
    <w:multiLevelType w:val="hybridMultilevel"/>
    <w:tmpl w:val="71D0A33E"/>
    <w:lvl w:ilvl="0" w:tplc="2264A092">
      <w:start w:val="1"/>
      <w:numFmt w:val="bullet"/>
      <w:lvlText w:val="•"/>
      <w:lvlJc w:val="left"/>
      <w:pPr>
        <w:ind w:left="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D6010FE">
      <w:start w:val="1"/>
      <w:numFmt w:val="bullet"/>
      <w:lvlText w:val="o"/>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F4284EE">
      <w:start w:val="1"/>
      <w:numFmt w:val="bullet"/>
      <w:lvlText w:val="▪"/>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EC80E9C">
      <w:start w:val="1"/>
      <w:numFmt w:val="bullet"/>
      <w:lvlText w:val="•"/>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CC4C476">
      <w:start w:val="1"/>
      <w:numFmt w:val="bullet"/>
      <w:lvlText w:val="o"/>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7324070">
      <w:start w:val="1"/>
      <w:numFmt w:val="bullet"/>
      <w:lvlText w:val="▪"/>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6725C20">
      <w:start w:val="1"/>
      <w:numFmt w:val="bullet"/>
      <w:lvlText w:val="•"/>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2D470F0">
      <w:start w:val="1"/>
      <w:numFmt w:val="bullet"/>
      <w:lvlText w:val="o"/>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83EFD7A">
      <w:start w:val="1"/>
      <w:numFmt w:val="bullet"/>
      <w:lvlText w:val="▪"/>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4D15611"/>
    <w:multiLevelType w:val="hybridMultilevel"/>
    <w:tmpl w:val="31AAD22C"/>
    <w:lvl w:ilvl="0" w:tplc="907E9A8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44A9B1C">
      <w:start w:val="1"/>
      <w:numFmt w:val="decimal"/>
      <w:lvlText w:val="%2."/>
      <w:lvlJc w:val="left"/>
      <w:pPr>
        <w:ind w:left="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B003D94">
      <w:start w:val="1"/>
      <w:numFmt w:val="lowerRoman"/>
      <w:lvlText w:val="%3"/>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A8244D6">
      <w:start w:val="1"/>
      <w:numFmt w:val="decimal"/>
      <w:lvlText w:val="%4"/>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A0A9F10">
      <w:start w:val="1"/>
      <w:numFmt w:val="lowerLetter"/>
      <w:lvlText w:val="%5"/>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540A752">
      <w:start w:val="1"/>
      <w:numFmt w:val="lowerRoman"/>
      <w:lvlText w:val="%6"/>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D3A6B3E">
      <w:start w:val="1"/>
      <w:numFmt w:val="decimal"/>
      <w:lvlText w:val="%7"/>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4E2FAB6">
      <w:start w:val="1"/>
      <w:numFmt w:val="lowerLetter"/>
      <w:lvlText w:val="%8"/>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5C22B10">
      <w:start w:val="1"/>
      <w:numFmt w:val="lowerRoman"/>
      <w:lvlText w:val="%9"/>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0"/>
  </w:num>
  <w:num w:numId="3">
    <w:abstractNumId w:val="1"/>
  </w:num>
  <w:num w:numId="4">
    <w:abstractNumId w:val="2"/>
  </w:num>
  <w:num w:numId="5">
    <w:abstractNumId w:val="16"/>
  </w:num>
  <w:num w:numId="6">
    <w:abstractNumId w:val="8"/>
  </w:num>
  <w:num w:numId="7">
    <w:abstractNumId w:val="12"/>
  </w:num>
  <w:num w:numId="8">
    <w:abstractNumId w:val="13"/>
  </w:num>
  <w:num w:numId="9">
    <w:abstractNumId w:val="9"/>
  </w:num>
  <w:num w:numId="10">
    <w:abstractNumId w:val="15"/>
  </w:num>
  <w:num w:numId="11">
    <w:abstractNumId w:val="14"/>
  </w:num>
  <w:num w:numId="12">
    <w:abstractNumId w:val="4"/>
  </w:num>
  <w:num w:numId="13">
    <w:abstractNumId w:val="11"/>
  </w:num>
  <w:num w:numId="14">
    <w:abstractNumId w:val="6"/>
  </w:num>
  <w:num w:numId="15">
    <w:abstractNumId w:val="5"/>
  </w:num>
  <w:num w:numId="16">
    <w:abstractNumId w:val="3"/>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6F2E"/>
    <w:rsid w:val="00426F2E"/>
    <w:rsid w:val="0083371B"/>
    <w:rsid w:val="009D7677"/>
    <w:rsid w:val="00AF63DB"/>
    <w:rsid w:val="00D23C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133966A-8050-41B9-894A-E8D1FAC33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9" w:line="249" w:lineRule="auto"/>
      <w:ind w:left="10"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0"/>
      <w:ind w:left="10"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20"/>
      <w:ind w:left="27"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0"/>
      <w:ind w:left="27"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20"/>
      <w:ind w:left="27" w:hanging="10"/>
      <w:outlineLvl w:val="3"/>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paragraph" w:styleId="TOC1">
    <w:name w:val="toc 1"/>
    <w:hidden/>
    <w:pPr>
      <w:spacing w:after="52"/>
      <w:ind w:left="25" w:right="269" w:hanging="10"/>
    </w:pPr>
    <w:rPr>
      <w:rFonts w:ascii="Times New Roman" w:eastAsia="Times New Roman" w:hAnsi="Times New Roman" w:cs="Times New Roman"/>
      <w:color w:val="000000"/>
      <w:sz w:val="28"/>
    </w:rPr>
  </w:style>
  <w:style w:type="paragraph" w:styleId="TOC2">
    <w:name w:val="toc 2"/>
    <w:hidden/>
    <w:pPr>
      <w:spacing w:after="52"/>
      <w:ind w:left="25" w:right="269" w:hanging="10"/>
    </w:pPr>
    <w:rPr>
      <w:rFonts w:ascii="Times New Roman" w:eastAsia="Times New Roman" w:hAnsi="Times New Roman" w:cs="Times New Roman"/>
      <w:color w:val="000000"/>
      <w:sz w:val="28"/>
    </w:rPr>
  </w:style>
  <w:style w:type="paragraph" w:styleId="TOC3">
    <w:name w:val="toc 3"/>
    <w:hidden/>
    <w:pPr>
      <w:spacing w:after="52"/>
      <w:ind w:left="25" w:right="269" w:hanging="10"/>
    </w:pPr>
    <w:rPr>
      <w:rFonts w:ascii="Times New Roman" w:eastAsia="Times New Roman" w:hAnsi="Times New Roman" w:cs="Times New Roman"/>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D23C8F"/>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paragraph" w:styleId="ListParagraph">
    <w:name w:val="List Paragraph"/>
    <w:basedOn w:val="Normal"/>
    <w:uiPriority w:val="34"/>
    <w:qFormat/>
    <w:rsid w:val="009D76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180873">
      <w:bodyDiv w:val="1"/>
      <w:marLeft w:val="0"/>
      <w:marRight w:val="0"/>
      <w:marTop w:val="0"/>
      <w:marBottom w:val="0"/>
      <w:divBdr>
        <w:top w:val="none" w:sz="0" w:space="0" w:color="auto"/>
        <w:left w:val="none" w:sz="0" w:space="0" w:color="auto"/>
        <w:bottom w:val="none" w:sz="0" w:space="0" w:color="auto"/>
        <w:right w:val="none" w:sz="0" w:space="0" w:color="auto"/>
      </w:divBdr>
    </w:div>
    <w:div w:id="380835582">
      <w:bodyDiv w:val="1"/>
      <w:marLeft w:val="0"/>
      <w:marRight w:val="0"/>
      <w:marTop w:val="0"/>
      <w:marBottom w:val="0"/>
      <w:divBdr>
        <w:top w:val="none" w:sz="0" w:space="0" w:color="auto"/>
        <w:left w:val="none" w:sz="0" w:space="0" w:color="auto"/>
        <w:bottom w:val="none" w:sz="0" w:space="0" w:color="auto"/>
        <w:right w:val="none" w:sz="0" w:space="0" w:color="auto"/>
      </w:divBdr>
      <w:divsChild>
        <w:div w:id="1742947433">
          <w:marLeft w:val="0"/>
          <w:marRight w:val="0"/>
          <w:marTop w:val="0"/>
          <w:marBottom w:val="0"/>
          <w:divBdr>
            <w:top w:val="none" w:sz="0" w:space="0" w:color="auto"/>
            <w:left w:val="none" w:sz="0" w:space="0" w:color="auto"/>
            <w:bottom w:val="none" w:sz="0" w:space="0" w:color="auto"/>
            <w:right w:val="none" w:sz="0" w:space="0" w:color="auto"/>
          </w:divBdr>
          <w:divsChild>
            <w:div w:id="68721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609323">
      <w:bodyDiv w:val="1"/>
      <w:marLeft w:val="0"/>
      <w:marRight w:val="0"/>
      <w:marTop w:val="0"/>
      <w:marBottom w:val="0"/>
      <w:divBdr>
        <w:top w:val="none" w:sz="0" w:space="0" w:color="auto"/>
        <w:left w:val="none" w:sz="0" w:space="0" w:color="auto"/>
        <w:bottom w:val="none" w:sz="0" w:space="0" w:color="auto"/>
        <w:right w:val="none" w:sz="0" w:space="0" w:color="auto"/>
      </w:divBdr>
    </w:div>
    <w:div w:id="658775714">
      <w:bodyDiv w:val="1"/>
      <w:marLeft w:val="0"/>
      <w:marRight w:val="0"/>
      <w:marTop w:val="0"/>
      <w:marBottom w:val="0"/>
      <w:divBdr>
        <w:top w:val="none" w:sz="0" w:space="0" w:color="auto"/>
        <w:left w:val="none" w:sz="0" w:space="0" w:color="auto"/>
        <w:bottom w:val="none" w:sz="0" w:space="0" w:color="auto"/>
        <w:right w:val="none" w:sz="0" w:space="0" w:color="auto"/>
      </w:divBdr>
    </w:div>
    <w:div w:id="713693962">
      <w:bodyDiv w:val="1"/>
      <w:marLeft w:val="0"/>
      <w:marRight w:val="0"/>
      <w:marTop w:val="0"/>
      <w:marBottom w:val="0"/>
      <w:divBdr>
        <w:top w:val="none" w:sz="0" w:space="0" w:color="auto"/>
        <w:left w:val="none" w:sz="0" w:space="0" w:color="auto"/>
        <w:bottom w:val="none" w:sz="0" w:space="0" w:color="auto"/>
        <w:right w:val="none" w:sz="0" w:space="0" w:color="auto"/>
      </w:divBdr>
    </w:div>
    <w:div w:id="796922028">
      <w:bodyDiv w:val="1"/>
      <w:marLeft w:val="0"/>
      <w:marRight w:val="0"/>
      <w:marTop w:val="0"/>
      <w:marBottom w:val="0"/>
      <w:divBdr>
        <w:top w:val="none" w:sz="0" w:space="0" w:color="auto"/>
        <w:left w:val="none" w:sz="0" w:space="0" w:color="auto"/>
        <w:bottom w:val="none" w:sz="0" w:space="0" w:color="auto"/>
        <w:right w:val="none" w:sz="0" w:space="0" w:color="auto"/>
      </w:divBdr>
    </w:div>
    <w:div w:id="888691042">
      <w:bodyDiv w:val="1"/>
      <w:marLeft w:val="0"/>
      <w:marRight w:val="0"/>
      <w:marTop w:val="0"/>
      <w:marBottom w:val="0"/>
      <w:divBdr>
        <w:top w:val="none" w:sz="0" w:space="0" w:color="auto"/>
        <w:left w:val="none" w:sz="0" w:space="0" w:color="auto"/>
        <w:bottom w:val="none" w:sz="0" w:space="0" w:color="auto"/>
        <w:right w:val="none" w:sz="0" w:space="0" w:color="auto"/>
      </w:divBdr>
    </w:div>
    <w:div w:id="988287727">
      <w:bodyDiv w:val="1"/>
      <w:marLeft w:val="0"/>
      <w:marRight w:val="0"/>
      <w:marTop w:val="0"/>
      <w:marBottom w:val="0"/>
      <w:divBdr>
        <w:top w:val="none" w:sz="0" w:space="0" w:color="auto"/>
        <w:left w:val="none" w:sz="0" w:space="0" w:color="auto"/>
        <w:bottom w:val="none" w:sz="0" w:space="0" w:color="auto"/>
        <w:right w:val="none" w:sz="0" w:space="0" w:color="auto"/>
      </w:divBdr>
    </w:div>
    <w:div w:id="1322586611">
      <w:bodyDiv w:val="1"/>
      <w:marLeft w:val="0"/>
      <w:marRight w:val="0"/>
      <w:marTop w:val="0"/>
      <w:marBottom w:val="0"/>
      <w:divBdr>
        <w:top w:val="none" w:sz="0" w:space="0" w:color="auto"/>
        <w:left w:val="none" w:sz="0" w:space="0" w:color="auto"/>
        <w:bottom w:val="none" w:sz="0" w:space="0" w:color="auto"/>
        <w:right w:val="none" w:sz="0" w:space="0" w:color="auto"/>
      </w:divBdr>
    </w:div>
    <w:div w:id="1483539492">
      <w:bodyDiv w:val="1"/>
      <w:marLeft w:val="0"/>
      <w:marRight w:val="0"/>
      <w:marTop w:val="0"/>
      <w:marBottom w:val="0"/>
      <w:divBdr>
        <w:top w:val="none" w:sz="0" w:space="0" w:color="auto"/>
        <w:left w:val="none" w:sz="0" w:space="0" w:color="auto"/>
        <w:bottom w:val="none" w:sz="0" w:space="0" w:color="auto"/>
        <w:right w:val="none" w:sz="0" w:space="0" w:color="auto"/>
      </w:divBdr>
      <w:divsChild>
        <w:div w:id="384916409">
          <w:marLeft w:val="0"/>
          <w:marRight w:val="0"/>
          <w:marTop w:val="0"/>
          <w:marBottom w:val="0"/>
          <w:divBdr>
            <w:top w:val="none" w:sz="0" w:space="0" w:color="auto"/>
            <w:left w:val="none" w:sz="0" w:space="0" w:color="auto"/>
            <w:bottom w:val="none" w:sz="0" w:space="0" w:color="auto"/>
            <w:right w:val="none" w:sz="0" w:space="0" w:color="auto"/>
          </w:divBdr>
          <w:divsChild>
            <w:div w:id="37967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422902">
      <w:bodyDiv w:val="1"/>
      <w:marLeft w:val="0"/>
      <w:marRight w:val="0"/>
      <w:marTop w:val="0"/>
      <w:marBottom w:val="0"/>
      <w:divBdr>
        <w:top w:val="none" w:sz="0" w:space="0" w:color="auto"/>
        <w:left w:val="none" w:sz="0" w:space="0" w:color="auto"/>
        <w:bottom w:val="none" w:sz="0" w:space="0" w:color="auto"/>
        <w:right w:val="none" w:sz="0" w:space="0" w:color="auto"/>
      </w:divBdr>
    </w:div>
    <w:div w:id="1852916907">
      <w:bodyDiv w:val="1"/>
      <w:marLeft w:val="0"/>
      <w:marRight w:val="0"/>
      <w:marTop w:val="0"/>
      <w:marBottom w:val="0"/>
      <w:divBdr>
        <w:top w:val="none" w:sz="0" w:space="0" w:color="auto"/>
        <w:left w:val="none" w:sz="0" w:space="0" w:color="auto"/>
        <w:bottom w:val="none" w:sz="0" w:space="0" w:color="auto"/>
        <w:right w:val="none" w:sz="0" w:space="0" w:color="auto"/>
      </w:divBdr>
    </w:div>
    <w:div w:id="1991210017">
      <w:bodyDiv w:val="1"/>
      <w:marLeft w:val="0"/>
      <w:marRight w:val="0"/>
      <w:marTop w:val="0"/>
      <w:marBottom w:val="0"/>
      <w:divBdr>
        <w:top w:val="none" w:sz="0" w:space="0" w:color="auto"/>
        <w:left w:val="none" w:sz="0" w:space="0" w:color="auto"/>
        <w:bottom w:val="none" w:sz="0" w:space="0" w:color="auto"/>
        <w:right w:val="none" w:sz="0" w:space="0" w:color="auto"/>
      </w:divBdr>
    </w:div>
    <w:div w:id="21311269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c/aptos2019-blindness-detection" TargetMode="External"/><Relationship Id="rId13" Type="http://schemas.openxmlformats.org/officeDocument/2006/relationships/hyperlink" Target="https://www.kaggle.com/c/aptos2019-blindness-detection"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www.kaggle.com/c/aptos2019-blindness-detection"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aggle.com/c/aptos2019-blindness-detection"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kaggle.com/c/aptos2019-blindness-detection" TargetMode="External"/><Relationship Id="rId4" Type="http://schemas.openxmlformats.org/officeDocument/2006/relationships/webSettings" Target="webSettings.xml"/><Relationship Id="rId9" Type="http://schemas.openxmlformats.org/officeDocument/2006/relationships/hyperlink" Target="https://www.kaggle.com/c/aptos2019-blindness-detection"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4282</Words>
  <Characters>24412</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Microsoft account</cp:lastModifiedBy>
  <cp:revision>2</cp:revision>
  <dcterms:created xsi:type="dcterms:W3CDTF">2026-04-21T08:30:00Z</dcterms:created>
  <dcterms:modified xsi:type="dcterms:W3CDTF">2026-04-21T08:30:00Z</dcterms:modified>
</cp:coreProperties>
</file>