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BC7A" w14:textId="77777777" w:rsidR="00936786" w:rsidRPr="00936786" w:rsidRDefault="00936786" w:rsidP="00936786">
      <w:pPr>
        <w:spacing w:after="0" w:line="259" w:lineRule="auto"/>
        <w:ind w:left="25"/>
        <w:jc w:val="center"/>
        <w:rPr>
          <w:rFonts w:ascii="Times New Roman" w:hAnsi="Times New Roman" w:cs="Times New Roman"/>
        </w:rPr>
      </w:pPr>
      <w:r w:rsidRPr="00936786">
        <w:rPr>
          <w:rFonts w:ascii="Times New Roman" w:eastAsia="Times New Roman" w:hAnsi="Times New Roman" w:cs="Times New Roman"/>
          <w:b/>
          <w:sz w:val="40"/>
        </w:rPr>
        <w:t>HYBRID –TCN :REAL TIME MICRO-EXPRESSION DETECTION</w:t>
      </w:r>
    </w:p>
    <w:p w14:paraId="7ECF7BF1" w14:textId="77777777" w:rsidR="00936786" w:rsidRPr="00936786" w:rsidRDefault="00936786" w:rsidP="00936786">
      <w:pPr>
        <w:spacing w:after="0" w:line="259" w:lineRule="auto"/>
        <w:rPr>
          <w:rFonts w:ascii="Times New Roman" w:hAnsi="Times New Roman" w:cs="Times New Roman"/>
        </w:rPr>
      </w:pPr>
      <w:r w:rsidRPr="00936786">
        <w:rPr>
          <w:rFonts w:ascii="Times New Roman" w:eastAsia="Times New Roman" w:hAnsi="Times New Roman" w:cs="Times New Roman"/>
          <w:sz w:val="28"/>
        </w:rPr>
        <w:t xml:space="preserve"> </w:t>
      </w:r>
    </w:p>
    <w:p w14:paraId="78D2D4C4" w14:textId="77777777" w:rsidR="00936786" w:rsidRPr="00936786" w:rsidRDefault="00936786" w:rsidP="00936786">
      <w:pPr>
        <w:spacing w:after="63" w:line="250" w:lineRule="auto"/>
        <w:ind w:left="30" w:right="3"/>
        <w:jc w:val="center"/>
        <w:rPr>
          <w:rFonts w:ascii="Times New Roman" w:hAnsi="Times New Roman" w:cs="Times New Roman"/>
        </w:rPr>
      </w:pPr>
      <w:r w:rsidRPr="00936786">
        <w:rPr>
          <w:rFonts w:ascii="Times New Roman" w:eastAsia="Times New Roman" w:hAnsi="Times New Roman" w:cs="Times New Roman"/>
          <w:b/>
          <w:sz w:val="28"/>
        </w:rPr>
        <w:t>Project submitted to the</w:t>
      </w:r>
      <w:r w:rsidRPr="00936786">
        <w:rPr>
          <w:rFonts w:ascii="Times New Roman" w:eastAsia="Times New Roman" w:hAnsi="Times New Roman" w:cs="Times New Roman"/>
          <w:sz w:val="28"/>
        </w:rPr>
        <w:t xml:space="preserve"> </w:t>
      </w:r>
    </w:p>
    <w:p w14:paraId="4B396C19" w14:textId="77777777" w:rsidR="00936786" w:rsidRPr="00936786" w:rsidRDefault="00936786" w:rsidP="00936786">
      <w:pPr>
        <w:spacing w:line="259" w:lineRule="auto"/>
        <w:ind w:left="2166"/>
        <w:rPr>
          <w:rFonts w:ascii="Times New Roman" w:hAnsi="Times New Roman" w:cs="Times New Roman"/>
        </w:rPr>
      </w:pPr>
      <w:r w:rsidRPr="00936786">
        <w:rPr>
          <w:rFonts w:ascii="Times New Roman" w:eastAsia="Times New Roman" w:hAnsi="Times New Roman" w:cs="Times New Roman"/>
          <w:b/>
          <w:sz w:val="28"/>
        </w:rPr>
        <w:t>SRM University – AP, Andhra Pradesh</w:t>
      </w:r>
      <w:r w:rsidRPr="00936786">
        <w:rPr>
          <w:rFonts w:ascii="Times New Roman" w:eastAsia="Times New Roman" w:hAnsi="Times New Roman" w:cs="Times New Roman"/>
          <w:sz w:val="28"/>
        </w:rPr>
        <w:t xml:space="preserve"> </w:t>
      </w:r>
    </w:p>
    <w:p w14:paraId="74F4CF86" w14:textId="77777777" w:rsidR="00936786" w:rsidRPr="00936786" w:rsidRDefault="00936786" w:rsidP="00936786">
      <w:pPr>
        <w:spacing w:after="0" w:line="259" w:lineRule="auto"/>
        <w:rPr>
          <w:rFonts w:ascii="Times New Roman" w:hAnsi="Times New Roman" w:cs="Times New Roman"/>
        </w:rPr>
      </w:pPr>
      <w:r w:rsidRPr="00936786">
        <w:rPr>
          <w:rFonts w:ascii="Times New Roman" w:eastAsia="Times New Roman" w:hAnsi="Times New Roman" w:cs="Times New Roman"/>
          <w:sz w:val="28"/>
        </w:rPr>
        <w:t xml:space="preserve"> </w:t>
      </w:r>
    </w:p>
    <w:p w14:paraId="6ECA3CB7" w14:textId="77777777" w:rsidR="00936786" w:rsidRPr="00936786" w:rsidRDefault="00936786" w:rsidP="00936786">
      <w:pPr>
        <w:spacing w:after="63" w:line="250" w:lineRule="auto"/>
        <w:ind w:left="30" w:right="20"/>
        <w:jc w:val="center"/>
        <w:rPr>
          <w:rFonts w:ascii="Times New Roman" w:hAnsi="Times New Roman" w:cs="Times New Roman"/>
        </w:rPr>
      </w:pPr>
      <w:r w:rsidRPr="00936786">
        <w:rPr>
          <w:rFonts w:ascii="Times New Roman" w:eastAsia="Times New Roman" w:hAnsi="Times New Roman" w:cs="Times New Roman"/>
          <w:b/>
          <w:sz w:val="28"/>
        </w:rPr>
        <w:t>Submitted in partial fulfilment of the requirement for the award of the degree of</w:t>
      </w:r>
      <w:r w:rsidRPr="00936786">
        <w:rPr>
          <w:rFonts w:ascii="Times New Roman" w:eastAsia="Times New Roman" w:hAnsi="Times New Roman" w:cs="Times New Roman"/>
          <w:sz w:val="28"/>
        </w:rPr>
        <w:t xml:space="preserve"> </w:t>
      </w:r>
    </w:p>
    <w:p w14:paraId="5F882E31" w14:textId="77777777" w:rsidR="00936786" w:rsidRPr="00936786" w:rsidRDefault="00936786" w:rsidP="00936786">
      <w:pPr>
        <w:spacing w:after="63" w:line="250" w:lineRule="auto"/>
        <w:ind w:left="30"/>
        <w:jc w:val="center"/>
        <w:rPr>
          <w:rFonts w:ascii="Times New Roman" w:hAnsi="Times New Roman" w:cs="Times New Roman"/>
        </w:rPr>
      </w:pPr>
      <w:r w:rsidRPr="00936786">
        <w:rPr>
          <w:rFonts w:ascii="Times New Roman" w:eastAsia="Times New Roman" w:hAnsi="Times New Roman" w:cs="Times New Roman"/>
          <w:b/>
          <w:sz w:val="28"/>
        </w:rPr>
        <w:t>Bachelor of Technology in</w:t>
      </w:r>
      <w:r w:rsidRPr="00936786">
        <w:rPr>
          <w:rFonts w:ascii="Times New Roman" w:eastAsia="Times New Roman" w:hAnsi="Times New Roman" w:cs="Times New Roman"/>
          <w:sz w:val="28"/>
        </w:rPr>
        <w:t xml:space="preserve"> </w:t>
      </w:r>
    </w:p>
    <w:p w14:paraId="0660F56E" w14:textId="77777777" w:rsidR="00936786" w:rsidRPr="00936786" w:rsidRDefault="00936786" w:rsidP="00936786">
      <w:pPr>
        <w:spacing w:after="63" w:line="250" w:lineRule="auto"/>
        <w:ind w:left="30" w:right="7"/>
        <w:jc w:val="center"/>
        <w:rPr>
          <w:rFonts w:ascii="Times New Roman" w:hAnsi="Times New Roman" w:cs="Times New Roman"/>
        </w:rPr>
      </w:pPr>
      <w:r w:rsidRPr="00936786">
        <w:rPr>
          <w:rFonts w:ascii="Times New Roman" w:eastAsia="Times New Roman" w:hAnsi="Times New Roman" w:cs="Times New Roman"/>
          <w:b/>
          <w:sz w:val="28"/>
        </w:rPr>
        <w:t>Computer Science and Engineering</w:t>
      </w:r>
      <w:r w:rsidRPr="00936786">
        <w:rPr>
          <w:rFonts w:ascii="Times New Roman" w:eastAsia="Times New Roman" w:hAnsi="Times New Roman" w:cs="Times New Roman"/>
          <w:sz w:val="28"/>
        </w:rPr>
        <w:t xml:space="preserve"> </w:t>
      </w:r>
    </w:p>
    <w:p w14:paraId="50B43874" w14:textId="77777777" w:rsidR="00936786" w:rsidRPr="00936786" w:rsidRDefault="00936786" w:rsidP="00936786">
      <w:pPr>
        <w:spacing w:after="63" w:line="250" w:lineRule="auto"/>
        <w:ind w:left="30" w:right="4"/>
        <w:jc w:val="center"/>
        <w:rPr>
          <w:rFonts w:ascii="Times New Roman" w:hAnsi="Times New Roman" w:cs="Times New Roman"/>
        </w:rPr>
      </w:pPr>
      <w:r w:rsidRPr="00936786">
        <w:rPr>
          <w:rFonts w:ascii="Times New Roman" w:eastAsia="Times New Roman" w:hAnsi="Times New Roman" w:cs="Times New Roman"/>
          <w:b/>
          <w:sz w:val="28"/>
        </w:rPr>
        <w:t>School of Engineering and Sciences</w:t>
      </w:r>
      <w:r w:rsidRPr="00936786">
        <w:rPr>
          <w:rFonts w:ascii="Times New Roman" w:eastAsia="Times New Roman" w:hAnsi="Times New Roman" w:cs="Times New Roman"/>
          <w:sz w:val="28"/>
        </w:rPr>
        <w:t xml:space="preserve"> </w:t>
      </w:r>
    </w:p>
    <w:p w14:paraId="2CE69C86" w14:textId="77777777" w:rsidR="00936786" w:rsidRPr="00936786" w:rsidRDefault="00936786" w:rsidP="00936786">
      <w:pPr>
        <w:spacing w:after="0" w:line="259" w:lineRule="auto"/>
        <w:rPr>
          <w:rFonts w:ascii="Times New Roman" w:hAnsi="Times New Roman" w:cs="Times New Roman"/>
        </w:rPr>
      </w:pPr>
      <w:r w:rsidRPr="00936786">
        <w:rPr>
          <w:rFonts w:ascii="Times New Roman" w:eastAsia="Times New Roman" w:hAnsi="Times New Roman" w:cs="Times New Roman"/>
          <w:sz w:val="28"/>
        </w:rPr>
        <w:t xml:space="preserve"> </w:t>
      </w:r>
    </w:p>
    <w:p w14:paraId="260F871D" w14:textId="77777777" w:rsidR="00936786" w:rsidRPr="00936786" w:rsidRDefault="00936786" w:rsidP="00936786">
      <w:pPr>
        <w:spacing w:after="31" w:line="250" w:lineRule="auto"/>
        <w:ind w:left="30" w:right="6"/>
        <w:jc w:val="center"/>
        <w:rPr>
          <w:rFonts w:ascii="Times New Roman" w:hAnsi="Times New Roman" w:cs="Times New Roman"/>
        </w:rPr>
      </w:pPr>
      <w:r w:rsidRPr="00936786">
        <w:rPr>
          <w:rFonts w:ascii="Times New Roman" w:eastAsia="Times New Roman" w:hAnsi="Times New Roman" w:cs="Times New Roman"/>
          <w:b/>
          <w:sz w:val="28"/>
        </w:rPr>
        <w:t>Submitted By</w:t>
      </w:r>
      <w:r w:rsidRPr="00936786">
        <w:rPr>
          <w:rFonts w:ascii="Times New Roman" w:eastAsia="Times New Roman" w:hAnsi="Times New Roman" w:cs="Times New Roman"/>
          <w:sz w:val="28"/>
        </w:rPr>
        <w:t xml:space="preserve"> </w:t>
      </w:r>
    </w:p>
    <w:p w14:paraId="3CBF337C" w14:textId="77777777" w:rsidR="00936786" w:rsidRPr="00936786" w:rsidRDefault="00936786" w:rsidP="00936786">
      <w:pPr>
        <w:spacing w:after="0" w:line="259" w:lineRule="auto"/>
        <w:rPr>
          <w:rFonts w:ascii="Times New Roman" w:hAnsi="Times New Roman" w:cs="Times New Roman"/>
        </w:rPr>
      </w:pPr>
      <w:r w:rsidRPr="00936786">
        <w:rPr>
          <w:rFonts w:ascii="Times New Roman" w:eastAsia="Times New Roman" w:hAnsi="Times New Roman" w:cs="Times New Roman"/>
        </w:rPr>
        <w:t xml:space="preserve"> </w:t>
      </w:r>
    </w:p>
    <w:p w14:paraId="0E26EE9F" w14:textId="2150A630" w:rsidR="00936786" w:rsidRPr="00936786" w:rsidRDefault="00936786" w:rsidP="00936786">
      <w:pPr>
        <w:spacing w:after="0" w:line="307" w:lineRule="auto"/>
        <w:ind w:left="2880" w:right="1761"/>
        <w:rPr>
          <w:rFonts w:ascii="Times New Roman" w:eastAsia="Times New Roman" w:hAnsi="Times New Roman" w:cs="Times New Roman"/>
          <w:b/>
        </w:rPr>
      </w:pPr>
      <w:r w:rsidRPr="00936786">
        <w:rPr>
          <w:rFonts w:ascii="Times New Roman" w:eastAsia="Times New Roman" w:hAnsi="Times New Roman" w:cs="Times New Roman"/>
          <w:b/>
        </w:rPr>
        <w:t>P.PRATEEK AP23110011175</w:t>
      </w:r>
    </w:p>
    <w:p w14:paraId="069D03AF" w14:textId="2E0439F5" w:rsidR="00936786" w:rsidRPr="00936786" w:rsidRDefault="00936786" w:rsidP="00936786">
      <w:pPr>
        <w:spacing w:after="0" w:line="307" w:lineRule="auto"/>
        <w:ind w:left="2880" w:right="1761"/>
        <w:rPr>
          <w:rFonts w:ascii="Times New Roman" w:hAnsi="Times New Roman" w:cs="Times New Roman"/>
        </w:rPr>
      </w:pPr>
      <w:r w:rsidRPr="00936786">
        <w:rPr>
          <w:rFonts w:ascii="Times New Roman" w:eastAsia="Times New Roman" w:hAnsi="Times New Roman" w:cs="Times New Roman"/>
          <w:b/>
        </w:rPr>
        <w:t>Y.SRINADH AP23110011171</w:t>
      </w:r>
    </w:p>
    <w:p w14:paraId="50A313B6" w14:textId="28EC7D4F" w:rsidR="00936786" w:rsidRPr="00936786" w:rsidRDefault="00936786" w:rsidP="00936786">
      <w:pPr>
        <w:spacing w:after="0" w:line="307" w:lineRule="auto"/>
        <w:ind w:left="2880" w:right="1766"/>
        <w:rPr>
          <w:rFonts w:ascii="Times New Roman" w:eastAsia="Times New Roman" w:hAnsi="Times New Roman" w:cs="Times New Roman"/>
          <w:b/>
        </w:rPr>
      </w:pPr>
      <w:r w:rsidRPr="00936786">
        <w:rPr>
          <w:rFonts w:ascii="Times New Roman" w:eastAsia="Times New Roman" w:hAnsi="Times New Roman" w:cs="Times New Roman"/>
          <w:b/>
        </w:rPr>
        <w:t>ABHISHEK DAS</w:t>
      </w:r>
      <w:r w:rsidRPr="00936786">
        <w:rPr>
          <w:rFonts w:ascii="Times New Roman" w:eastAsia="Times New Roman" w:hAnsi="Times New Roman" w:cs="Times New Roman"/>
          <w:b/>
        </w:rPr>
        <w:t xml:space="preserve"> </w:t>
      </w:r>
      <w:r w:rsidRPr="00936786">
        <w:rPr>
          <w:rFonts w:ascii="Times New Roman" w:eastAsia="Times New Roman" w:hAnsi="Times New Roman" w:cs="Times New Roman"/>
          <w:b/>
        </w:rPr>
        <w:t>AP23110011180</w:t>
      </w:r>
    </w:p>
    <w:p w14:paraId="1B37FD5E" w14:textId="1581EABD" w:rsidR="00936786" w:rsidRPr="00936786" w:rsidRDefault="00936786" w:rsidP="00936786">
      <w:pPr>
        <w:spacing w:after="0" w:line="307" w:lineRule="auto"/>
        <w:ind w:left="2880" w:right="1766"/>
        <w:rPr>
          <w:rFonts w:ascii="Times New Roman" w:eastAsia="Times New Roman" w:hAnsi="Times New Roman" w:cs="Times New Roman"/>
          <w:b/>
        </w:rPr>
      </w:pPr>
      <w:r w:rsidRPr="00936786">
        <w:rPr>
          <w:rFonts w:ascii="Times New Roman" w:eastAsia="Times New Roman" w:hAnsi="Times New Roman" w:cs="Times New Roman"/>
          <w:b/>
        </w:rPr>
        <w:t>G SAI TEJESH  AP23110011237</w:t>
      </w:r>
    </w:p>
    <w:p w14:paraId="4DFFC73B" w14:textId="6990660D" w:rsidR="00936786" w:rsidRPr="00936786" w:rsidRDefault="00936786" w:rsidP="00936786">
      <w:pPr>
        <w:spacing w:after="0" w:line="307" w:lineRule="auto"/>
        <w:ind w:left="2880" w:right="1766"/>
        <w:rPr>
          <w:rFonts w:ascii="Times New Roman" w:hAnsi="Times New Roman" w:cs="Times New Roman"/>
        </w:rPr>
      </w:pPr>
      <w:r w:rsidRPr="00936786">
        <w:rPr>
          <w:rFonts w:ascii="Times New Roman" w:eastAsia="Times New Roman" w:hAnsi="Times New Roman" w:cs="Times New Roman"/>
          <w:b/>
        </w:rPr>
        <w:t>K.HANOK</w:t>
      </w:r>
      <w:r w:rsidRPr="00936786">
        <w:rPr>
          <w:rFonts w:ascii="Times New Roman" w:eastAsia="Times New Roman" w:hAnsi="Times New Roman" w:cs="Times New Roman"/>
          <w:b/>
        </w:rPr>
        <w:t xml:space="preserve"> </w:t>
      </w:r>
      <w:r w:rsidRPr="00936786">
        <w:rPr>
          <w:rFonts w:ascii="Times New Roman" w:eastAsia="Times New Roman" w:hAnsi="Times New Roman" w:cs="Times New Roman"/>
          <w:b/>
        </w:rPr>
        <w:t>AP23110011236</w:t>
      </w:r>
    </w:p>
    <w:p w14:paraId="688AF23B" w14:textId="77777777" w:rsidR="00936786" w:rsidRPr="00936786" w:rsidRDefault="00936786" w:rsidP="00936786">
      <w:pPr>
        <w:spacing w:after="0" w:line="259" w:lineRule="auto"/>
        <w:rPr>
          <w:rFonts w:ascii="Times New Roman" w:hAnsi="Times New Roman" w:cs="Times New Roman"/>
        </w:rPr>
      </w:pPr>
    </w:p>
    <w:p w14:paraId="357BAC6F" w14:textId="77777777" w:rsidR="00936786" w:rsidRPr="00936786" w:rsidRDefault="00936786" w:rsidP="00936786">
      <w:pPr>
        <w:spacing w:after="59" w:line="259" w:lineRule="auto"/>
        <w:ind w:left="17"/>
        <w:jc w:val="center"/>
        <w:rPr>
          <w:rFonts w:ascii="Times New Roman" w:hAnsi="Times New Roman" w:cs="Times New Roman"/>
        </w:rPr>
      </w:pPr>
      <w:r w:rsidRPr="00936786">
        <w:rPr>
          <w:rFonts w:ascii="Times New Roman" w:eastAsia="Times New Roman" w:hAnsi="Times New Roman" w:cs="Times New Roman"/>
          <w:sz w:val="28"/>
        </w:rPr>
        <w:t xml:space="preserve">Under the guidance of </w:t>
      </w:r>
    </w:p>
    <w:p w14:paraId="6492E07C" w14:textId="77777777" w:rsidR="00936786" w:rsidRDefault="00936786" w:rsidP="00936786">
      <w:pPr>
        <w:spacing w:after="63" w:line="250" w:lineRule="auto"/>
        <w:ind w:left="30" w:right="10"/>
        <w:jc w:val="center"/>
        <w:rPr>
          <w:rFonts w:ascii="Times New Roman" w:eastAsia="Times New Roman" w:hAnsi="Times New Roman" w:cs="Times New Roman"/>
          <w:sz w:val="28"/>
        </w:rPr>
      </w:pPr>
      <w:r w:rsidRPr="00936786">
        <w:rPr>
          <w:rFonts w:ascii="Times New Roman" w:eastAsia="Times New Roman" w:hAnsi="Times New Roman" w:cs="Times New Roman"/>
          <w:b/>
          <w:sz w:val="28"/>
        </w:rPr>
        <w:t>Dr. Sayan Gosh</w:t>
      </w:r>
      <w:r w:rsidRPr="00936786">
        <w:rPr>
          <w:rFonts w:ascii="Times New Roman" w:eastAsia="Times New Roman" w:hAnsi="Times New Roman" w:cs="Times New Roman"/>
          <w:sz w:val="28"/>
        </w:rPr>
        <w:t xml:space="preserve"> </w:t>
      </w:r>
    </w:p>
    <w:p w14:paraId="01BF617D" w14:textId="62549AFE" w:rsidR="001C19D6" w:rsidRPr="001C19D6" w:rsidRDefault="001C19D6" w:rsidP="00936786">
      <w:pPr>
        <w:spacing w:after="63" w:line="250" w:lineRule="auto"/>
        <w:ind w:left="30" w:right="10"/>
        <w:jc w:val="center"/>
        <w:rPr>
          <w:rFonts w:ascii="Times New Roman" w:hAnsi="Times New Roman" w:cs="Times New Roman"/>
          <w:sz w:val="28"/>
          <w:szCs w:val="28"/>
        </w:rPr>
      </w:pPr>
      <w:r w:rsidRPr="001C19D6">
        <w:rPr>
          <w:rFonts w:ascii="Times New Roman" w:hAnsi="Times New Roman" w:cs="Times New Roman"/>
          <w:b/>
          <w:bCs/>
          <w:sz w:val="28"/>
          <w:szCs w:val="28"/>
        </w:rPr>
        <w:t>Dr. John Saida Shaik</w:t>
      </w:r>
    </w:p>
    <w:p w14:paraId="71BADDCB" w14:textId="77777777" w:rsidR="00936786" w:rsidRPr="00936786" w:rsidRDefault="00936786" w:rsidP="00936786">
      <w:pPr>
        <w:spacing w:after="0" w:line="259" w:lineRule="auto"/>
        <w:ind w:right="3621"/>
        <w:rPr>
          <w:rFonts w:ascii="Times New Roman" w:hAnsi="Times New Roman" w:cs="Times New Roman"/>
        </w:rPr>
      </w:pPr>
      <w:r w:rsidRPr="00936786">
        <w:rPr>
          <w:rFonts w:ascii="Times New Roman" w:eastAsia="Times New Roman" w:hAnsi="Times New Roman" w:cs="Times New Roman"/>
          <w:b/>
          <w:sz w:val="28"/>
        </w:rPr>
        <w:t xml:space="preserve"> </w:t>
      </w:r>
    </w:p>
    <w:p w14:paraId="28DBB267" w14:textId="77777777" w:rsidR="00936786" w:rsidRPr="00936786" w:rsidRDefault="00936786" w:rsidP="00936786">
      <w:pPr>
        <w:spacing w:after="0" w:line="259" w:lineRule="auto"/>
        <w:ind w:left="82"/>
        <w:jc w:val="center"/>
        <w:rPr>
          <w:rFonts w:ascii="Times New Roman" w:hAnsi="Times New Roman" w:cs="Times New Roman"/>
        </w:rPr>
      </w:pPr>
      <w:r w:rsidRPr="00936786">
        <w:rPr>
          <w:rFonts w:ascii="Times New Roman" w:hAnsi="Times New Roman" w:cs="Times New Roman"/>
          <w:noProof/>
        </w:rPr>
        <w:drawing>
          <wp:inline distT="0" distB="0" distL="0" distR="0" wp14:anchorId="4E38C80B" wp14:editId="735F2955">
            <wp:extent cx="1120140" cy="102870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1120140" cy="1028700"/>
                    </a:xfrm>
                    <a:prstGeom prst="rect">
                      <a:avLst/>
                    </a:prstGeom>
                  </pic:spPr>
                </pic:pic>
              </a:graphicData>
            </a:graphic>
          </wp:inline>
        </w:drawing>
      </w:r>
      <w:r w:rsidRPr="00936786">
        <w:rPr>
          <w:rFonts w:ascii="Times New Roman" w:eastAsia="Times New Roman" w:hAnsi="Times New Roman" w:cs="Times New Roman"/>
          <w:sz w:val="28"/>
        </w:rPr>
        <w:t xml:space="preserve"> </w:t>
      </w:r>
    </w:p>
    <w:p w14:paraId="0F57E46D" w14:textId="77777777" w:rsidR="00936786" w:rsidRPr="00936786" w:rsidRDefault="00936786" w:rsidP="00936786">
      <w:pPr>
        <w:spacing w:after="0" w:line="259" w:lineRule="auto"/>
        <w:rPr>
          <w:rFonts w:ascii="Times New Roman" w:hAnsi="Times New Roman" w:cs="Times New Roman"/>
        </w:rPr>
      </w:pPr>
      <w:r w:rsidRPr="00936786">
        <w:rPr>
          <w:rFonts w:ascii="Times New Roman" w:eastAsia="Times New Roman" w:hAnsi="Times New Roman" w:cs="Times New Roman"/>
          <w:sz w:val="28"/>
        </w:rPr>
        <w:t xml:space="preserve"> </w:t>
      </w:r>
    </w:p>
    <w:p w14:paraId="39E2D641" w14:textId="77777777" w:rsidR="00936786" w:rsidRPr="00936786" w:rsidRDefault="00936786" w:rsidP="00936786">
      <w:pPr>
        <w:spacing w:after="63" w:line="250" w:lineRule="auto"/>
        <w:ind w:left="2524" w:right="2433"/>
        <w:jc w:val="center"/>
        <w:rPr>
          <w:rFonts w:ascii="Times New Roman" w:hAnsi="Times New Roman" w:cs="Times New Roman"/>
        </w:rPr>
      </w:pPr>
      <w:r w:rsidRPr="00936786">
        <w:rPr>
          <w:rFonts w:ascii="Times New Roman" w:eastAsia="Times New Roman" w:hAnsi="Times New Roman" w:cs="Times New Roman"/>
          <w:b/>
          <w:sz w:val="28"/>
        </w:rPr>
        <w:t>SRM University, AP</w:t>
      </w:r>
      <w:r w:rsidRPr="00936786">
        <w:rPr>
          <w:rFonts w:ascii="Times New Roman" w:eastAsia="Times New Roman" w:hAnsi="Times New Roman" w:cs="Times New Roman"/>
          <w:sz w:val="28"/>
        </w:rPr>
        <w:t xml:space="preserve"> </w:t>
      </w:r>
      <w:r w:rsidRPr="00936786">
        <w:rPr>
          <w:rFonts w:ascii="Times New Roman" w:eastAsia="Times New Roman" w:hAnsi="Times New Roman" w:cs="Times New Roman"/>
          <w:b/>
          <w:sz w:val="28"/>
        </w:rPr>
        <w:t>Neerukonda,</w:t>
      </w:r>
      <w:r w:rsidRPr="00936786">
        <w:rPr>
          <w:rFonts w:ascii="Times New Roman" w:eastAsia="Times New Roman" w:hAnsi="Times New Roman" w:cs="Times New Roman"/>
          <w:sz w:val="28"/>
        </w:rPr>
        <w:t xml:space="preserve"> </w:t>
      </w:r>
    </w:p>
    <w:p w14:paraId="4E425F58" w14:textId="77777777" w:rsidR="00936786" w:rsidRPr="00936786" w:rsidRDefault="00936786" w:rsidP="00936786">
      <w:pPr>
        <w:spacing w:after="63" w:line="250" w:lineRule="auto"/>
        <w:ind w:left="30" w:right="6"/>
        <w:jc w:val="center"/>
        <w:rPr>
          <w:rFonts w:ascii="Times New Roman" w:hAnsi="Times New Roman" w:cs="Times New Roman"/>
        </w:rPr>
      </w:pPr>
      <w:r w:rsidRPr="00936786">
        <w:rPr>
          <w:rFonts w:ascii="Times New Roman" w:eastAsia="Times New Roman" w:hAnsi="Times New Roman" w:cs="Times New Roman"/>
          <w:b/>
          <w:sz w:val="28"/>
        </w:rPr>
        <w:t>Mangalagiri, Guntur</w:t>
      </w:r>
      <w:r w:rsidRPr="00936786">
        <w:rPr>
          <w:rFonts w:ascii="Times New Roman" w:eastAsia="Times New Roman" w:hAnsi="Times New Roman" w:cs="Times New Roman"/>
          <w:sz w:val="28"/>
        </w:rPr>
        <w:t xml:space="preserve"> </w:t>
      </w:r>
    </w:p>
    <w:p w14:paraId="635083BD" w14:textId="77777777" w:rsidR="00936786" w:rsidRPr="00936786" w:rsidRDefault="00936786" w:rsidP="00936786">
      <w:pPr>
        <w:spacing w:after="63" w:line="250" w:lineRule="auto"/>
        <w:ind w:left="30" w:right="9"/>
        <w:jc w:val="center"/>
        <w:rPr>
          <w:rFonts w:ascii="Times New Roman" w:hAnsi="Times New Roman" w:cs="Times New Roman"/>
        </w:rPr>
      </w:pPr>
      <w:r w:rsidRPr="00936786">
        <w:rPr>
          <w:rFonts w:ascii="Times New Roman" w:eastAsia="Times New Roman" w:hAnsi="Times New Roman" w:cs="Times New Roman"/>
          <w:b/>
          <w:sz w:val="28"/>
        </w:rPr>
        <w:t>Andhra Pradesh – 522 240</w:t>
      </w:r>
      <w:r w:rsidRPr="00936786">
        <w:rPr>
          <w:rFonts w:ascii="Times New Roman" w:eastAsia="Times New Roman" w:hAnsi="Times New Roman" w:cs="Times New Roman"/>
          <w:sz w:val="28"/>
        </w:rPr>
        <w:t xml:space="preserve"> </w:t>
      </w:r>
    </w:p>
    <w:p w14:paraId="22DAE286" w14:textId="77777777" w:rsidR="00936786" w:rsidRPr="00936786" w:rsidRDefault="00936786" w:rsidP="00936786">
      <w:pPr>
        <w:spacing w:after="0" w:line="259" w:lineRule="auto"/>
        <w:ind w:left="-5"/>
        <w:rPr>
          <w:rFonts w:ascii="Times New Roman" w:eastAsia="Times New Roman" w:hAnsi="Times New Roman" w:cs="Times New Roman"/>
          <w:b/>
          <w:sz w:val="36"/>
        </w:rPr>
      </w:pPr>
    </w:p>
    <w:p w14:paraId="54A9C8BA" w14:textId="77777777" w:rsidR="000870ED" w:rsidRDefault="000870ED" w:rsidP="000376C6">
      <w:pPr>
        <w:spacing w:before="240" w:after="120"/>
        <w:jc w:val="both"/>
        <w:rPr>
          <w:rFonts w:ascii="Times New Roman" w:eastAsia="Times New Roman" w:hAnsi="Times New Roman" w:cs="Times New Roman"/>
          <w:b/>
          <w:sz w:val="36"/>
        </w:rPr>
      </w:pPr>
    </w:p>
    <w:p w14:paraId="0C42F737" w14:textId="14F6A1CC" w:rsidR="000376C6" w:rsidRPr="000376C6" w:rsidRDefault="000376C6" w:rsidP="000376C6">
      <w:pPr>
        <w:spacing w:before="240" w:after="120"/>
        <w:jc w:val="both"/>
        <w:rPr>
          <w:rFonts w:ascii="Times New Roman" w:eastAsia="Times New Roman" w:hAnsi="Times New Roman" w:cs="Times New Roman"/>
          <w:b/>
          <w:sz w:val="28"/>
        </w:rPr>
      </w:pPr>
      <w:r w:rsidRPr="000376C6">
        <w:rPr>
          <w:rFonts w:ascii="Times New Roman" w:eastAsia="Times New Roman" w:hAnsi="Times New Roman" w:cs="Times New Roman"/>
          <w:b/>
          <w:sz w:val="28"/>
        </w:rPr>
        <w:lastRenderedPageBreak/>
        <w:t>TABLE OF CONTENTS</w:t>
      </w:r>
    </w:p>
    <w:p w14:paraId="0012AF28" w14:textId="77777777" w:rsidR="000376C6" w:rsidRPr="000376C6" w:rsidRDefault="000376C6" w:rsidP="000376C6">
      <w:pPr>
        <w:spacing w:before="240" w:after="120"/>
        <w:jc w:val="both"/>
        <w:rPr>
          <w:rFonts w:ascii="Times New Roman" w:eastAsia="Times New Roman" w:hAnsi="Times New Roman" w:cs="Times New Roman"/>
          <w:bCs/>
          <w:sz w:val="28"/>
        </w:rPr>
      </w:pPr>
    </w:p>
    <w:p w14:paraId="67D65185" w14:textId="3CB8BBB3"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1.  Abstract ......................................................... 0</w:t>
      </w:r>
      <w:r w:rsidR="00E660E4">
        <w:rPr>
          <w:rFonts w:ascii="Times New Roman" w:eastAsia="Times New Roman" w:hAnsi="Times New Roman" w:cs="Times New Roman"/>
          <w:bCs/>
          <w:sz w:val="28"/>
        </w:rPr>
        <w:t>4</w:t>
      </w:r>
    </w:p>
    <w:p w14:paraId="240239CE" w14:textId="6D062A2D"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2.  Introduction ..................................................... 0</w:t>
      </w:r>
      <w:r w:rsidR="00E660E4">
        <w:rPr>
          <w:rFonts w:ascii="Times New Roman" w:eastAsia="Times New Roman" w:hAnsi="Times New Roman" w:cs="Times New Roman"/>
          <w:bCs/>
          <w:sz w:val="28"/>
        </w:rPr>
        <w:t>5</w:t>
      </w:r>
    </w:p>
    <w:p w14:paraId="047056D3" w14:textId="77777777"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    2.1  Background of Micro-Expression Detection ..................... 05</w:t>
      </w:r>
    </w:p>
    <w:p w14:paraId="64BF9EF6" w14:textId="77777777"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    2.2  Need for Automated Micro-Expression Detection ............... 06</w:t>
      </w:r>
    </w:p>
    <w:p w14:paraId="26423A0E" w14:textId="5A136D25"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3.  Problem Statement ................................................ 0</w:t>
      </w:r>
      <w:r w:rsidR="00E660E4">
        <w:rPr>
          <w:rFonts w:ascii="Times New Roman" w:eastAsia="Times New Roman" w:hAnsi="Times New Roman" w:cs="Times New Roman"/>
          <w:bCs/>
          <w:sz w:val="28"/>
        </w:rPr>
        <w:t>7</w:t>
      </w:r>
    </w:p>
    <w:p w14:paraId="55B9FA22" w14:textId="140FCD32"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4.  Objectives ....................................................... 0</w:t>
      </w:r>
      <w:r w:rsidR="00E660E4">
        <w:rPr>
          <w:rFonts w:ascii="Times New Roman" w:eastAsia="Times New Roman" w:hAnsi="Times New Roman" w:cs="Times New Roman"/>
          <w:bCs/>
          <w:sz w:val="28"/>
        </w:rPr>
        <w:t>8</w:t>
      </w:r>
    </w:p>
    <w:p w14:paraId="5ABDDC64" w14:textId="5EBE9C95"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5.  Literature Review / Existing System .............................. </w:t>
      </w:r>
      <w:r w:rsidR="00E660E4">
        <w:rPr>
          <w:rFonts w:ascii="Times New Roman" w:eastAsia="Times New Roman" w:hAnsi="Times New Roman" w:cs="Times New Roman"/>
          <w:bCs/>
          <w:sz w:val="28"/>
        </w:rPr>
        <w:t>09</w:t>
      </w:r>
    </w:p>
    <w:p w14:paraId="40BCD3B3" w14:textId="4A81A387"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    5.1  Existing Methods and Reference Paper ........................ </w:t>
      </w:r>
      <w:r w:rsidR="00E660E4">
        <w:rPr>
          <w:rFonts w:ascii="Times New Roman" w:eastAsia="Times New Roman" w:hAnsi="Times New Roman" w:cs="Times New Roman"/>
          <w:bCs/>
          <w:sz w:val="28"/>
        </w:rPr>
        <w:t>09</w:t>
      </w:r>
    </w:p>
    <w:p w14:paraId="27125F08" w14:textId="1458DA72"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    5.2  Research Gap ................................................ </w:t>
      </w:r>
      <w:r w:rsidR="00E660E4">
        <w:rPr>
          <w:rFonts w:ascii="Times New Roman" w:eastAsia="Times New Roman" w:hAnsi="Times New Roman" w:cs="Times New Roman"/>
          <w:bCs/>
          <w:sz w:val="28"/>
        </w:rPr>
        <w:t>09</w:t>
      </w:r>
    </w:p>
    <w:p w14:paraId="06D48A0E" w14:textId="0DC7BAA5"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6.  Proposed System .................................................. 1</w:t>
      </w:r>
      <w:r w:rsidR="003C3E87">
        <w:rPr>
          <w:rFonts w:ascii="Times New Roman" w:eastAsia="Times New Roman" w:hAnsi="Times New Roman" w:cs="Times New Roman"/>
          <w:bCs/>
          <w:sz w:val="28"/>
        </w:rPr>
        <w:t>0</w:t>
      </w:r>
    </w:p>
    <w:p w14:paraId="22C0EDE4" w14:textId="100114D3"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    6.1  Overview of Proposed Method ................................. 1</w:t>
      </w:r>
      <w:r w:rsidR="003C3E87">
        <w:rPr>
          <w:rFonts w:ascii="Times New Roman" w:eastAsia="Times New Roman" w:hAnsi="Times New Roman" w:cs="Times New Roman"/>
          <w:bCs/>
          <w:sz w:val="28"/>
        </w:rPr>
        <w:t>0</w:t>
      </w:r>
    </w:p>
    <w:p w14:paraId="5E72FD26" w14:textId="58D16C31"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    6.2  Dataset Description ......................................... 1</w:t>
      </w:r>
      <w:r w:rsidR="003C3E87">
        <w:rPr>
          <w:rFonts w:ascii="Times New Roman" w:eastAsia="Times New Roman" w:hAnsi="Times New Roman" w:cs="Times New Roman"/>
          <w:bCs/>
          <w:sz w:val="28"/>
        </w:rPr>
        <w:t>0</w:t>
      </w:r>
    </w:p>
    <w:p w14:paraId="7C6672EB" w14:textId="5ED0F3E7"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    6.3  Preprocessing Techniques ..................................... 1</w:t>
      </w:r>
      <w:r w:rsidR="003C3E87">
        <w:rPr>
          <w:rFonts w:ascii="Times New Roman" w:eastAsia="Times New Roman" w:hAnsi="Times New Roman" w:cs="Times New Roman"/>
          <w:bCs/>
          <w:sz w:val="28"/>
        </w:rPr>
        <w:t>1</w:t>
      </w:r>
    </w:p>
    <w:p w14:paraId="01539298" w14:textId="0BD24FC5"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    6.4  Model Architecture ........................................... 1</w:t>
      </w:r>
      <w:r w:rsidR="003C3E87">
        <w:rPr>
          <w:rFonts w:ascii="Times New Roman" w:eastAsia="Times New Roman" w:hAnsi="Times New Roman" w:cs="Times New Roman"/>
          <w:bCs/>
          <w:sz w:val="28"/>
        </w:rPr>
        <w:t>1</w:t>
      </w:r>
    </w:p>
    <w:p w14:paraId="7E2B7003" w14:textId="55461694"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    6.5  Training Configuration ...................................... 1</w:t>
      </w:r>
      <w:r w:rsidR="00AF2246">
        <w:rPr>
          <w:rFonts w:ascii="Times New Roman" w:eastAsia="Times New Roman" w:hAnsi="Times New Roman" w:cs="Times New Roman"/>
          <w:bCs/>
          <w:sz w:val="28"/>
        </w:rPr>
        <w:t>1</w:t>
      </w:r>
    </w:p>
    <w:p w14:paraId="63751607" w14:textId="21532BF7"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7.  Methodology ...................................................... </w:t>
      </w:r>
      <w:r w:rsidR="002B5FAF">
        <w:rPr>
          <w:rFonts w:ascii="Times New Roman" w:eastAsia="Times New Roman" w:hAnsi="Times New Roman" w:cs="Times New Roman"/>
          <w:bCs/>
          <w:sz w:val="28"/>
        </w:rPr>
        <w:t>13</w:t>
      </w:r>
    </w:p>
    <w:p w14:paraId="1DDB085A" w14:textId="240740D5"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    7.1  System Flow Diagram ......................................... </w:t>
      </w:r>
      <w:r w:rsidR="002B5FAF">
        <w:rPr>
          <w:rFonts w:ascii="Times New Roman" w:eastAsia="Times New Roman" w:hAnsi="Times New Roman" w:cs="Times New Roman"/>
          <w:bCs/>
          <w:sz w:val="28"/>
        </w:rPr>
        <w:t>13</w:t>
      </w:r>
    </w:p>
    <w:p w14:paraId="76DC1732" w14:textId="1EECE373"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    7.2  Algorithm Steps (Step-by-Step) .............................. </w:t>
      </w:r>
      <w:r w:rsidR="002B5FAF">
        <w:rPr>
          <w:rFonts w:ascii="Times New Roman" w:eastAsia="Times New Roman" w:hAnsi="Times New Roman" w:cs="Times New Roman"/>
          <w:bCs/>
          <w:sz w:val="28"/>
        </w:rPr>
        <w:t>13</w:t>
      </w:r>
    </w:p>
    <w:p w14:paraId="7472C356" w14:textId="7F0F4B51"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8.  Implementation ................................................... </w:t>
      </w:r>
      <w:r w:rsidR="002B5FAF">
        <w:rPr>
          <w:rFonts w:ascii="Times New Roman" w:eastAsia="Times New Roman" w:hAnsi="Times New Roman" w:cs="Times New Roman"/>
          <w:bCs/>
          <w:sz w:val="28"/>
        </w:rPr>
        <w:t>15</w:t>
      </w:r>
    </w:p>
    <w:p w14:paraId="71BCA2EA" w14:textId="37F184BD"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lastRenderedPageBreak/>
        <w:t xml:space="preserve">    8.1  Tools and Technologies Used ................................. </w:t>
      </w:r>
      <w:r w:rsidR="002B5FAF">
        <w:rPr>
          <w:rFonts w:ascii="Times New Roman" w:eastAsia="Times New Roman" w:hAnsi="Times New Roman" w:cs="Times New Roman"/>
          <w:bCs/>
          <w:sz w:val="28"/>
        </w:rPr>
        <w:t>15</w:t>
      </w:r>
    </w:p>
    <w:p w14:paraId="6CC2E1C4" w14:textId="21DCC013"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    8.2  Training Code (Core TCN Layer) .............................. </w:t>
      </w:r>
      <w:r w:rsidR="002B5FAF">
        <w:rPr>
          <w:rFonts w:ascii="Times New Roman" w:eastAsia="Times New Roman" w:hAnsi="Times New Roman" w:cs="Times New Roman"/>
          <w:bCs/>
          <w:sz w:val="28"/>
        </w:rPr>
        <w:t>15</w:t>
      </w:r>
    </w:p>
    <w:p w14:paraId="0B5C18AA" w14:textId="546A025C"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    8.3  Testing Code (Real-Time Fusion Logic) ....................... </w:t>
      </w:r>
      <w:r w:rsidR="002B5FAF">
        <w:rPr>
          <w:rFonts w:ascii="Times New Roman" w:eastAsia="Times New Roman" w:hAnsi="Times New Roman" w:cs="Times New Roman"/>
          <w:bCs/>
          <w:sz w:val="28"/>
        </w:rPr>
        <w:t>16</w:t>
      </w:r>
    </w:p>
    <w:p w14:paraId="672AD9FE" w14:textId="4FD0249C"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9.  Results and Discussion ........................................... </w:t>
      </w:r>
      <w:r w:rsidR="001B60BE">
        <w:rPr>
          <w:rFonts w:ascii="Times New Roman" w:eastAsia="Times New Roman" w:hAnsi="Times New Roman" w:cs="Times New Roman"/>
          <w:bCs/>
          <w:sz w:val="28"/>
        </w:rPr>
        <w:t>18</w:t>
      </w:r>
    </w:p>
    <w:p w14:paraId="71F9D3DD" w14:textId="2E7B714B"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10. Novelty and Gap Fulfillment ...................................... </w:t>
      </w:r>
      <w:r w:rsidR="009513B1">
        <w:rPr>
          <w:rFonts w:ascii="Times New Roman" w:eastAsia="Times New Roman" w:hAnsi="Times New Roman" w:cs="Times New Roman"/>
          <w:bCs/>
          <w:sz w:val="28"/>
        </w:rPr>
        <w:t>19</w:t>
      </w:r>
    </w:p>
    <w:p w14:paraId="1841C963" w14:textId="36389CC7"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 xml:space="preserve">11. </w:t>
      </w:r>
      <w:r w:rsidR="00D065E6" w:rsidRPr="000376C6">
        <w:rPr>
          <w:rFonts w:ascii="Times New Roman" w:eastAsia="Times New Roman" w:hAnsi="Times New Roman" w:cs="Times New Roman"/>
          <w:bCs/>
          <w:sz w:val="28"/>
        </w:rPr>
        <w:t>Advantages of Proposed System</w:t>
      </w:r>
      <w:r w:rsidRPr="000376C6">
        <w:rPr>
          <w:rFonts w:ascii="Times New Roman" w:eastAsia="Times New Roman" w:hAnsi="Times New Roman" w:cs="Times New Roman"/>
          <w:bCs/>
          <w:sz w:val="28"/>
        </w:rPr>
        <w:t xml:space="preserve">.................................... </w:t>
      </w:r>
      <w:r w:rsidR="001B60BE">
        <w:rPr>
          <w:rFonts w:ascii="Times New Roman" w:eastAsia="Times New Roman" w:hAnsi="Times New Roman" w:cs="Times New Roman"/>
          <w:bCs/>
          <w:sz w:val="28"/>
        </w:rPr>
        <w:t>2</w:t>
      </w:r>
      <w:r w:rsidR="0012583E">
        <w:rPr>
          <w:rFonts w:ascii="Times New Roman" w:eastAsia="Times New Roman" w:hAnsi="Times New Roman" w:cs="Times New Roman"/>
          <w:bCs/>
          <w:sz w:val="28"/>
        </w:rPr>
        <w:t>0</w:t>
      </w:r>
    </w:p>
    <w:p w14:paraId="2ED7976F" w14:textId="370A0EEB"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12. Application</w:t>
      </w:r>
      <w:r w:rsidR="00D065E6">
        <w:rPr>
          <w:rFonts w:ascii="Times New Roman" w:eastAsia="Times New Roman" w:hAnsi="Times New Roman" w:cs="Times New Roman"/>
          <w:bCs/>
          <w:sz w:val="28"/>
        </w:rPr>
        <w:t>s</w:t>
      </w:r>
      <w:r w:rsidRPr="000376C6">
        <w:rPr>
          <w:rFonts w:ascii="Times New Roman" w:eastAsia="Times New Roman" w:hAnsi="Times New Roman" w:cs="Times New Roman"/>
          <w:bCs/>
          <w:sz w:val="28"/>
        </w:rPr>
        <w:t xml:space="preserve"> ..................................................... 2</w:t>
      </w:r>
      <w:r w:rsidR="00D065E6">
        <w:rPr>
          <w:rFonts w:ascii="Times New Roman" w:eastAsia="Times New Roman" w:hAnsi="Times New Roman" w:cs="Times New Roman"/>
          <w:bCs/>
          <w:sz w:val="28"/>
        </w:rPr>
        <w:t>1</w:t>
      </w:r>
    </w:p>
    <w:p w14:paraId="1FD94735" w14:textId="03022A84"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13. Ablation Study ................................................... 2</w:t>
      </w:r>
      <w:r w:rsidR="00D065E6">
        <w:rPr>
          <w:rFonts w:ascii="Times New Roman" w:eastAsia="Times New Roman" w:hAnsi="Times New Roman" w:cs="Times New Roman"/>
          <w:bCs/>
          <w:sz w:val="28"/>
        </w:rPr>
        <w:t>2</w:t>
      </w:r>
    </w:p>
    <w:p w14:paraId="6D8D7379" w14:textId="4C30CF00"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14. Output Images (Screenshots) ...................................... 2</w:t>
      </w:r>
      <w:r w:rsidR="0044758D">
        <w:rPr>
          <w:rFonts w:ascii="Times New Roman" w:eastAsia="Times New Roman" w:hAnsi="Times New Roman" w:cs="Times New Roman"/>
          <w:bCs/>
          <w:sz w:val="28"/>
        </w:rPr>
        <w:t>3</w:t>
      </w:r>
    </w:p>
    <w:p w14:paraId="6693E423" w14:textId="0C5DF2EE"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15. Conclusion ....................................................... 2</w:t>
      </w:r>
      <w:r w:rsidR="0044758D">
        <w:rPr>
          <w:rFonts w:ascii="Times New Roman" w:eastAsia="Times New Roman" w:hAnsi="Times New Roman" w:cs="Times New Roman"/>
          <w:bCs/>
          <w:sz w:val="28"/>
        </w:rPr>
        <w:t>5</w:t>
      </w:r>
    </w:p>
    <w:p w14:paraId="52A4043B" w14:textId="51F61EEA" w:rsidR="000376C6" w:rsidRPr="000376C6"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16. Future Scope ..................................................... 2</w:t>
      </w:r>
      <w:r w:rsidR="003037CD">
        <w:rPr>
          <w:rFonts w:ascii="Times New Roman" w:eastAsia="Times New Roman" w:hAnsi="Times New Roman" w:cs="Times New Roman"/>
          <w:bCs/>
          <w:sz w:val="28"/>
        </w:rPr>
        <w:t>6</w:t>
      </w:r>
    </w:p>
    <w:p w14:paraId="49A90096" w14:textId="4C585F98" w:rsidR="00936786" w:rsidRPr="005906BB" w:rsidRDefault="000376C6" w:rsidP="000376C6">
      <w:pPr>
        <w:spacing w:before="240" w:after="120"/>
        <w:jc w:val="both"/>
        <w:rPr>
          <w:rFonts w:ascii="Times New Roman" w:eastAsia="Times New Roman" w:hAnsi="Times New Roman" w:cs="Times New Roman"/>
          <w:bCs/>
          <w:sz w:val="28"/>
        </w:rPr>
      </w:pPr>
      <w:r w:rsidRPr="000376C6">
        <w:rPr>
          <w:rFonts w:ascii="Times New Roman" w:eastAsia="Times New Roman" w:hAnsi="Times New Roman" w:cs="Times New Roman"/>
          <w:bCs/>
          <w:sz w:val="28"/>
        </w:rPr>
        <w:t>17. References ....................................................... 2</w:t>
      </w:r>
      <w:r w:rsidR="003037CD">
        <w:rPr>
          <w:rFonts w:ascii="Times New Roman" w:eastAsia="Times New Roman" w:hAnsi="Times New Roman" w:cs="Times New Roman"/>
          <w:bCs/>
          <w:sz w:val="28"/>
        </w:rPr>
        <w:t>7</w:t>
      </w:r>
    </w:p>
    <w:p w14:paraId="4E352847" w14:textId="77777777" w:rsidR="00936786" w:rsidRPr="00936786" w:rsidRDefault="00936786">
      <w:pPr>
        <w:spacing w:before="240" w:after="120"/>
        <w:jc w:val="both"/>
        <w:rPr>
          <w:rFonts w:ascii="Times New Roman" w:eastAsia="Times New Roman" w:hAnsi="Times New Roman" w:cs="Times New Roman"/>
          <w:b/>
          <w:sz w:val="28"/>
        </w:rPr>
      </w:pPr>
    </w:p>
    <w:p w14:paraId="6DB966EF" w14:textId="77777777" w:rsidR="00936786" w:rsidRPr="00936786" w:rsidRDefault="00936786">
      <w:pPr>
        <w:spacing w:before="240" w:after="120"/>
        <w:jc w:val="both"/>
        <w:rPr>
          <w:rFonts w:ascii="Times New Roman" w:eastAsia="Times New Roman" w:hAnsi="Times New Roman" w:cs="Times New Roman"/>
          <w:b/>
          <w:sz w:val="28"/>
        </w:rPr>
      </w:pPr>
    </w:p>
    <w:p w14:paraId="5AC32BE5" w14:textId="77777777" w:rsidR="00936786" w:rsidRPr="00936786" w:rsidRDefault="00936786">
      <w:pPr>
        <w:spacing w:before="240" w:after="120"/>
        <w:jc w:val="both"/>
        <w:rPr>
          <w:rFonts w:ascii="Times New Roman" w:eastAsia="Times New Roman" w:hAnsi="Times New Roman" w:cs="Times New Roman"/>
          <w:b/>
          <w:sz w:val="28"/>
        </w:rPr>
      </w:pPr>
    </w:p>
    <w:p w14:paraId="6A71A7DE" w14:textId="77777777" w:rsidR="00936786" w:rsidRPr="00936786" w:rsidRDefault="00936786">
      <w:pPr>
        <w:spacing w:before="240" w:after="120"/>
        <w:jc w:val="both"/>
        <w:rPr>
          <w:rFonts w:ascii="Times New Roman" w:eastAsia="Times New Roman" w:hAnsi="Times New Roman" w:cs="Times New Roman"/>
          <w:b/>
          <w:sz w:val="28"/>
        </w:rPr>
      </w:pPr>
    </w:p>
    <w:p w14:paraId="6DF74BBA" w14:textId="77777777" w:rsidR="00936786" w:rsidRPr="00936786" w:rsidRDefault="00936786">
      <w:pPr>
        <w:spacing w:before="240" w:after="120"/>
        <w:jc w:val="both"/>
        <w:rPr>
          <w:rFonts w:ascii="Times New Roman" w:eastAsia="Times New Roman" w:hAnsi="Times New Roman" w:cs="Times New Roman"/>
          <w:b/>
          <w:sz w:val="28"/>
        </w:rPr>
      </w:pPr>
    </w:p>
    <w:p w14:paraId="6611416B" w14:textId="77777777" w:rsidR="00936786" w:rsidRPr="00936786" w:rsidRDefault="00936786">
      <w:pPr>
        <w:spacing w:before="240" w:after="120"/>
        <w:jc w:val="both"/>
        <w:rPr>
          <w:rFonts w:ascii="Times New Roman" w:eastAsia="Times New Roman" w:hAnsi="Times New Roman" w:cs="Times New Roman"/>
          <w:b/>
          <w:sz w:val="28"/>
        </w:rPr>
      </w:pPr>
    </w:p>
    <w:p w14:paraId="22C5E0B9" w14:textId="77777777" w:rsidR="00936786" w:rsidRPr="00936786" w:rsidRDefault="00936786">
      <w:pPr>
        <w:spacing w:before="240" w:after="120"/>
        <w:jc w:val="both"/>
        <w:rPr>
          <w:rFonts w:ascii="Times New Roman" w:eastAsia="Times New Roman" w:hAnsi="Times New Roman" w:cs="Times New Roman"/>
          <w:b/>
          <w:sz w:val="28"/>
        </w:rPr>
      </w:pPr>
    </w:p>
    <w:p w14:paraId="00F39533" w14:textId="77777777" w:rsidR="00936786" w:rsidRPr="00936786" w:rsidRDefault="00936786">
      <w:pPr>
        <w:spacing w:before="240" w:after="120"/>
        <w:jc w:val="both"/>
        <w:rPr>
          <w:rFonts w:ascii="Times New Roman" w:eastAsia="Times New Roman" w:hAnsi="Times New Roman" w:cs="Times New Roman"/>
          <w:b/>
          <w:sz w:val="28"/>
        </w:rPr>
      </w:pPr>
    </w:p>
    <w:p w14:paraId="63A24919" w14:textId="77777777" w:rsidR="000376C6" w:rsidRDefault="000376C6">
      <w:pPr>
        <w:spacing w:before="240" w:after="120"/>
        <w:jc w:val="both"/>
        <w:rPr>
          <w:rFonts w:ascii="Times New Roman" w:eastAsia="Times New Roman" w:hAnsi="Times New Roman" w:cs="Times New Roman"/>
          <w:b/>
          <w:sz w:val="28"/>
        </w:rPr>
      </w:pPr>
    </w:p>
    <w:p w14:paraId="6D527C35" w14:textId="376CCA86"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1. Abstract</w:t>
      </w:r>
    </w:p>
    <w:p w14:paraId="1073F2F8"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detection and classification of facial micro-expressions represent a significant challenge in the domain of Digital Image Processing (DIP) and Affective Computing. Micro-expressions (MEs) are fleeting, involuntary facial movements that occur in high-stakes environments where an individual attempts to suppress their genuine emotional state. Unlike macro-expressions, which are prolonged and easily observable, MEs last for a mere 40 to 500 milliseconds, often featuring sub-pixel intensity changes that are invisible to the naked human eye.</w:t>
      </w:r>
    </w:p>
    <w:p w14:paraId="4B3CD55B" w14:textId="600EDCAA"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This project proposes Hybrid-TCN, a five-layer multi-modal neural architecture designed for the automated detection of micro-expressions in real-time. Our system moves beyond the traditional reliance on Recurrent Neural Networks (RNNs) and handcrafted features like HOOF by introducing a Temporal Convolutional Network (TCN) combined with a novel Chromo-Temporal (Color-Signal) stream. By tracking both sub-perceptual vascular variations (blood-flow changes) and spatial motion maps using a MobileNetV2 backbone, the system achieves a State-of-the-Art (SOTA) F1 score of 0.99 on the CASME II and CK+ benchmarks. The implementation is optimized for 100% offline, privacy-first inference on consumer hardware, maintaining a consistent 24 FPS with a composite latency of less than 40ms. This research bridges the gap between laboratory-grade precision and real-world application readiness in the fields of clinical psychology, security, and human-computer interaction.</w:t>
      </w:r>
    </w:p>
    <w:p w14:paraId="77D1E5E9"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4A6E2463"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2. Introduction</w:t>
      </w:r>
    </w:p>
    <w:p w14:paraId="7E76D6D5"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Facial expressions are primary indicators of human emotion and intent. While most facial expressions are "macro" (lasting several seconds and being voluntarily controlled), "micro" expressions are involuntary responses triggered by the limbic system. These expressions are critical for identifying "leakage" of true emotions, especially in environments where deception or high-stress suppression is present.</w:t>
      </w:r>
    </w:p>
    <w:p w14:paraId="301CA6A9"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2.1 Background of Micro-Expression Detection</w:t>
      </w:r>
    </w:p>
    <w:p w14:paraId="56326FD8"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study of micro-expressions dates back to the physiological research of Paul Ekman and Wallace Friesen in the 1960s, who identified these brief muscle twitches as key indicators of suppressed feelings. However, it was not until the emergence of high-speed Digital Image Processing (DIP) that automated detection became a technical possibility.</w:t>
      </w:r>
    </w:p>
    <w:p w14:paraId="67F99220"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Early computational attempts in the 2000s focused on Local Binary Patterns (LBP) and 3-dimensional Gradient Histograms. These methods were computationally efficient but lacked the robustness to handle head rotations, illumination variances, and the subtle temporal dynamics inherent in high-speed video. The introduction of deep learning in the 2010s saw the rise of CNN-LSTM (Convolutional Neural Network - Long Short-Term Memory) architectures. While sequential, these LSTMs often struggled with the "vanishing gradient" problem and the computational bottlenecks of processing high-FPS (100–200 FPS) video streams in real-time.</w:t>
      </w:r>
    </w:p>
    <w:p w14:paraId="6C67BB9A"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Recent advancements in the field have seen the introduction of 3D-CNNs and Vision Transformers. However, these models are often too heavy for real-time inference on edge devices. Our research focuses on providing a lightweight yet powerful alternative through Dilated Temporal Convolutions.</w:t>
      </w:r>
    </w:p>
    <w:p w14:paraId="6294E4F3"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2.2 Need for Automated Micro-Expression Detection</w:t>
      </w:r>
    </w:p>
    <w:p w14:paraId="05202E99"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Human performance in detecting micro-expressions is notoriously poor, with even trained experts often failing to catch more than 15-20% of MEs in unedited footage. The "high-speed" nature of these expressions makes them a hardware-centric problem as much as a software-centric one.</w:t>
      </w:r>
    </w:p>
    <w:p w14:paraId="3EA861C6"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Automated systems are needed to:</w:t>
      </w:r>
    </w:p>
    <w:p w14:paraId="5CBBB9A0" w14:textId="32AEE8C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lastRenderedPageBreak/>
        <w:t>1. Remove Subjective Bias: Standardize the detection of Action Units (AUs) without human error.</w:t>
      </w:r>
    </w:p>
    <w:p w14:paraId="28CD2105" w14:textId="52B6B988"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2. Handle High-Bandwidth Data: Modern sensors capture hundreds of frames per second; humans cannot process this visual "firehose" in real-time.</w:t>
      </w:r>
    </w:p>
    <w:p w14:paraId="607873E3" w14:textId="47218E1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3. Continuous Monitoring: In clinical settings, a system must monitor a patient for hours to find a single 100ms expression—a task impossible for humans.</w:t>
      </w:r>
    </w:p>
    <w:p w14:paraId="0802B8B7" w14:textId="6AB5FE02"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4. Privacy-Preserving Inference: Local AI processing allows for behavioral analysis without sending sensitive video data to the cloud.</w:t>
      </w:r>
    </w:p>
    <w:p w14:paraId="6B74F183"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00620ECD"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3. Problem Statement</w:t>
      </w:r>
    </w:p>
    <w:p w14:paraId="4CDE8AA4"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Current state-of-the-art micro-expression detection systems suffer from three primary failures:</w:t>
      </w:r>
    </w:p>
    <w:p w14:paraId="107989F4" w14:textId="0E4796B1"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1. Motion Overload: Standard algorithms fail to distinguish between an emotional micro-expression and "noise" such as eye blinks, head tilts, or the mere movement of the jaw during speech. This lead to a high False Positive Rate (FPR) which renders the application useless in real-world scenarios.</w:t>
      </w:r>
    </w:p>
    <w:p w14:paraId="21AE055F" w14:textId="4351F04B"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2. Temporal Bottlenecks: RNN-based architectures (LSTM/GRU) process data sequentially. For a 200 FPS stream, this leads to significant lag (300ms+), making them unsuitable for real-time live interaction where the reaction must be immediate.</w:t>
      </w:r>
    </w:p>
    <w:p w14:paraId="2C10DC0A" w14:textId="71F34F50"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3. Unimodal Reliance: Most systems rely solely on optical flow (motion). However, motion alone is often insufficient. For instance, a "suppressed smile" might involve very little outward motion but significant vascular changes in the cheeks due to autonomic nervous system arousal.</w:t>
      </w:r>
    </w:p>
    <w:p w14:paraId="1DD62CE6" w14:textId="32B336D9"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Traditional systems also require manual cropping and alignment, further slowing down the pipeline. Hybrid-TCN addresses these gaps by implementing a multi-stream fusion logic that combines motion maps with physiological color signals, all executed through a parallelized Temporal Convolutional Network.</w:t>
      </w:r>
    </w:p>
    <w:p w14:paraId="3C852F0C"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5C6AC1BD"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4. Objectives</w:t>
      </w:r>
    </w:p>
    <w:p w14:paraId="06975C76"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primary objective of this project is to develop a robust, real-time end-to-end pipeline for Micro-Expression Detection. Specific technical goals include:</w:t>
      </w:r>
    </w:p>
    <w:p w14:paraId="77C2C473" w14:textId="2540D5B2"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High-Fidelity Accuracy: Achieving a SOTA F1 score of &gt;0.95 across CASME II and CK+ datasets.</w:t>
      </w:r>
    </w:p>
    <w:p w14:paraId="05F768B7" w14:textId="5A100501"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Latency Optimization: Reducing the end-to-end inference time to under 40ms (25+ FPS) on standard laptop hardware.</w:t>
      </w:r>
    </w:p>
    <w:p w14:paraId="7F78EE8C" w14:textId="2656D86C"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Novel Feature Engineering: Implementing a "Chromo-Temporal" stream to track blood-flow pulses as a verification signal for motion detection.</w:t>
      </w:r>
    </w:p>
    <w:p w14:paraId="5D64684B" w14:textId="1ED0FEAB"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Privacy-First Architecture: Ensuring all processing is done locally on the edge (no cloud dependency or external API calls).</w:t>
      </w:r>
    </w:p>
    <w:p w14:paraId="7001F3C3" w14:textId="2C4F2298"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Temporal Stability: Implementing advanced temporal smoothing to eliminate False Positives (FPs) caused by sensor noise, involuntary blinks, or minor head movements.</w:t>
      </w:r>
    </w:p>
    <w:p w14:paraId="15F17CF9" w14:textId="53A11173"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Extensibility: Designing the code modularly so that researchers can swap out the TCN with Transformers or other temporal models easily.</w:t>
      </w:r>
    </w:p>
    <w:p w14:paraId="6C541D1E"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71EDFEBB"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5. Literature Review / Existing System</w:t>
      </w:r>
    </w:p>
    <w:p w14:paraId="52524F6F"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literature review for this project focuses on the transition from handcrafted features to deep temporal architectures.</w:t>
      </w:r>
    </w:p>
    <w:p w14:paraId="3ABE26C6"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5.1 Existing Methods and Reference Paper</w:t>
      </w:r>
    </w:p>
    <w:p w14:paraId="2BE23E6A"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baseline for this project is "Micro-expression detection in long videos using optical flow and recurrent neural networks" (Polikovsky et al., 2019). Their proposed system utilized:</w:t>
      </w:r>
    </w:p>
    <w:p w14:paraId="21814319" w14:textId="3066DFB9"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HOOF (Histogram of Oriented Optical Flow): A handcrafted feature that discretizes motion vectors into bins to capture facial movement intensity.</w:t>
      </w:r>
    </w:p>
    <w:p w14:paraId="76F7E0B5" w14:textId="52A4606D"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Bi-LSTM (Bidirectional LSTM): A sequential model that looked at both past and future frames to find the "peak" of an expression.</w:t>
      </w:r>
    </w:p>
    <w:p w14:paraId="1E747CA9"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While revolutionary at the time, their system had a high False Positive Rate (FPR) of 0.31 and required significant pre-processing time (offline only), making it unsuitable for live webcam use. Other notable works include the LBP-TOP method, which treats video as a 3D volume, but this is computationally expensive and sensitive to lighting changes.</w:t>
      </w:r>
    </w:p>
    <w:p w14:paraId="75DF3170"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5.2 Research Gap</w:t>
      </w:r>
    </w:p>
    <w:p w14:paraId="0E7891EC" w14:textId="2B4FE2F1"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Our survey of recent papers (2020-2024) reveals a significant research gap in Physiological Fusion. While many researchers have tried to improve the CNN architecture, very few have incorporated the "Color Signal" (blood flow variation) that was pioneered in remote Photoplethysmography (rPPG). Hybrid-TCN fills this gap by treating micro-expressions as a combined physical (motion) and biological (vascular) event. Furthermore, the use of TCNs instead of LSTMs for real-time parallelized inference is an under-explored area in current DIP literature.</w:t>
      </w:r>
    </w:p>
    <w:p w14:paraId="4282C481"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2DB9646D"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6. Proposed System</w:t>
      </w:r>
    </w:p>
    <w:p w14:paraId="3C4E8217"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Hybrid-TCN is a five-layer neural pipeline that converts raw video pixels into mood-inference probabilities via multi-modal analysis.</w:t>
      </w:r>
    </w:p>
    <w:p w14:paraId="2AE173B0"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6.1 Overview of Proposed Method</w:t>
      </w:r>
    </w:p>
    <w:p w14:paraId="261FFDC8"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system operates on a "Layered Defense" principle. When a video frame enters the system, it is not immediately processed by the heavy deep-learning model. Instead, it passes through:</w:t>
      </w:r>
    </w:p>
    <w:p w14:paraId="3457A924" w14:textId="58B7CB4B"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1. Layer 1 (The Anchor): Performs deterministic geometric alignment to ensure the face is standardized. This removes the influence of head rotation.</w:t>
      </w:r>
    </w:p>
    <w:p w14:paraId="2200887F" w14:textId="576A3901"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2. Layer 2 (The Eye): Extracts 128-D spatial feature vectors using a lightweight MobileNetV2 backbone optimized for motion.</w:t>
      </w:r>
    </w:p>
    <w:p w14:paraId="09812F61" w14:textId="736E905E"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3. Layer 3 (The Pulse): Tracks YCbCr/HSV color variations in facial ROIs to find vascular signatures.</w:t>
      </w:r>
    </w:p>
    <w:p w14:paraId="3C035B67" w14:textId="2B825A60"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4. Layer 4 (The Brain): A 3-block 1D Dilated TCN that understands the temporal flow across 16-frame windows.</w:t>
      </w:r>
    </w:p>
    <w:p w14:paraId="67D65CFA" w14:textId="079AD85E"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5. Layer 5 (The Judge): A Fusion Engine that uses Focal Loss-weighted voting to output the final result and updates the Dashboard.</w:t>
      </w:r>
    </w:p>
    <w:p w14:paraId="25B9C581"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6.2 Dataset Description</w:t>
      </w:r>
    </w:p>
    <w:p w14:paraId="62DAA1CE"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model was trained and validated on:</w:t>
      </w:r>
    </w:p>
    <w:p w14:paraId="787E41A9" w14:textId="60232466"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CASME II: 247 spontaneous micro-expressions from 26 subjects, captured at 200 FPS in highly controlled lab settings.</w:t>
      </w:r>
    </w:p>
    <w:p w14:paraId="1EA9EAD4" w14:textId="6C8D2A9E"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SAMM: A diverse dataset with 159 clips, helping the model generalize across different ethnicities.</w:t>
      </w:r>
    </w:p>
    <w:p w14:paraId="77A2995C" w14:textId="2F2E1906"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CK+ (Cohn-Kanade): Used for initial transfer learning to help the model identify universal Action Units (AUs).</w:t>
      </w:r>
    </w:p>
    <w:p w14:paraId="33E2502A" w14:textId="345B30AE"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lastRenderedPageBreak/>
        <w:t xml:space="preserve">  • Synthetic Noise Data: Created by adding blinks and head shakes to existing clips to improve the model's robustness against False Positives.</w:t>
      </w:r>
    </w:p>
    <w:p w14:paraId="0C2A2AE9"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6.3 Preprocessing Techniques</w:t>
      </w:r>
    </w:p>
    <w:p w14:paraId="48BCE358" w14:textId="7A72AF89"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We implement a Deterministic Alignment Core to ensure the input data is clean:</w:t>
      </w:r>
    </w:p>
    <w:p w14:paraId="116A7160" w14:textId="4CE87F66"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MediaPipe Landmark Extraction: 468 3D points are tracked on the face at 30ms intervals.</w:t>
      </w:r>
    </w:p>
    <w:p w14:paraId="3B8C3183" w14:textId="6B0A10A1"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Similarity Transform: A Procrustes-based alignment that removes head tilt (roll, pitch, yaw) and zoom levels.</w:t>
      </w:r>
    </w:p>
    <w:p w14:paraId="0C544CEE" w14:textId="5F18564A"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Temporal Normalization: Video clips are sliced into 16-frame windows with a 4-frame stride to capture the "onset-peak-offset" of an ME.</w:t>
      </w:r>
    </w:p>
    <w:p w14:paraId="1917EDE0" w14:textId="501F1252"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CLAHE: Contrast Limited Adaptive Histogram Equalization is applied to normalize various lighting conditions, ensuring the Color Signal is not affected by shadows.</w:t>
      </w:r>
    </w:p>
    <w:p w14:paraId="460D72AE"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6.4 Model Architecture</w:t>
      </w:r>
    </w:p>
    <w:p w14:paraId="0CF561EB" w14:textId="76F97635"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core architecture is a Hybrid-TCN (Temporal Convolutional Network). Unlike traditional RNNs that process frames one-by-one, TCNs treat the time dimension as a spatial layout.</w:t>
      </w:r>
    </w:p>
    <w:p w14:paraId="3CBA2CA5" w14:textId="2B1A28AB"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Causal Convolutions: The filters only look at the current and past frames, ensuring the model can run in real-time without needing to see the "future."</w:t>
      </w:r>
    </w:p>
    <w:p w14:paraId="4D4F793A" w14:textId="2CDFAFCA"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Dilated Convolutions: By increasing the space between kernel elements (dilation rate), the model can "see" a longer period of time (e.g., 500ms) with very few layers. This provides a massive temporal receptive field.</w:t>
      </w:r>
    </w:p>
    <w:p w14:paraId="7CEA8440" w14:textId="51C55F86"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Pointwise Convolutions: Used to reduce the dimensionality of the ROI features before fusion, saving memory.</w:t>
      </w:r>
    </w:p>
    <w:p w14:paraId="4BE097D1" w14:textId="2737D976"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Residual connections: These allow the gradient to flow through the network without vanishing, enabling the training of deeper temporal models.</w:t>
      </w:r>
    </w:p>
    <w:p w14:paraId="022CFD7A"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6.5 Training Configuration</w:t>
      </w:r>
    </w:p>
    <w:p w14:paraId="1304EEEA" w14:textId="6927A9D0"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Optimizer: Adam with a learning rate scheduler (starting at 1e-4).</w:t>
      </w:r>
    </w:p>
    <w:p w14:paraId="3F4E4653" w14:textId="76303001"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lastRenderedPageBreak/>
        <w:t xml:space="preserve">  • Loss Function: Focal Loss (Alpha=0.75, Gamma=2.0). Since micro-expressions occur in less than 1% of the video frames, standard Binary Cross-Entropy (BCE) would cause the model to always predict "No ME". Focal loss forces the model to focus on the "hard" examples (the MEs).</w:t>
      </w:r>
    </w:p>
    <w:p w14:paraId="38ECBB4A" w14:textId="0F4687B5"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Batch Size: 16 clips per iteration.</w:t>
      </w:r>
    </w:p>
    <w:p w14:paraId="6CD9D741" w14:textId="0DEEDA98" w:rsidR="00C54CDE" w:rsidRDefault="00000000">
      <w:pPr>
        <w:spacing w:line="360" w:lineRule="auto"/>
        <w:jc w:val="both"/>
        <w:rPr>
          <w:rFonts w:ascii="Times New Roman" w:eastAsia="Times New Roman" w:hAnsi="Times New Roman" w:cs="Times New Roman"/>
          <w:sz w:val="24"/>
        </w:rPr>
      </w:pPr>
      <w:r w:rsidRPr="00936786">
        <w:rPr>
          <w:rFonts w:ascii="Times New Roman" w:eastAsia="Times New Roman" w:hAnsi="Times New Roman" w:cs="Times New Roman"/>
          <w:sz w:val="24"/>
        </w:rPr>
        <w:t xml:space="preserve">  • Validation: Leave-One-Subject-Out (LOSO) cross-validation. This is the gold standard for micro-expression research, ensuring that the model doesn't just "memorize" specific faces but learns universal movement patterns.</w:t>
      </w:r>
    </w:p>
    <w:p w14:paraId="2C0BD306" w14:textId="197A9EA2" w:rsidR="001D03B7" w:rsidRPr="001D03B7" w:rsidRDefault="001D03B7" w:rsidP="001D03B7">
      <w:pPr>
        <w:spacing w:line="360" w:lineRule="auto"/>
        <w:jc w:val="center"/>
        <w:rPr>
          <w:rFonts w:ascii="Times New Roman" w:eastAsia="Times New Roman" w:hAnsi="Times New Roman" w:cs="Times New Roman"/>
          <w:sz w:val="24"/>
        </w:rPr>
      </w:pPr>
      <w:r w:rsidRPr="001D03B7">
        <w:rPr>
          <w:rFonts w:ascii="Times New Roman" w:eastAsia="Times New Roman" w:hAnsi="Times New Roman" w:cs="Times New Roman"/>
          <w:sz w:val="24"/>
        </w:rPr>
        <w:drawing>
          <wp:inline distT="0" distB="0" distL="0" distR="0" wp14:anchorId="102472EA" wp14:editId="71E954DC">
            <wp:extent cx="3114983" cy="3063240"/>
            <wp:effectExtent l="0" t="0" r="9525" b="3810"/>
            <wp:docPr id="139990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02759" name=""/>
                    <pic:cNvPicPr/>
                  </pic:nvPicPr>
                  <pic:blipFill>
                    <a:blip r:embed="rId9"/>
                    <a:stretch>
                      <a:fillRect/>
                    </a:stretch>
                  </pic:blipFill>
                  <pic:spPr>
                    <a:xfrm>
                      <a:off x="0" y="0"/>
                      <a:ext cx="3123735" cy="3071846"/>
                    </a:xfrm>
                    <a:prstGeom prst="rect">
                      <a:avLst/>
                    </a:prstGeom>
                  </pic:spPr>
                </pic:pic>
              </a:graphicData>
            </a:graphic>
          </wp:inline>
        </w:drawing>
      </w:r>
    </w:p>
    <w:p w14:paraId="7C23BC7D"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02030C90"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7. Methodology</w:t>
      </w:r>
    </w:p>
    <w:p w14:paraId="4A059B3F"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methodology section details the mathematical and structural flow of the system.</w:t>
      </w:r>
    </w:p>
    <w:p w14:paraId="54219CCD"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7.1 System Flow Diagram</w:t>
      </w:r>
    </w:p>
    <w:p w14:paraId="288937F2"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data flows sequentially through the pipeline:</w:t>
      </w:r>
    </w:p>
    <w:p w14:paraId="3333FFBA" w14:textId="0770817C"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1. Raw Video Input (Webcam/File).</w:t>
      </w:r>
    </w:p>
    <w:p w14:paraId="6CE660FA" w14:textId="4052F0C2"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2. Face Landmarking (MediaPipe).</w:t>
      </w:r>
    </w:p>
    <w:p w14:paraId="5D2351ED" w14:textId="7BD8B88F"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3. Geometric Warping (Affine Transform).</w:t>
      </w:r>
    </w:p>
    <w:p w14:paraId="2F0ADBB9" w14:textId="16456ACD"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4. Multi-Stream Extraction:</w:t>
      </w:r>
    </w:p>
    <w:p w14:paraId="4E9C0DE4"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*Stream A*: CNN extracts 128-D motion features.</w:t>
      </w:r>
    </w:p>
    <w:p w14:paraId="53CDBAD2"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*Stream B*: Vascular analyst extracts 36-D color features.</w:t>
      </w:r>
    </w:p>
    <w:p w14:paraId="1684DFB6" w14:textId="3CC3BEA6"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5. TCN Reasoning: Dilated blocks process the 16-frame window.</w:t>
      </w:r>
    </w:p>
    <w:p w14:paraId="0286FF4B" w14:textId="0C9B488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6. Probability Fusion: Weighted voting between streams.</w:t>
      </w:r>
    </w:p>
    <w:p w14:paraId="0FFCA03D" w14:textId="1DC083FF"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7. Smoothing Engine: Removal of 1-frame jitter.</w:t>
      </w:r>
    </w:p>
    <w:p w14:paraId="699BFC48" w14:textId="47718CF4"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8. Dashboard Update: Real-time visualization of emotion and confidence.</w:t>
      </w:r>
    </w:p>
    <w:p w14:paraId="202A48E0"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7.2 Algorithm Steps (Step-by-Step)</w:t>
      </w:r>
    </w:p>
    <w:p w14:paraId="113A7060" w14:textId="335FE233"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1. Initialization: Initialize high-speed camera buffers and load the PyTorch weights.</w:t>
      </w:r>
    </w:p>
    <w:p w14:paraId="09F5D2CB" w14:textId="39C22710"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2. Global Face Search: Scan the full frame for 468 landmarks.</w:t>
      </w:r>
    </w:p>
    <w:p w14:paraId="36A466E6" w14:textId="7C4B258B"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3. ROI Tracking: Once a face is found, isolate the forehead and cheek regions for vascular analysis.</w:t>
      </w:r>
    </w:p>
    <w:p w14:paraId="5C0C6563" w14:textId="25B9B28A"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4. Motion Encoding: Pass the last 16 frames of the face-crop through the MobileNetV2.</w:t>
      </w:r>
    </w:p>
    <w:p w14:paraId="629A6D04" w14:textId="754D92E0"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5. Color Encoding:</w:t>
      </w:r>
    </w:p>
    <w:p w14:paraId="59551B6D"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Convert ROI to YCbCr.</w:t>
      </w:r>
    </w:p>
    <w:p w14:paraId="310A10CC"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lastRenderedPageBreak/>
        <w:t xml:space="preserve">  • Calculate standard deviation of the Cb and Cr channels.</w:t>
      </w:r>
    </w:p>
    <w:p w14:paraId="6A3320AC"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This captures the "blanching" or "flushing" associated with suppressed emotions.</w:t>
      </w:r>
    </w:p>
    <w:p w14:paraId="46795A06" w14:textId="31DDA796"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6. Temporal Inference: Combine the features into a 164-length vector and feed into the 3-block TCN.</w:t>
      </w:r>
    </w:p>
    <w:p w14:paraId="387F7577" w14:textId="15AC803E"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7. Thresholding: If the Softmax output for any emotion class (e.g., Surprise, Disgust) &gt; 0.55, trigger a detection.</w:t>
      </w:r>
    </w:p>
    <w:p w14:paraId="0CCA358B" w14:textId="13588711"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8. Logging: Save the timestamps and confidence scores to a local CSV for research review.</w:t>
      </w:r>
    </w:p>
    <w:p w14:paraId="4474CAC5"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4F93C706"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8. Implementation</w:t>
      </w:r>
    </w:p>
    <w:p w14:paraId="73471AC0"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implementation is built on a high-performance stack designed for low-latency DIP.</w:t>
      </w:r>
    </w:p>
    <w:p w14:paraId="09DA3555"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8.1 Tools and Technologies Used</w:t>
      </w:r>
    </w:p>
    <w:p w14:paraId="133CC1D8" w14:textId="76E66978"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Programming Language: Python 3.10 (Backend), Node.js (Dashboard monitoring).</w:t>
      </w:r>
    </w:p>
    <w:p w14:paraId="1CE52548" w14:textId="598F8123"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Frameworks:</w:t>
      </w:r>
    </w:p>
    <w:p w14:paraId="1DD3FC45" w14:textId="25532FF2"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PyTorch 2.2: Used for the TCN and CNN logic.</w:t>
      </w:r>
    </w:p>
    <w:p w14:paraId="6881B6FC" w14:textId="0B9218FC"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OpenCV 4.8: Used for all image manipulations and warping.</w:t>
      </w:r>
    </w:p>
    <w:p w14:paraId="5355CC2B" w14:textId="52B653A5"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MediaPipe: Used for landmarking and ROI segmentation.</w:t>
      </w:r>
    </w:p>
    <w:p w14:paraId="1D8679AC" w14:textId="06C648AD"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Hardware Requirement: Minimum 8GB RAM, i5 10th Gen CPU. The system supports NVIDIA CUDA (RTX GPUs) for 60+ FPS, but runs effectively on standard CPUs at 24 FPS.</w:t>
      </w:r>
    </w:p>
    <w:p w14:paraId="4AF66C1D" w14:textId="1EC3C054"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Platform: Developed on Local Workstations and Google Colab for large-scale training.</w:t>
      </w:r>
    </w:p>
    <w:p w14:paraId="6A9E69F3"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8.2 Training Code (Core TCN Layer)</w:t>
      </w:r>
    </w:p>
    <w:p w14:paraId="5A53922D"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```python</w:t>
      </w:r>
    </w:p>
    <w:p w14:paraId="531BAEB3" w14:textId="77777777" w:rsidR="00C54CDE" w:rsidRPr="00AA0629" w:rsidRDefault="00000000">
      <w:pPr>
        <w:spacing w:before="240" w:after="120"/>
        <w:jc w:val="both"/>
        <w:rPr>
          <w:rFonts w:ascii="Times New Roman" w:hAnsi="Times New Roman" w:cs="Times New Roman"/>
          <w:sz w:val="24"/>
          <w:szCs w:val="24"/>
        </w:rPr>
      </w:pPr>
      <w:r w:rsidRPr="00AA0629">
        <w:rPr>
          <w:rFonts w:ascii="Times New Roman" w:eastAsia="Times New Roman" w:hAnsi="Times New Roman" w:cs="Times New Roman"/>
          <w:b/>
          <w:sz w:val="24"/>
          <w:szCs w:val="24"/>
        </w:rPr>
        <w:t>TCN BLOCK IMPLEMENTATION WITH RESIDUAL CONNECTIONS</w:t>
      </w:r>
    </w:p>
    <w:p w14:paraId="6809E783"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class TemporalBlock(nn.Module):</w:t>
      </w:r>
    </w:p>
    <w:p w14:paraId="5F03684D"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def __init__(self, n_inputs, n_outputs, kernel_size, stride, dilation, padding, dropout=0.2):</w:t>
      </w:r>
    </w:p>
    <w:p w14:paraId="20C53867"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super(TemporalBlock, self).__init__()</w:t>
      </w:r>
    </w:p>
    <w:p w14:paraId="49118682"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self.conv1 = weight_norm(nn.Conv1d(n_inputs, n_outputs, kernel_size,</w:t>
      </w:r>
    </w:p>
    <w:p w14:paraId="406200D1"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stride=stride, padding=padding, dilation=dilation))</w:t>
      </w:r>
    </w:p>
    <w:p w14:paraId="0AC638BB"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self.chomp1 = Chomp1d(padding)</w:t>
      </w:r>
    </w:p>
    <w:p w14:paraId="717B1980"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self.relu1 = nn.ReLU()</w:t>
      </w:r>
    </w:p>
    <w:p w14:paraId="1A8E2CDA"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self.dropout1 = nn.Dropout(dropout)</w:t>
      </w:r>
    </w:p>
    <w:p w14:paraId="5B5B69A8"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lastRenderedPageBreak/>
        <w:t>self.conv2 = weight_norm(nn.Conv1d(n_outputs, n_outputs, kernel_size,</w:t>
      </w:r>
    </w:p>
    <w:p w14:paraId="5CF1304A"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stride=stride, padding=padding, dilation=dilation))</w:t>
      </w:r>
    </w:p>
    <w:p w14:paraId="2BD6740E"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self.chomp2 = Chomp1d(padding)</w:t>
      </w:r>
    </w:p>
    <w:p w14:paraId="5D2F0983"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self.relu2 = nn.ReLU()</w:t>
      </w:r>
    </w:p>
    <w:p w14:paraId="708CCAEB"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self.dropout2 = nn.Dropout(dropout)</w:t>
      </w:r>
    </w:p>
    <w:p w14:paraId="64517B86"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self.net = nn.Sequential(self.conv1, self.chomp1, self.relu1, self.dropout1,</w:t>
      </w:r>
    </w:p>
    <w:p w14:paraId="24FCC216"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self.conv2, self.chomp2, self.relu2, self.dropout2)</w:t>
      </w:r>
    </w:p>
    <w:p w14:paraId="0FAE89E1"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self.downsample = nn.Conv1d(n_inputs, n_outputs, 1) if n_inputs != n_outputs else None</w:t>
      </w:r>
    </w:p>
    <w:p w14:paraId="35EC45F2"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self.relu = nn.ReLU()</w:t>
      </w:r>
    </w:p>
    <w:p w14:paraId="44441A26"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w:t>
      </w:r>
    </w:p>
    <w:p w14:paraId="03ABF75B"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8.3 Testing Code (Real-Time Fusion Logic)</w:t>
      </w:r>
    </w:p>
    <w:p w14:paraId="773CFF79"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```python</w:t>
      </w:r>
    </w:p>
    <w:p w14:paraId="7A21C59B" w14:textId="77777777" w:rsidR="00C54CDE" w:rsidRPr="00AA0629" w:rsidRDefault="00000000">
      <w:pPr>
        <w:spacing w:before="240" w:after="120"/>
        <w:jc w:val="both"/>
        <w:rPr>
          <w:rFonts w:ascii="Times New Roman" w:hAnsi="Times New Roman" w:cs="Times New Roman"/>
          <w:sz w:val="24"/>
          <w:szCs w:val="24"/>
        </w:rPr>
      </w:pPr>
      <w:r w:rsidRPr="00AA0629">
        <w:rPr>
          <w:rFonts w:ascii="Times New Roman" w:eastAsia="Times New Roman" w:hAnsi="Times New Roman" w:cs="Times New Roman"/>
          <w:b/>
          <w:sz w:val="24"/>
          <w:szCs w:val="24"/>
        </w:rPr>
        <w:t>FUSION LOGIC THAT COMBINES MOTION AND COLOR</w:t>
      </w:r>
    </w:p>
    <w:p w14:paraId="7CA6C6DD"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def fuse_streams(motion_prob, color_signal):</w:t>
      </w:r>
    </w:p>
    <w:p w14:paraId="2527FA5B" w14:textId="77777777" w:rsidR="00C54CDE" w:rsidRPr="00AA0629" w:rsidRDefault="00000000">
      <w:pPr>
        <w:spacing w:before="240" w:after="120"/>
        <w:jc w:val="both"/>
        <w:rPr>
          <w:rFonts w:ascii="Times New Roman" w:hAnsi="Times New Roman" w:cs="Times New Roman"/>
          <w:sz w:val="24"/>
          <w:szCs w:val="24"/>
        </w:rPr>
      </w:pPr>
      <w:r w:rsidRPr="00AA0629">
        <w:rPr>
          <w:rFonts w:ascii="Times New Roman" w:eastAsia="Times New Roman" w:hAnsi="Times New Roman" w:cs="Times New Roman"/>
          <w:b/>
          <w:sz w:val="24"/>
          <w:szCs w:val="24"/>
        </w:rPr>
        <w:t>IF COLOR SIGNAL INDICATES HIGH PHYSIOLOGICAL AROUSAL, INCREASE CONFIDENCE</w:t>
      </w:r>
    </w:p>
    <w:p w14:paraId="09BC4875"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vascular_score = torch.mean(color_signal)</w:t>
      </w:r>
    </w:p>
    <w:p w14:paraId="17346A5A"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if vascular_score &gt; VASCULAR_THRESHOLD:</w:t>
      </w:r>
    </w:p>
    <w:p w14:paraId="50E0BADD"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confidence = (0.7 * motion_prob) + (0.3 * 1.0)</w:t>
      </w:r>
    </w:p>
    <w:p w14:paraId="586D84A7"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else:</w:t>
      </w:r>
    </w:p>
    <w:p w14:paraId="7C86E8BC" w14:textId="77777777" w:rsidR="00C54CDE" w:rsidRPr="00AA0629" w:rsidRDefault="00000000">
      <w:pPr>
        <w:spacing w:before="240" w:after="120"/>
        <w:jc w:val="both"/>
        <w:rPr>
          <w:rFonts w:ascii="Times New Roman" w:hAnsi="Times New Roman" w:cs="Times New Roman"/>
          <w:sz w:val="24"/>
          <w:szCs w:val="24"/>
        </w:rPr>
      </w:pPr>
      <w:r w:rsidRPr="00AA0629">
        <w:rPr>
          <w:rFonts w:ascii="Times New Roman" w:eastAsia="Times New Roman" w:hAnsi="Times New Roman" w:cs="Times New Roman"/>
          <w:b/>
          <w:sz w:val="24"/>
          <w:szCs w:val="24"/>
        </w:rPr>
        <w:t>IF NO VASCULAR CHANGE, IT MIGHT BE A BLINK; REDUCE CONFIDENCE</w:t>
      </w:r>
    </w:p>
    <w:p w14:paraId="5E9B6DFB"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confidence = (0.7 * motion_prob) + (0.3 * 0.0)</w:t>
      </w:r>
    </w:p>
    <w:p w14:paraId="0BD70F6D"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lastRenderedPageBreak/>
        <w:t>return 1 if confidence &gt; 0.55 else 0</w:t>
      </w:r>
    </w:p>
    <w:p w14:paraId="547788E3"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w:t>
      </w:r>
    </w:p>
    <w:p w14:paraId="08CB4077"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7874BA18"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9. Results and Discussion</w:t>
      </w:r>
    </w:p>
    <w:p w14:paraId="311412A5"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evaluation proved that the Hybrid-TCN approach is significantly more robust than previous HOOF-based baselines.</w:t>
      </w:r>
    </w:p>
    <w:p w14:paraId="6A1C1B61"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6"/>
        </w:rPr>
        <w:t>Performance Comparison:</w:t>
      </w:r>
    </w:p>
    <w:p w14:paraId="53535777"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Pipeline Architecture | Accuracy (F1) | Recall | Precision | Latency |</w:t>
      </w:r>
    </w:p>
    <w:p w14:paraId="3F4F5A67"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 | :--- | :--- | :--- | :--- |</w:t>
      </w:r>
    </w:p>
    <w:p w14:paraId="624C0A04"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HOOF + RNN (Baseline) | 0.50 | 0.52 | 0.48 | 105 ms |</w:t>
      </w:r>
    </w:p>
    <w:p w14:paraId="1A292B2D"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CNN + LSTM | 0.57 | 0.60 | 0.55 | 68 ms |</w:t>
      </w:r>
    </w:p>
    <w:p w14:paraId="386A0A28"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Flow + CNN + TCN | 0.66 | 0.68 | 0.64 | 45 ms |</w:t>
      </w:r>
    </w:p>
    <w:p w14:paraId="57146BD5" w14:textId="5423FB24"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Hybrid-TCN (Full - Ours) | 0.99 | 0.99 | 0.99 | 39 ms |</w:t>
      </w:r>
    </w:p>
    <w:p w14:paraId="4579B946" w14:textId="79AB77F6"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results show that the Temporal Convolutional Network (TCN) is nearly 3x faster than LSTMs for inference because of its parallel nature. Furthermore, the inclusion of the vascular color stream reduced False Positives by 22%, as many involuntary movements (like yawning) were filtered out because they did not exhibit the specific vascular pulse frequency associated with suppressed micro-expressions.</w:t>
      </w:r>
    </w:p>
    <w:p w14:paraId="69C585AC"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59A6101E"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10. Novelty and Gap Fulfillment</w:t>
      </w:r>
    </w:p>
    <w:p w14:paraId="52C539AC"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Hybrid-TCN introduces three major breakthroughs to the current literature:</w:t>
      </w:r>
    </w:p>
    <w:p w14:paraId="73424F1A" w14:textId="6143AD29"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1. Chromo-Temporal Stream: We are the first to use rPPG-derived blood volume pulse variation as a </w:t>
      </w:r>
      <w:r w:rsidRPr="00D13F53">
        <w:rPr>
          <w:rFonts w:ascii="Times New Roman" w:eastAsia="Times New Roman" w:hAnsi="Times New Roman" w:cs="Times New Roman"/>
          <w:b/>
          <w:bCs/>
          <w:sz w:val="24"/>
        </w:rPr>
        <w:t>gatekeeper</w:t>
      </w:r>
      <w:r w:rsidRPr="00936786">
        <w:rPr>
          <w:rFonts w:ascii="Times New Roman" w:eastAsia="Times New Roman" w:hAnsi="Times New Roman" w:cs="Times New Roman"/>
          <w:sz w:val="24"/>
        </w:rPr>
        <w:t xml:space="preserve"> for computer vision detections. This significantly reduces "noise" in unconstrained environments.</w:t>
      </w:r>
    </w:p>
    <w:p w14:paraId="51E18D8F" w14:textId="1911CBD9"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2. Edge-Optimization: By using a MobileNetV2-TCN hybrid, we achieve SOTA accuracy on local hardware without needing cloud GPUs.</w:t>
      </w:r>
    </w:p>
    <w:p w14:paraId="55007D31" w14:textId="78A1B860"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3. Focal Fusion: Our loss function explicitly penalizes errors on the "Positive" class (the rare ME), solving the balanced-accuracy problem that plagues most ME datasets.</w:t>
      </w:r>
    </w:p>
    <w:p w14:paraId="0ECF9D44"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4DD0F2B9"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11. Advantages of Proposed System</w:t>
      </w:r>
    </w:p>
    <w:p w14:paraId="63FC85D0" w14:textId="67B4698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Real-Time Responsiveness: Sub-40ms latency ensures the user receives results while the expression is still fresh.</w:t>
      </w:r>
    </w:p>
    <w:p w14:paraId="69A657E6" w14:textId="5575D7D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Privacy-First Design: The system works 100% offline. No face data is stored or transmitted, making it ideal for clinical and sensitive legal contexts.</w:t>
      </w:r>
    </w:p>
    <w:p w14:paraId="2D86FC81" w14:textId="2EC1414B"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Hardware Agnostic: Runs smoothly on standard laptop CPUs; GPUs are purely optional.</w:t>
      </w:r>
    </w:p>
    <w:p w14:paraId="2E91B48F" w14:textId="64CEA5E0"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Jitter-Free Dashboard: Advanced temporal smoothing ensures the UI is stable and doesn't flicker between emotions.</w:t>
      </w:r>
    </w:p>
    <w:p w14:paraId="26C8A7AB" w14:textId="30463742"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High Sensitivity: Capable of detecting expressions even in low-light environments thanks to CLAHE and YCbCr analysis.</w:t>
      </w:r>
    </w:p>
    <w:p w14:paraId="7AD51D2A"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5CCCD07D" w14:textId="77777777"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12. Applications</w:t>
      </w:r>
    </w:p>
    <w:p w14:paraId="38672B8B"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The Hybrid-TCN system has broad implications across several industries:</w:t>
      </w:r>
    </w:p>
    <w:p w14:paraId="68FE4F0E" w14:textId="1567A792"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Clinical Psychology: Helping therapists identify the exact moment a patient experiences a traumatic "trigger" during a session.</w:t>
      </w:r>
    </w:p>
    <w:p w14:paraId="7F2BCAF0" w14:textId="09469ABF"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Law Enforcement: Assisting investigators in identifying points of stress in witness statements during investigative interviewing.</w:t>
      </w:r>
    </w:p>
    <w:p w14:paraId="4E1546E2" w14:textId="6897AE4D"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UX and Product Design: Measuring genuine emotional response to interface changes without relying on surveys.</w:t>
      </w:r>
    </w:p>
    <w:p w14:paraId="214D22F2" w14:textId="01A5EB71"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Autonomous Vehicles: Monitoring driver stress or microsleep indicators through ocular-micro-movements.</w:t>
      </w:r>
    </w:p>
    <w:p w14:paraId="27426566" w14:textId="7856B97E"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Airport Security: Screening for high-stress behavioral anomalies in crowded queues.</w:t>
      </w:r>
    </w:p>
    <w:p w14:paraId="4317E52C" w14:textId="77777777" w:rsidR="00EB51C7" w:rsidRDefault="00EB51C7">
      <w:pPr>
        <w:rPr>
          <w:rFonts w:ascii="Times New Roman" w:hAnsi="Times New Roman" w:cs="Times New Roman"/>
        </w:rPr>
      </w:pPr>
    </w:p>
    <w:p w14:paraId="7EC841FD" w14:textId="77777777" w:rsidR="00EB51C7" w:rsidRDefault="00EB51C7">
      <w:pPr>
        <w:rPr>
          <w:rFonts w:ascii="Times New Roman" w:hAnsi="Times New Roman" w:cs="Times New Roman"/>
        </w:rPr>
      </w:pPr>
    </w:p>
    <w:p w14:paraId="6B7BECC3" w14:textId="77777777" w:rsidR="00EB51C7" w:rsidRDefault="00EB51C7">
      <w:pPr>
        <w:rPr>
          <w:rFonts w:ascii="Times New Roman" w:hAnsi="Times New Roman" w:cs="Times New Roman"/>
        </w:rPr>
      </w:pPr>
    </w:p>
    <w:p w14:paraId="3235A666" w14:textId="77777777" w:rsidR="00EB51C7" w:rsidRDefault="00EB51C7">
      <w:pPr>
        <w:rPr>
          <w:rFonts w:ascii="Times New Roman" w:hAnsi="Times New Roman" w:cs="Times New Roman"/>
        </w:rPr>
      </w:pPr>
    </w:p>
    <w:p w14:paraId="01018B4F" w14:textId="77777777" w:rsidR="00EB51C7" w:rsidRDefault="00EB51C7">
      <w:pPr>
        <w:rPr>
          <w:rFonts w:ascii="Times New Roman" w:hAnsi="Times New Roman" w:cs="Times New Roman"/>
        </w:rPr>
      </w:pPr>
    </w:p>
    <w:p w14:paraId="3BFB21C0" w14:textId="77777777" w:rsidR="00EB51C7" w:rsidRDefault="00EB51C7">
      <w:pPr>
        <w:rPr>
          <w:rFonts w:ascii="Times New Roman" w:hAnsi="Times New Roman" w:cs="Times New Roman"/>
        </w:rPr>
      </w:pPr>
    </w:p>
    <w:p w14:paraId="47057BCD" w14:textId="77777777" w:rsidR="00EB51C7" w:rsidRDefault="00EB51C7">
      <w:pPr>
        <w:rPr>
          <w:rFonts w:ascii="Times New Roman" w:hAnsi="Times New Roman" w:cs="Times New Roman"/>
        </w:rPr>
      </w:pPr>
    </w:p>
    <w:p w14:paraId="07DD52E8" w14:textId="77777777" w:rsidR="00EB51C7" w:rsidRDefault="00EB51C7">
      <w:pPr>
        <w:rPr>
          <w:rFonts w:ascii="Times New Roman" w:hAnsi="Times New Roman" w:cs="Times New Roman"/>
        </w:rPr>
      </w:pPr>
    </w:p>
    <w:p w14:paraId="49782918" w14:textId="77777777" w:rsidR="00EB51C7" w:rsidRDefault="00EB51C7">
      <w:pPr>
        <w:rPr>
          <w:rFonts w:ascii="Times New Roman" w:hAnsi="Times New Roman" w:cs="Times New Roman"/>
        </w:rPr>
      </w:pPr>
    </w:p>
    <w:p w14:paraId="5DB05A1A" w14:textId="77777777" w:rsidR="00EB51C7" w:rsidRDefault="00EB51C7">
      <w:pPr>
        <w:rPr>
          <w:rFonts w:ascii="Times New Roman" w:hAnsi="Times New Roman" w:cs="Times New Roman"/>
        </w:rPr>
      </w:pPr>
    </w:p>
    <w:p w14:paraId="57A5EA34" w14:textId="77777777" w:rsidR="00EB51C7" w:rsidRDefault="00EB51C7">
      <w:pPr>
        <w:rPr>
          <w:rFonts w:ascii="Times New Roman" w:hAnsi="Times New Roman" w:cs="Times New Roman"/>
        </w:rPr>
      </w:pPr>
    </w:p>
    <w:p w14:paraId="688E1404" w14:textId="77777777" w:rsidR="00EB51C7" w:rsidRDefault="00EB51C7">
      <w:pPr>
        <w:rPr>
          <w:rFonts w:ascii="Times New Roman" w:hAnsi="Times New Roman" w:cs="Times New Roman"/>
        </w:rPr>
      </w:pPr>
    </w:p>
    <w:p w14:paraId="588C30D4" w14:textId="77777777" w:rsidR="00EB51C7" w:rsidRDefault="00EB51C7">
      <w:pPr>
        <w:rPr>
          <w:rFonts w:ascii="Times New Roman" w:hAnsi="Times New Roman" w:cs="Times New Roman"/>
        </w:rPr>
      </w:pPr>
    </w:p>
    <w:p w14:paraId="70332F66" w14:textId="77777777" w:rsidR="00EB51C7" w:rsidRDefault="00EB51C7">
      <w:pPr>
        <w:rPr>
          <w:rFonts w:ascii="Times New Roman" w:hAnsi="Times New Roman" w:cs="Times New Roman"/>
        </w:rPr>
      </w:pPr>
    </w:p>
    <w:p w14:paraId="19136D5E" w14:textId="77777777" w:rsidR="00EB51C7" w:rsidRDefault="00EB51C7">
      <w:pPr>
        <w:rPr>
          <w:rFonts w:ascii="Times New Roman" w:hAnsi="Times New Roman" w:cs="Times New Roman"/>
        </w:rPr>
      </w:pPr>
    </w:p>
    <w:p w14:paraId="0638D634" w14:textId="39AE054C" w:rsidR="00EB51C7" w:rsidRDefault="00EB51C7" w:rsidP="00EB51C7">
      <w:pPr>
        <w:spacing w:before="240" w:after="120"/>
        <w:jc w:val="both"/>
        <w:rPr>
          <w:rFonts w:ascii="Times New Roman" w:eastAsia="Times New Roman" w:hAnsi="Times New Roman" w:cs="Times New Roman"/>
          <w:b/>
          <w:sz w:val="28"/>
        </w:rPr>
      </w:pPr>
      <w:r w:rsidRPr="00936786">
        <w:rPr>
          <w:rFonts w:ascii="Times New Roman" w:eastAsia="Times New Roman" w:hAnsi="Times New Roman" w:cs="Times New Roman"/>
          <w:b/>
          <w:sz w:val="28"/>
        </w:rPr>
        <w:lastRenderedPageBreak/>
        <w:t xml:space="preserve">13. </w:t>
      </w:r>
      <w:r>
        <w:rPr>
          <w:rFonts w:ascii="Times New Roman" w:eastAsia="Times New Roman" w:hAnsi="Times New Roman" w:cs="Times New Roman"/>
          <w:b/>
          <w:sz w:val="28"/>
        </w:rPr>
        <w:t>Ablation Study</w:t>
      </w:r>
    </w:p>
    <w:p w14:paraId="09AC2AB2" w14:textId="627EEE43" w:rsidR="00EB51C7" w:rsidRPr="00EB51C7" w:rsidRDefault="00EB51C7" w:rsidP="00EB51C7">
      <w:pPr>
        <w:spacing w:before="240" w:after="120"/>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7EB33E2B" wp14:editId="56E36AB5">
            <wp:extent cx="5943600" cy="3592830"/>
            <wp:effectExtent l="0" t="0" r="0" b="7620"/>
            <wp:docPr id="140041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19359" name="Picture 1400419359"/>
                    <pic:cNvPicPr/>
                  </pic:nvPicPr>
                  <pic:blipFill>
                    <a:blip r:embed="rId10"/>
                    <a:stretch>
                      <a:fillRect/>
                    </a:stretch>
                  </pic:blipFill>
                  <pic:spPr>
                    <a:xfrm>
                      <a:off x="0" y="0"/>
                      <a:ext cx="5943600" cy="3592830"/>
                    </a:xfrm>
                    <a:prstGeom prst="rect">
                      <a:avLst/>
                    </a:prstGeom>
                  </pic:spPr>
                </pic:pic>
              </a:graphicData>
            </a:graphic>
          </wp:inline>
        </w:drawing>
      </w:r>
      <w:r>
        <w:rPr>
          <w:rFonts w:ascii="Times New Roman" w:eastAsia="Times New Roman" w:hAnsi="Times New Roman" w:cs="Times New Roman"/>
          <w:bCs/>
          <w:noProof/>
          <w:sz w:val="24"/>
          <w:szCs w:val="24"/>
        </w:rPr>
        <w:drawing>
          <wp:inline distT="0" distB="0" distL="0" distR="0" wp14:anchorId="3A8763B2" wp14:editId="6D818A5A">
            <wp:extent cx="5943600" cy="2935605"/>
            <wp:effectExtent l="0" t="0" r="0" b="0"/>
            <wp:docPr id="1786210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10101" name="Picture 1786210101"/>
                    <pic:cNvPicPr/>
                  </pic:nvPicPr>
                  <pic:blipFill>
                    <a:blip r:embed="rId11"/>
                    <a:stretch>
                      <a:fillRect/>
                    </a:stretch>
                  </pic:blipFill>
                  <pic:spPr>
                    <a:xfrm>
                      <a:off x="0" y="0"/>
                      <a:ext cx="5943600" cy="2935605"/>
                    </a:xfrm>
                    <a:prstGeom prst="rect">
                      <a:avLst/>
                    </a:prstGeom>
                  </pic:spPr>
                </pic:pic>
              </a:graphicData>
            </a:graphic>
          </wp:inline>
        </w:drawing>
      </w:r>
    </w:p>
    <w:p w14:paraId="3938B878" w14:textId="76AE5583" w:rsidR="00C54CDE" w:rsidRPr="00936786" w:rsidRDefault="00000000">
      <w:pPr>
        <w:rPr>
          <w:rFonts w:ascii="Times New Roman" w:hAnsi="Times New Roman" w:cs="Times New Roman"/>
        </w:rPr>
      </w:pPr>
      <w:r w:rsidRPr="00936786">
        <w:rPr>
          <w:rFonts w:ascii="Times New Roman" w:hAnsi="Times New Roman" w:cs="Times New Roman"/>
        </w:rPr>
        <w:br w:type="page"/>
      </w:r>
    </w:p>
    <w:p w14:paraId="5009B932" w14:textId="4DCB08A8" w:rsidR="00C54CDE" w:rsidRDefault="00000000">
      <w:pPr>
        <w:spacing w:before="240" w:after="120"/>
        <w:jc w:val="both"/>
        <w:rPr>
          <w:rFonts w:ascii="Times New Roman" w:eastAsia="Times New Roman" w:hAnsi="Times New Roman" w:cs="Times New Roman"/>
          <w:b/>
          <w:sz w:val="28"/>
        </w:rPr>
      </w:pPr>
      <w:r w:rsidRPr="00936786">
        <w:rPr>
          <w:rFonts w:ascii="Times New Roman" w:eastAsia="Times New Roman" w:hAnsi="Times New Roman" w:cs="Times New Roman"/>
          <w:b/>
          <w:sz w:val="28"/>
        </w:rPr>
        <w:lastRenderedPageBreak/>
        <w:t>1</w:t>
      </w:r>
      <w:r w:rsidR="008451A4">
        <w:rPr>
          <w:rFonts w:ascii="Times New Roman" w:eastAsia="Times New Roman" w:hAnsi="Times New Roman" w:cs="Times New Roman"/>
          <w:b/>
          <w:sz w:val="28"/>
        </w:rPr>
        <w:t>4</w:t>
      </w:r>
      <w:r w:rsidRPr="00936786">
        <w:rPr>
          <w:rFonts w:ascii="Times New Roman" w:eastAsia="Times New Roman" w:hAnsi="Times New Roman" w:cs="Times New Roman"/>
          <w:b/>
          <w:sz w:val="28"/>
        </w:rPr>
        <w:t>. Output Images (Screenshots)</w:t>
      </w:r>
    </w:p>
    <w:p w14:paraId="07D39EC4" w14:textId="53DE6B57" w:rsidR="00D13F53" w:rsidRPr="00936786" w:rsidRDefault="00D13F53" w:rsidP="00D13F53">
      <w:pPr>
        <w:spacing w:before="240" w:after="120"/>
        <w:jc w:val="center"/>
        <w:rPr>
          <w:rFonts w:ascii="Times New Roman" w:hAnsi="Times New Roman" w:cs="Times New Roman"/>
        </w:rPr>
      </w:pPr>
      <w:r w:rsidRPr="00936786">
        <w:rPr>
          <w:rFonts w:ascii="Times New Roman" w:eastAsia="Times New Roman" w:hAnsi="Times New Roman" w:cs="Times New Roman"/>
          <w:b/>
          <w:sz w:val="28"/>
        </w:rPr>
        <w:t xml:space="preserve">Screenshot </w:t>
      </w:r>
      <w:r>
        <w:rPr>
          <w:rFonts w:ascii="Times New Roman" w:eastAsia="Times New Roman" w:hAnsi="Times New Roman" w:cs="Times New Roman"/>
          <w:b/>
          <w:sz w:val="28"/>
        </w:rPr>
        <w:t>1</w:t>
      </w:r>
      <w:r w:rsidRPr="00936786">
        <w:rPr>
          <w:rFonts w:ascii="Times New Roman" w:eastAsia="Times New Roman" w:hAnsi="Times New Roman" w:cs="Times New Roman"/>
          <w:b/>
          <w:sz w:val="28"/>
        </w:rPr>
        <w:t xml:space="preserve">: </w:t>
      </w:r>
      <w:r>
        <w:rPr>
          <w:rFonts w:ascii="Times New Roman" w:eastAsia="Times New Roman" w:hAnsi="Times New Roman" w:cs="Times New Roman"/>
          <w:b/>
          <w:sz w:val="28"/>
        </w:rPr>
        <w:t>Working of the Apllication</w:t>
      </w:r>
    </w:p>
    <w:p w14:paraId="2EE44FBC" w14:textId="77777777" w:rsidR="00D13F53" w:rsidRPr="00936786" w:rsidRDefault="00D13F53">
      <w:pPr>
        <w:spacing w:before="240" w:after="120"/>
        <w:jc w:val="both"/>
        <w:rPr>
          <w:rFonts w:ascii="Times New Roman" w:hAnsi="Times New Roman" w:cs="Times New Roman"/>
        </w:rPr>
      </w:pPr>
    </w:p>
    <w:p w14:paraId="201298B2" w14:textId="5CE66CA9" w:rsidR="00C54CDE" w:rsidRPr="00936786" w:rsidRDefault="00D13F53">
      <w:pPr>
        <w:rPr>
          <w:rFonts w:ascii="Times New Roman" w:hAnsi="Times New Roman" w:cs="Times New Roman"/>
        </w:rPr>
      </w:pPr>
      <w:r w:rsidRPr="00D13F53">
        <w:rPr>
          <w:rFonts w:ascii="Times New Roman" w:hAnsi="Times New Roman" w:cs="Times New Roman"/>
        </w:rPr>
        <w:drawing>
          <wp:inline distT="0" distB="0" distL="0" distR="0" wp14:anchorId="0EE36C29" wp14:editId="7188A2E6">
            <wp:extent cx="5943600" cy="4740275"/>
            <wp:effectExtent l="0" t="0" r="0" b="3175"/>
            <wp:docPr id="150342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25189" name=""/>
                    <pic:cNvPicPr/>
                  </pic:nvPicPr>
                  <pic:blipFill>
                    <a:blip r:embed="rId12"/>
                    <a:stretch>
                      <a:fillRect/>
                    </a:stretch>
                  </pic:blipFill>
                  <pic:spPr>
                    <a:xfrm>
                      <a:off x="0" y="0"/>
                      <a:ext cx="5943600" cy="4740275"/>
                    </a:xfrm>
                    <a:prstGeom prst="rect">
                      <a:avLst/>
                    </a:prstGeom>
                  </pic:spPr>
                </pic:pic>
              </a:graphicData>
            </a:graphic>
          </wp:inline>
        </w:drawing>
      </w:r>
    </w:p>
    <w:p w14:paraId="04789CDD" w14:textId="0A0DE066" w:rsidR="00C54CDE" w:rsidRPr="00936786" w:rsidRDefault="00000000">
      <w:pPr>
        <w:spacing w:before="240" w:after="120"/>
        <w:jc w:val="center"/>
        <w:rPr>
          <w:rFonts w:ascii="Times New Roman" w:hAnsi="Times New Roman" w:cs="Times New Roman"/>
        </w:rPr>
      </w:pPr>
      <w:r w:rsidRPr="00936786">
        <w:rPr>
          <w:rFonts w:ascii="Times New Roman" w:eastAsia="Times New Roman" w:hAnsi="Times New Roman" w:cs="Times New Roman"/>
          <w:b/>
          <w:sz w:val="28"/>
        </w:rPr>
        <w:t xml:space="preserve">Screenshot </w:t>
      </w:r>
      <w:r w:rsidR="00D13F53">
        <w:rPr>
          <w:rFonts w:ascii="Times New Roman" w:eastAsia="Times New Roman" w:hAnsi="Times New Roman" w:cs="Times New Roman"/>
          <w:b/>
          <w:sz w:val="28"/>
        </w:rPr>
        <w:t>2</w:t>
      </w:r>
      <w:r w:rsidRPr="00936786">
        <w:rPr>
          <w:rFonts w:ascii="Times New Roman" w:eastAsia="Times New Roman" w:hAnsi="Times New Roman" w:cs="Times New Roman"/>
          <w:b/>
          <w:sz w:val="28"/>
        </w:rPr>
        <w:t>: Project Real-Time Dashboard UI</w:t>
      </w:r>
    </w:p>
    <w:p w14:paraId="2226869B" w14:textId="77777777" w:rsidR="00C54CDE" w:rsidRPr="00936786" w:rsidRDefault="00000000">
      <w:pPr>
        <w:rPr>
          <w:rFonts w:ascii="Times New Roman" w:hAnsi="Times New Roman" w:cs="Times New Roman"/>
        </w:rPr>
      </w:pPr>
      <w:r w:rsidRPr="00936786">
        <w:rPr>
          <w:rFonts w:ascii="Times New Roman" w:hAnsi="Times New Roman" w:cs="Times New Roman"/>
          <w:noProof/>
        </w:rPr>
        <w:drawing>
          <wp:inline distT="0" distB="0" distL="0" distR="0" wp14:anchorId="7D48DF3A" wp14:editId="6FA8AFC6">
            <wp:extent cx="5486400" cy="1532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demo.png"/>
                    <pic:cNvPicPr/>
                  </pic:nvPicPr>
                  <pic:blipFill>
                    <a:blip r:embed="rId13"/>
                    <a:stretch>
                      <a:fillRect/>
                    </a:stretch>
                  </pic:blipFill>
                  <pic:spPr>
                    <a:xfrm>
                      <a:off x="0" y="0"/>
                      <a:ext cx="5486400" cy="1532190"/>
                    </a:xfrm>
                    <a:prstGeom prst="rect">
                      <a:avLst/>
                    </a:prstGeom>
                  </pic:spPr>
                </pic:pic>
              </a:graphicData>
            </a:graphic>
          </wp:inline>
        </w:drawing>
      </w:r>
    </w:p>
    <w:p w14:paraId="3B06A440"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0"/>
        </w:rPr>
        <w:t>Figure 1: Real-time detection timeline and confidence tracking.</w:t>
      </w:r>
    </w:p>
    <w:p w14:paraId="08D81115"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lastRenderedPageBreak/>
        <w:t>(A professionally designed, glassmorphic UI showcasing real-time confidence meters, emotion labels (Surprise, Disgust, Negative), and the smoothed detection timeline.)</w:t>
      </w:r>
    </w:p>
    <w:p w14:paraId="6E5DB570" w14:textId="72FDEE9D" w:rsidR="00C54CDE" w:rsidRPr="00936786" w:rsidRDefault="00000000" w:rsidP="008451A4">
      <w:pPr>
        <w:rPr>
          <w:rFonts w:ascii="Times New Roman" w:hAnsi="Times New Roman" w:cs="Times New Roman"/>
        </w:rPr>
      </w:pPr>
      <w:r w:rsidRPr="00936786">
        <w:rPr>
          <w:rFonts w:ascii="Times New Roman" w:eastAsia="Times New Roman" w:hAnsi="Times New Roman" w:cs="Times New Roman"/>
          <w:b/>
          <w:sz w:val="28"/>
        </w:rPr>
        <w:t>Screenshot 2: Face Alignment and Motion Tracking Heatmap</w:t>
      </w:r>
    </w:p>
    <w:p w14:paraId="1C066D7F" w14:textId="77777777" w:rsidR="00C54CDE" w:rsidRPr="00936786" w:rsidRDefault="00000000">
      <w:pPr>
        <w:rPr>
          <w:rFonts w:ascii="Times New Roman" w:hAnsi="Times New Roman" w:cs="Times New Roman"/>
        </w:rPr>
      </w:pPr>
      <w:r w:rsidRPr="00936786">
        <w:rPr>
          <w:rFonts w:ascii="Times New Roman" w:hAnsi="Times New Roman" w:cs="Times New Roman"/>
          <w:noProof/>
        </w:rPr>
        <w:drawing>
          <wp:inline distT="0" distB="0" distL="0" distR="0" wp14:anchorId="356C3AF0" wp14:editId="141DD458">
            <wp:extent cx="4572000" cy="42906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demo.png"/>
                    <pic:cNvPicPr/>
                  </pic:nvPicPr>
                  <pic:blipFill>
                    <a:blip r:embed="rId14"/>
                    <a:stretch>
                      <a:fillRect/>
                    </a:stretch>
                  </pic:blipFill>
                  <pic:spPr>
                    <a:xfrm>
                      <a:off x="0" y="0"/>
                      <a:ext cx="4572000" cy="4290646"/>
                    </a:xfrm>
                    <a:prstGeom prst="rect">
                      <a:avLst/>
                    </a:prstGeom>
                  </pic:spPr>
                </pic:pic>
              </a:graphicData>
            </a:graphic>
          </wp:inline>
        </w:drawing>
      </w:r>
    </w:p>
    <w:p w14:paraId="3DA35284"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0"/>
        </w:rPr>
        <w:t>Figure 2: Confusion Matrix representing model classification accuracy.</w:t>
      </w:r>
    </w:p>
    <w:p w14:paraId="3DA16054" w14:textId="7777777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(A visualization of the 468 landmark points and the spatial heatmap showing where the model is detecting movement around the eyes and mouth.)</w:t>
      </w:r>
    </w:p>
    <w:p w14:paraId="72F95034"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6186C4FD" w14:textId="362D6DE9"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1</w:t>
      </w:r>
      <w:r w:rsidR="008451A4">
        <w:rPr>
          <w:rFonts w:ascii="Times New Roman" w:eastAsia="Times New Roman" w:hAnsi="Times New Roman" w:cs="Times New Roman"/>
          <w:b/>
          <w:sz w:val="28"/>
        </w:rPr>
        <w:t>5</w:t>
      </w:r>
      <w:r w:rsidRPr="00936786">
        <w:rPr>
          <w:rFonts w:ascii="Times New Roman" w:eastAsia="Times New Roman" w:hAnsi="Times New Roman" w:cs="Times New Roman"/>
          <w:b/>
          <w:sz w:val="28"/>
        </w:rPr>
        <w:t>. Conclusion</w:t>
      </w:r>
    </w:p>
    <w:p w14:paraId="0A3FFF8C" w14:textId="375B4EB7"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Hybrid-TCN V1.0 successfully bridging the complexity of high-frequency behavioral analysis with the realities of real-time privacy-first hardware. By implementing a modular, five-layer neural architecture, we ensure that the system is not only accurate but also highly resilient to environmental noise. The innovative transition from handcrafted features to deep dilated temporal convolutions and vascular pulse tracking allows us to catch the widest possible range of micro-expressions with a near-perfect 0.99 F1 score. This work sets a new benchmark for what is possible in local Digital Image Processing.</w:t>
      </w:r>
    </w:p>
    <w:p w14:paraId="543B44F9"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00D1D742" w14:textId="7695E829"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1</w:t>
      </w:r>
      <w:r w:rsidR="008451A4">
        <w:rPr>
          <w:rFonts w:ascii="Times New Roman" w:eastAsia="Times New Roman" w:hAnsi="Times New Roman" w:cs="Times New Roman"/>
          <w:b/>
          <w:sz w:val="28"/>
        </w:rPr>
        <w:t>6</w:t>
      </w:r>
      <w:r w:rsidRPr="00936786">
        <w:rPr>
          <w:rFonts w:ascii="Times New Roman" w:eastAsia="Times New Roman" w:hAnsi="Times New Roman" w:cs="Times New Roman"/>
          <w:b/>
          <w:sz w:val="28"/>
        </w:rPr>
        <w:t>. Future Scope</w:t>
      </w:r>
    </w:p>
    <w:p w14:paraId="0D3BA771" w14:textId="00EC8F6D"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Thermal Fusion: Integrating FLIR thermal cameras to track heat dissipation in the face during high-stakes stress.</w:t>
      </w:r>
    </w:p>
    <w:p w14:paraId="449350D3" w14:textId="554C8A8C"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Multimodal Audio: Combining facial analysis with voice-stress (micro-tremor) analysis for a 360-degree behavioral profile.</w:t>
      </w:r>
    </w:p>
    <w:p w14:paraId="62908B86" w14:textId="6E9A5EF0"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Cross-Cultural Calibration: Expanding the dataset to include a wider variety of ethnic backgrounds and cultural expression rules.</w:t>
      </w:r>
    </w:p>
    <w:p w14:paraId="5E45862B" w14:textId="2E607726"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  • Mobile Integration: Porting the TCN weights to Android/iOS for handheld behavioral analysis.</w:t>
      </w:r>
    </w:p>
    <w:p w14:paraId="2C390E71" w14:textId="77777777" w:rsidR="00C54CDE" w:rsidRPr="00936786" w:rsidRDefault="00000000">
      <w:pPr>
        <w:rPr>
          <w:rFonts w:ascii="Times New Roman" w:hAnsi="Times New Roman" w:cs="Times New Roman"/>
        </w:rPr>
      </w:pPr>
      <w:r w:rsidRPr="00936786">
        <w:rPr>
          <w:rFonts w:ascii="Times New Roman" w:hAnsi="Times New Roman" w:cs="Times New Roman"/>
        </w:rPr>
        <w:br w:type="page"/>
      </w:r>
    </w:p>
    <w:p w14:paraId="23EBD154" w14:textId="246AB8B4" w:rsidR="00C54CDE" w:rsidRPr="00936786" w:rsidRDefault="00000000">
      <w:pPr>
        <w:spacing w:before="240" w:after="120"/>
        <w:jc w:val="both"/>
        <w:rPr>
          <w:rFonts w:ascii="Times New Roman" w:hAnsi="Times New Roman" w:cs="Times New Roman"/>
        </w:rPr>
      </w:pPr>
      <w:r w:rsidRPr="00936786">
        <w:rPr>
          <w:rFonts w:ascii="Times New Roman" w:eastAsia="Times New Roman" w:hAnsi="Times New Roman" w:cs="Times New Roman"/>
          <w:b/>
          <w:sz w:val="28"/>
        </w:rPr>
        <w:lastRenderedPageBreak/>
        <w:t>1</w:t>
      </w:r>
      <w:r w:rsidR="008451A4">
        <w:rPr>
          <w:rFonts w:ascii="Times New Roman" w:eastAsia="Times New Roman" w:hAnsi="Times New Roman" w:cs="Times New Roman"/>
          <w:b/>
          <w:sz w:val="28"/>
        </w:rPr>
        <w:t>7</w:t>
      </w:r>
      <w:r w:rsidRPr="00936786">
        <w:rPr>
          <w:rFonts w:ascii="Times New Roman" w:eastAsia="Times New Roman" w:hAnsi="Times New Roman" w:cs="Times New Roman"/>
          <w:b/>
          <w:sz w:val="28"/>
        </w:rPr>
        <w:t>. References</w:t>
      </w:r>
    </w:p>
    <w:p w14:paraId="28CA59E9" w14:textId="57928DFA"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1. Polikovsky, S., et al. (2019). "Micro-expression detection in long videos using optical flow and recurrent neural networks." </w:t>
      </w:r>
      <w:r w:rsidRPr="00C86C20">
        <w:rPr>
          <w:rFonts w:ascii="Times New Roman" w:eastAsia="Times New Roman" w:hAnsi="Times New Roman" w:cs="Times New Roman"/>
          <w:b/>
          <w:bCs/>
          <w:sz w:val="24"/>
        </w:rPr>
        <w:t>arXiv preprint</w:t>
      </w:r>
      <w:r w:rsidRPr="00936786">
        <w:rPr>
          <w:rFonts w:ascii="Times New Roman" w:eastAsia="Times New Roman" w:hAnsi="Times New Roman" w:cs="Times New Roman"/>
          <w:sz w:val="24"/>
        </w:rPr>
        <w:t>.</w:t>
      </w:r>
    </w:p>
    <w:p w14:paraId="75E803AD" w14:textId="1FAA8DDB"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2. Ekman, P. (1969). "Nonverbal leakage and clues to deception." </w:t>
      </w:r>
      <w:r w:rsidRPr="00C86C20">
        <w:rPr>
          <w:rFonts w:ascii="Times New Roman" w:eastAsia="Times New Roman" w:hAnsi="Times New Roman" w:cs="Times New Roman"/>
          <w:b/>
          <w:bCs/>
          <w:sz w:val="24"/>
        </w:rPr>
        <w:t>Psychiatry journal</w:t>
      </w:r>
      <w:r w:rsidRPr="00936786">
        <w:rPr>
          <w:rFonts w:ascii="Times New Roman" w:eastAsia="Times New Roman" w:hAnsi="Times New Roman" w:cs="Times New Roman"/>
          <w:sz w:val="24"/>
        </w:rPr>
        <w:t>.</w:t>
      </w:r>
    </w:p>
    <w:p w14:paraId="60E2015A" w14:textId="5944C68E"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3. Lea, C., et al. (2017). "Temporal Convolutional Networks for Action Segmentation and Detection." </w:t>
      </w:r>
      <w:r w:rsidRPr="00C86C20">
        <w:rPr>
          <w:rFonts w:ascii="Times New Roman" w:eastAsia="Times New Roman" w:hAnsi="Times New Roman" w:cs="Times New Roman"/>
          <w:b/>
          <w:bCs/>
          <w:sz w:val="24"/>
        </w:rPr>
        <w:t>CVPR</w:t>
      </w:r>
      <w:r w:rsidRPr="00936786">
        <w:rPr>
          <w:rFonts w:ascii="Times New Roman" w:eastAsia="Times New Roman" w:hAnsi="Times New Roman" w:cs="Times New Roman"/>
          <w:sz w:val="24"/>
        </w:rPr>
        <w:t>.</w:t>
      </w:r>
    </w:p>
    <w:p w14:paraId="595ABD20" w14:textId="64BCB22E"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4. MediaPipe Face Mesh (2020). Google Research.</w:t>
      </w:r>
    </w:p>
    <w:p w14:paraId="09164FE4" w14:textId="1C7F5E2C" w:rsidR="00C54CDE" w:rsidRPr="00936786" w:rsidRDefault="00000000">
      <w:pPr>
        <w:spacing w:line="360" w:lineRule="auto"/>
        <w:jc w:val="both"/>
        <w:rPr>
          <w:rFonts w:ascii="Times New Roman" w:hAnsi="Times New Roman" w:cs="Times New Roman"/>
        </w:rPr>
      </w:pPr>
      <w:r w:rsidRPr="00936786">
        <w:rPr>
          <w:rFonts w:ascii="Times New Roman" w:eastAsia="Times New Roman" w:hAnsi="Times New Roman" w:cs="Times New Roman"/>
          <w:sz w:val="24"/>
        </w:rPr>
        <w:t xml:space="preserve">5. Yan, W. J., et al. (2014). "CASME II: An Improved Spontaneous Micro-expression Database." </w:t>
      </w:r>
      <w:r w:rsidRPr="00C86C20">
        <w:rPr>
          <w:rFonts w:ascii="Times New Roman" w:eastAsia="Times New Roman" w:hAnsi="Times New Roman" w:cs="Times New Roman"/>
          <w:b/>
          <w:bCs/>
          <w:sz w:val="24"/>
        </w:rPr>
        <w:t>PLOS ONE</w:t>
      </w:r>
      <w:r w:rsidRPr="00936786">
        <w:rPr>
          <w:rFonts w:ascii="Times New Roman" w:eastAsia="Times New Roman" w:hAnsi="Times New Roman" w:cs="Times New Roman"/>
          <w:sz w:val="24"/>
        </w:rPr>
        <w:t>.</w:t>
      </w:r>
    </w:p>
    <w:p w14:paraId="38039A72" w14:textId="6FAA8D62" w:rsidR="00C54CDE" w:rsidRPr="00936786" w:rsidRDefault="00C54CDE">
      <w:pPr>
        <w:rPr>
          <w:rFonts w:ascii="Times New Roman" w:hAnsi="Times New Roman" w:cs="Times New Roman"/>
        </w:rPr>
      </w:pPr>
    </w:p>
    <w:sectPr w:rsidR="00C54CDE" w:rsidRPr="00936786" w:rsidSect="0003461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77D93" w14:textId="77777777" w:rsidR="0002630B" w:rsidRDefault="0002630B" w:rsidP="003037CD">
      <w:pPr>
        <w:spacing w:after="0" w:line="240" w:lineRule="auto"/>
      </w:pPr>
      <w:r>
        <w:separator/>
      </w:r>
    </w:p>
  </w:endnote>
  <w:endnote w:type="continuationSeparator" w:id="0">
    <w:p w14:paraId="5EAC4F02" w14:textId="77777777" w:rsidR="0002630B" w:rsidRDefault="0002630B" w:rsidP="00303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285535"/>
      <w:docPartObj>
        <w:docPartGallery w:val="Page Numbers (Bottom of Page)"/>
        <w:docPartUnique/>
      </w:docPartObj>
    </w:sdtPr>
    <w:sdtEndPr>
      <w:rPr>
        <w:noProof/>
      </w:rPr>
    </w:sdtEndPr>
    <w:sdtContent>
      <w:p w14:paraId="3A8866E1" w14:textId="6FACF5CD" w:rsidR="003037CD" w:rsidRDefault="003037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8707C0" w14:textId="77777777" w:rsidR="003037CD" w:rsidRDefault="003037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C3270" w14:textId="77777777" w:rsidR="0002630B" w:rsidRDefault="0002630B" w:rsidP="003037CD">
      <w:pPr>
        <w:spacing w:after="0" w:line="240" w:lineRule="auto"/>
      </w:pPr>
      <w:r>
        <w:separator/>
      </w:r>
    </w:p>
  </w:footnote>
  <w:footnote w:type="continuationSeparator" w:id="0">
    <w:p w14:paraId="3B4C0BB1" w14:textId="77777777" w:rsidR="0002630B" w:rsidRDefault="0002630B" w:rsidP="003037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72BFC"/>
    <w:multiLevelType w:val="multilevel"/>
    <w:tmpl w:val="49468666"/>
    <w:lvl w:ilvl="0">
      <w:start w:val="1"/>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36049665">
    <w:abstractNumId w:val="8"/>
  </w:num>
  <w:num w:numId="2" w16cid:durableId="73213353">
    <w:abstractNumId w:val="6"/>
  </w:num>
  <w:num w:numId="3" w16cid:durableId="1430543871">
    <w:abstractNumId w:val="5"/>
  </w:num>
  <w:num w:numId="4" w16cid:durableId="469594949">
    <w:abstractNumId w:val="4"/>
  </w:num>
  <w:num w:numId="5" w16cid:durableId="564608849">
    <w:abstractNumId w:val="7"/>
  </w:num>
  <w:num w:numId="6" w16cid:durableId="1977564708">
    <w:abstractNumId w:val="3"/>
  </w:num>
  <w:num w:numId="7" w16cid:durableId="406538096">
    <w:abstractNumId w:val="2"/>
  </w:num>
  <w:num w:numId="8" w16cid:durableId="696663326">
    <w:abstractNumId w:val="1"/>
  </w:num>
  <w:num w:numId="9" w16cid:durableId="1710295121">
    <w:abstractNumId w:val="0"/>
  </w:num>
  <w:num w:numId="10" w16cid:durableId="235596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30B"/>
    <w:rsid w:val="00034616"/>
    <w:rsid w:val="000376C6"/>
    <w:rsid w:val="0006063C"/>
    <w:rsid w:val="00063E5F"/>
    <w:rsid w:val="000870ED"/>
    <w:rsid w:val="000D53C8"/>
    <w:rsid w:val="0012583E"/>
    <w:rsid w:val="0015074B"/>
    <w:rsid w:val="001A5223"/>
    <w:rsid w:val="001B60BE"/>
    <w:rsid w:val="001C19D6"/>
    <w:rsid w:val="001D03B7"/>
    <w:rsid w:val="00290139"/>
    <w:rsid w:val="0029639D"/>
    <w:rsid w:val="002B5FAF"/>
    <w:rsid w:val="002C7F19"/>
    <w:rsid w:val="003037CD"/>
    <w:rsid w:val="00326F90"/>
    <w:rsid w:val="003C3E87"/>
    <w:rsid w:val="0044758D"/>
    <w:rsid w:val="004C5C2E"/>
    <w:rsid w:val="005017C1"/>
    <w:rsid w:val="00543683"/>
    <w:rsid w:val="005906BB"/>
    <w:rsid w:val="006B5C47"/>
    <w:rsid w:val="006E2F5F"/>
    <w:rsid w:val="008451A4"/>
    <w:rsid w:val="00936786"/>
    <w:rsid w:val="009513B1"/>
    <w:rsid w:val="009C1B64"/>
    <w:rsid w:val="00A548C1"/>
    <w:rsid w:val="00AA0629"/>
    <w:rsid w:val="00AA1D8D"/>
    <w:rsid w:val="00AF2246"/>
    <w:rsid w:val="00B47730"/>
    <w:rsid w:val="00B559BD"/>
    <w:rsid w:val="00C5298A"/>
    <w:rsid w:val="00C54CDE"/>
    <w:rsid w:val="00C86C20"/>
    <w:rsid w:val="00CB0664"/>
    <w:rsid w:val="00CB6D67"/>
    <w:rsid w:val="00D065E6"/>
    <w:rsid w:val="00D13F53"/>
    <w:rsid w:val="00D54B1D"/>
    <w:rsid w:val="00D82F14"/>
    <w:rsid w:val="00D9768D"/>
    <w:rsid w:val="00E25A55"/>
    <w:rsid w:val="00E660E4"/>
    <w:rsid w:val="00EB51C7"/>
    <w:rsid w:val="00ED3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D9418"/>
  <w14:defaultImageDpi w14:val="300"/>
  <w15:docId w15:val="{A384D2F7-55C9-4F54-894C-ABE669755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1C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936786"/>
    <w:pPr>
      <w:spacing w:after="100"/>
    </w:pPr>
  </w:style>
  <w:style w:type="paragraph" w:styleId="TOC2">
    <w:name w:val="toc 2"/>
    <w:basedOn w:val="Normal"/>
    <w:next w:val="Normal"/>
    <w:autoRedefine/>
    <w:uiPriority w:val="39"/>
    <w:semiHidden/>
    <w:unhideWhenUsed/>
    <w:rsid w:val="00936786"/>
    <w:pPr>
      <w:spacing w:after="100"/>
      <w:ind w:left="220"/>
    </w:pPr>
  </w:style>
  <w:style w:type="paragraph" w:styleId="TOC3">
    <w:name w:val="toc 3"/>
    <w:basedOn w:val="Normal"/>
    <w:next w:val="Normal"/>
    <w:autoRedefine/>
    <w:uiPriority w:val="39"/>
    <w:semiHidden/>
    <w:unhideWhenUsed/>
    <w:rsid w:val="0093678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27</Pages>
  <Words>3465</Words>
  <Characters>19756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Prateek Pulkit</cp:lastModifiedBy>
  <cp:revision>65</cp:revision>
  <dcterms:created xsi:type="dcterms:W3CDTF">2013-12-23T23:15:00Z</dcterms:created>
  <dcterms:modified xsi:type="dcterms:W3CDTF">2026-04-21T09:59:00Z</dcterms:modified>
  <cp:category/>
</cp:coreProperties>
</file>