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7005" w14:textId="3E86B23E" w:rsidR="008548FE" w:rsidRPr="00862F78" w:rsidRDefault="00000000" w:rsidP="00043CA6">
      <w:pPr>
        <w:spacing w:after="305" w:line="259" w:lineRule="auto"/>
        <w:ind w:left="0" w:firstLine="0"/>
        <w:jc w:val="center"/>
      </w:pPr>
      <w:r w:rsidRPr="00862F78">
        <w:rPr>
          <w:rFonts w:ascii="Calibri" w:eastAsia="Calibri" w:hAnsi="Calibri" w:cs="Calibri"/>
          <w:b/>
          <w:sz w:val="36"/>
        </w:rPr>
        <w:t>A</w:t>
      </w:r>
      <w:r w:rsidR="00043CA6" w:rsidRPr="00862F78">
        <w:rPr>
          <w:rFonts w:ascii="Calibri" w:eastAsia="Calibri" w:hAnsi="Calibri" w:cs="Calibri"/>
          <w:b/>
          <w:sz w:val="36"/>
        </w:rPr>
        <w:t>udio Emotion Recognition</w:t>
      </w:r>
    </w:p>
    <w:p w14:paraId="67897B70" w14:textId="77777777" w:rsidR="002A7E10" w:rsidRPr="00862F78" w:rsidRDefault="002A7E10" w:rsidP="002A7E10">
      <w:pPr>
        <w:pStyle w:val="Author"/>
        <w:spacing w:before="100" w:beforeAutospacing="1"/>
        <w:jc w:val="left"/>
        <w:rPr>
          <w:rFonts w:asciiTheme="minorHAnsi" w:hAnsiTheme="minorHAnsi" w:cstheme="minorHAnsi"/>
          <w:sz w:val="18"/>
          <w:szCs w:val="18"/>
        </w:rPr>
      </w:pPr>
      <w:r w:rsidRPr="00862F78">
        <w:rPr>
          <w:rFonts w:asciiTheme="minorHAnsi" w:hAnsiTheme="minorHAnsi" w:cstheme="minorHAnsi"/>
          <w:sz w:val="18"/>
          <w:szCs w:val="18"/>
        </w:rPr>
        <w:t xml:space="preserve">Prateek Sarna </w:t>
      </w:r>
      <w:r w:rsidRPr="00862F78">
        <w:rPr>
          <w:rFonts w:asciiTheme="minorHAnsi" w:hAnsiTheme="minorHAnsi" w:cstheme="minorHAnsi"/>
          <w:sz w:val="18"/>
          <w:szCs w:val="18"/>
        </w:rPr>
        <w:br/>
        <w:t>Computer Science &amp;  Engineering</w:t>
      </w:r>
      <w:r w:rsidRPr="00862F78">
        <w:rPr>
          <w:rFonts w:asciiTheme="minorHAnsi" w:hAnsiTheme="minorHAnsi" w:cstheme="minorHAnsi"/>
          <w:sz w:val="18"/>
          <w:szCs w:val="18"/>
        </w:rPr>
        <w:br/>
        <w:t>Chandigarh University</w:t>
      </w:r>
      <w:r w:rsidRPr="00862F78">
        <w:rPr>
          <w:rFonts w:asciiTheme="minorHAnsi" w:hAnsiTheme="minorHAnsi" w:cstheme="minorHAnsi"/>
          <w:i/>
          <w:sz w:val="18"/>
          <w:szCs w:val="18"/>
        </w:rPr>
        <w:t xml:space="preserve"> </w:t>
      </w:r>
      <w:r w:rsidRPr="00862F78">
        <w:rPr>
          <w:rFonts w:asciiTheme="minorHAnsi" w:hAnsiTheme="minorHAnsi" w:cstheme="minorHAnsi"/>
          <w:i/>
          <w:sz w:val="18"/>
          <w:szCs w:val="18"/>
        </w:rPr>
        <w:br/>
      </w:r>
      <w:r w:rsidRPr="00862F78">
        <w:rPr>
          <w:rFonts w:asciiTheme="minorHAnsi" w:hAnsiTheme="minorHAnsi" w:cstheme="minorHAnsi"/>
          <w:sz w:val="18"/>
          <w:szCs w:val="18"/>
        </w:rPr>
        <w:t>Mohali, India</w:t>
      </w:r>
      <w:r w:rsidRPr="00862F78">
        <w:rPr>
          <w:rFonts w:asciiTheme="minorHAnsi" w:hAnsiTheme="minorHAnsi" w:cstheme="minorHAnsi"/>
          <w:sz w:val="18"/>
          <w:szCs w:val="18"/>
        </w:rPr>
        <w:br/>
        <w:t>prateeksarna24@gmail.com</w:t>
      </w:r>
    </w:p>
    <w:p w14:paraId="3854F6B9" w14:textId="7A2B6630" w:rsidR="00862F78" w:rsidRPr="00862F78" w:rsidRDefault="002A7E10" w:rsidP="00862F78">
      <w:pPr>
        <w:pStyle w:val="Author"/>
        <w:spacing w:before="100" w:beforeAutospacing="1"/>
        <w:jc w:val="left"/>
        <w:rPr>
          <w:rFonts w:asciiTheme="minorHAnsi" w:hAnsiTheme="minorHAnsi" w:cstheme="minorHAnsi"/>
          <w:sz w:val="18"/>
          <w:szCs w:val="18"/>
        </w:rPr>
      </w:pPr>
      <w:r>
        <w:rPr>
          <w:rFonts w:asciiTheme="minorHAnsi" w:hAnsiTheme="minorHAnsi" w:cstheme="minorHAnsi"/>
          <w:sz w:val="18"/>
          <w:szCs w:val="18"/>
        </w:rPr>
        <w:t>Ayushi</w:t>
      </w:r>
      <w:r w:rsidR="00862F78" w:rsidRPr="00862F78">
        <w:rPr>
          <w:rFonts w:asciiTheme="minorHAnsi" w:hAnsiTheme="minorHAnsi" w:cstheme="minorHAnsi"/>
          <w:sz w:val="18"/>
          <w:szCs w:val="18"/>
        </w:rPr>
        <w:t xml:space="preserve"> </w:t>
      </w:r>
      <w:r w:rsidR="00862F78" w:rsidRPr="00862F78">
        <w:rPr>
          <w:rFonts w:asciiTheme="minorHAnsi" w:hAnsiTheme="minorHAnsi" w:cstheme="minorHAnsi"/>
          <w:sz w:val="18"/>
          <w:szCs w:val="18"/>
        </w:rPr>
        <w:br/>
        <w:t>Computer Science &amp;  Engineering</w:t>
      </w:r>
      <w:r w:rsidR="00862F78" w:rsidRPr="00862F78">
        <w:rPr>
          <w:rFonts w:asciiTheme="minorHAnsi" w:hAnsiTheme="minorHAnsi" w:cstheme="minorHAnsi"/>
          <w:sz w:val="18"/>
          <w:szCs w:val="18"/>
        </w:rPr>
        <w:br/>
        <w:t>Chandigarh University</w:t>
      </w:r>
      <w:r w:rsidR="00862F78" w:rsidRPr="00862F78">
        <w:rPr>
          <w:rFonts w:asciiTheme="minorHAnsi" w:hAnsiTheme="minorHAnsi" w:cstheme="minorHAnsi"/>
          <w:i/>
          <w:sz w:val="18"/>
          <w:szCs w:val="18"/>
        </w:rPr>
        <w:t xml:space="preserve"> </w:t>
      </w:r>
      <w:r w:rsidR="00862F78" w:rsidRPr="00862F78">
        <w:rPr>
          <w:rFonts w:asciiTheme="minorHAnsi" w:hAnsiTheme="minorHAnsi" w:cstheme="minorHAnsi"/>
          <w:i/>
          <w:sz w:val="18"/>
          <w:szCs w:val="18"/>
        </w:rPr>
        <w:br/>
      </w:r>
      <w:r w:rsidR="00862F78" w:rsidRPr="00862F78">
        <w:rPr>
          <w:rFonts w:asciiTheme="minorHAnsi" w:hAnsiTheme="minorHAnsi" w:cstheme="minorHAnsi"/>
          <w:sz w:val="18"/>
          <w:szCs w:val="18"/>
        </w:rPr>
        <w:t>Mohali, India</w:t>
      </w:r>
      <w:r w:rsidR="00862F78" w:rsidRPr="00862F78">
        <w:rPr>
          <w:rFonts w:asciiTheme="minorHAnsi" w:hAnsiTheme="minorHAnsi" w:cstheme="minorHAnsi"/>
          <w:sz w:val="18"/>
          <w:szCs w:val="18"/>
        </w:rPr>
        <w:br/>
      </w:r>
      <w:r>
        <w:rPr>
          <w:rFonts w:asciiTheme="minorHAnsi" w:hAnsiTheme="minorHAnsi" w:cstheme="minorHAnsi"/>
          <w:sz w:val="18"/>
          <w:szCs w:val="18"/>
        </w:rPr>
        <w:t>ayushi78913@gmail.com</w:t>
      </w:r>
    </w:p>
    <w:p w14:paraId="7F4CC8E9" w14:textId="77777777" w:rsidR="008548FE" w:rsidRDefault="008548FE"/>
    <w:p w14:paraId="2022B798" w14:textId="77777777" w:rsidR="00043CA6" w:rsidRDefault="00043CA6">
      <w:pPr>
        <w:sectPr w:rsidR="00043CA6">
          <w:footnotePr>
            <w:numRestart w:val="eachPage"/>
          </w:footnotePr>
          <w:pgSz w:w="12240" w:h="15840"/>
          <w:pgMar w:top="1447" w:right="1707" w:bottom="1459" w:left="1662" w:header="720" w:footer="720" w:gutter="0"/>
          <w:cols w:space="720"/>
        </w:sectPr>
      </w:pPr>
    </w:p>
    <w:p w14:paraId="6EEA0B59" w14:textId="77777777" w:rsidR="008548FE" w:rsidRPr="00BF3DCF" w:rsidRDefault="00000000">
      <w:pPr>
        <w:pStyle w:val="Heading1"/>
        <w:numPr>
          <w:ilvl w:val="0"/>
          <w:numId w:val="0"/>
        </w:numPr>
        <w:ind w:left="17"/>
        <w:rPr>
          <w:rFonts w:asciiTheme="minorHAnsi" w:hAnsiTheme="minorHAnsi" w:cstheme="minorHAnsi"/>
        </w:rPr>
      </w:pPr>
      <w:r w:rsidRPr="00BF3DCF">
        <w:rPr>
          <w:rFonts w:asciiTheme="minorHAnsi" w:hAnsiTheme="minorHAnsi" w:cstheme="minorHAnsi"/>
        </w:rPr>
        <w:t>ABSTRACT</w:t>
      </w:r>
    </w:p>
    <w:p w14:paraId="6D15DAE1" w14:textId="552ED9BF" w:rsidR="00043CA6" w:rsidRPr="001033C1" w:rsidRDefault="00043CA6" w:rsidP="00043CA6">
      <w:pPr>
        <w:rPr>
          <w:rFonts w:cstheme="minorHAnsi"/>
        </w:rPr>
      </w:pPr>
      <w:r w:rsidRPr="001033C1">
        <w:rPr>
          <w:rFonts w:cstheme="minorHAnsi"/>
        </w:rPr>
        <w:t>Emotion recognition in audio signals is a crucial and challenging task with diverse applications in fields such as human-computer interaction, mental health monitoring, and entertainment. This research paper presents a comprehensive study on audio emotion recognition, focusing on the effective classification of emotional states from audio data. Leveraging the TESS (Toronto emotional speech set) dataset, we applied advanced signal processing techniques, including Mel Frequency Cepstral Coefficients (MFCCs) extraction and deep learning methodologies, to develop a robust emotion recognition system. Our approach involved the implementation of a Convolutional Neural Network (CNN) model, trained on a dataset consisting of various emotional speech samples. Through rigorous experimentation and evaluation, we achieved an impressive accuracy of 98% by employing 20 MFCC coefficients. This research contributes to the advancement of audio emotion recognition technology and underscores its potential for practical applications in real-world scenarios. Our findings highlight the significance of feature selection and model architecture in achieving high accuracy in audio-based emotion classification, thus paving the way for enhanced human-computer interaction and emotional analysis in diverse domains.</w:t>
      </w:r>
    </w:p>
    <w:p w14:paraId="02643E5D" w14:textId="77777777" w:rsidR="00043CA6" w:rsidRPr="00BF3DCF" w:rsidRDefault="00043CA6" w:rsidP="00043CA6">
      <w:pPr>
        <w:rPr>
          <w:rFonts w:asciiTheme="minorHAnsi" w:hAnsiTheme="minorHAnsi" w:cstheme="minorHAnsi"/>
        </w:rPr>
      </w:pPr>
    </w:p>
    <w:p w14:paraId="6B613E90" w14:textId="77777777" w:rsidR="008548FE" w:rsidRPr="00BF3DCF" w:rsidRDefault="00000000">
      <w:pPr>
        <w:pStyle w:val="Heading1"/>
        <w:ind w:left="425" w:hanging="418"/>
        <w:rPr>
          <w:rFonts w:asciiTheme="minorHAnsi" w:hAnsiTheme="minorHAnsi" w:cstheme="minorHAnsi"/>
        </w:rPr>
      </w:pPr>
      <w:r w:rsidRPr="00BF3DCF">
        <w:rPr>
          <w:rFonts w:asciiTheme="minorHAnsi" w:hAnsiTheme="minorHAnsi" w:cstheme="minorHAnsi"/>
        </w:rPr>
        <w:t>INTRODUCTION</w:t>
      </w:r>
    </w:p>
    <w:p w14:paraId="7E960628" w14:textId="77777777" w:rsidR="00043CA6" w:rsidRPr="001033C1" w:rsidRDefault="00043CA6" w:rsidP="00043CA6">
      <w:pPr>
        <w:rPr>
          <w:rFonts w:cstheme="minorHAnsi"/>
        </w:rPr>
      </w:pPr>
      <w:r w:rsidRPr="001033C1">
        <w:rPr>
          <w:rFonts w:cstheme="minorHAnsi"/>
        </w:rPr>
        <w:t xml:space="preserve">Emotion recognition in audio signals has emerged as a vital area of research, encompassing the development of sophisticated techniques to understand and interpret human emotions conveyed through speech and other audio forms. The ability </w:t>
      </w:r>
      <w:r w:rsidRPr="001033C1">
        <w:rPr>
          <w:rFonts w:cstheme="minorHAnsi"/>
          <w:szCs w:val="18"/>
        </w:rPr>
        <w:t>to</w:t>
      </w:r>
      <w:r w:rsidRPr="001033C1">
        <w:rPr>
          <w:rFonts w:cstheme="minorHAnsi"/>
        </w:rPr>
        <w:t xml:space="preserve"> accurately discern and classify emotional states from audio data holds significant implications for diverse domains, including human-computer interaction, mental health analysis, entertainment, and customer service. The comprehension of emotions from audio inputs has the potential to facilitate more natural and intuitive interactions between humans and technology, thereby enhancing user experiences and engagement.</w:t>
      </w:r>
    </w:p>
    <w:p w14:paraId="5C7736C6" w14:textId="77777777" w:rsidR="00043CA6" w:rsidRPr="001033C1" w:rsidRDefault="00043CA6" w:rsidP="00043CA6">
      <w:pPr>
        <w:rPr>
          <w:rFonts w:cstheme="minorHAnsi"/>
        </w:rPr>
      </w:pPr>
      <w:r w:rsidRPr="001033C1">
        <w:rPr>
          <w:rFonts w:cstheme="minorHAnsi"/>
        </w:rPr>
        <w:t xml:space="preserve">In this context, our research focuses on the challenging yet pivotal task of audio emotion recognition, aiming to design a robust system capable of accurately identifying and categorizing emotional states embedded in audio samples. </w:t>
      </w:r>
      <w:r w:rsidRPr="001033C1">
        <w:rPr>
          <w:rFonts w:cstheme="minorHAnsi"/>
        </w:rPr>
        <w:t>Leveraging the TESS (Toronto emotional speech set) dataset, we embarked on an in-depth exploration of various methodologies and techniques to extract meaningful features and patterns from the audio data. Our research delves into the application of advanced signal processing techniques, such as the extraction of Mel Frequency Cepstral Coefficients (MFCCs), which are instrumental in capturing essential spectral characteristics and nuances in the audio signals.</w:t>
      </w:r>
    </w:p>
    <w:p w14:paraId="647D28B6" w14:textId="77777777" w:rsidR="00043CA6" w:rsidRPr="00BF3DCF" w:rsidRDefault="00043CA6" w:rsidP="00043CA6">
      <w:pPr>
        <w:rPr>
          <w:rFonts w:asciiTheme="minorHAnsi" w:hAnsiTheme="minorHAnsi" w:cstheme="minorHAnsi"/>
        </w:rPr>
      </w:pPr>
      <w:r w:rsidRPr="001033C1">
        <w:rPr>
          <w:rFonts w:cstheme="minorHAnsi"/>
        </w:rPr>
        <w:t>By employing a deep learning approach, specifically a Convolutional Neural Network (CNN) model, we sought to harness the power of machine learning to effectively learn and discern intricate emotional patterns from the extracted audio features. Through comprehensive experimentation and rigorous evaluation, we aimed to achieve a high level of accuracy in emotion classification, thereby showcasing the potential of our proposed model for real-world applications and its implications for advancing human-technology interaction and emotional analysis.</w:t>
      </w:r>
    </w:p>
    <w:p w14:paraId="7035F746" w14:textId="77777777" w:rsidR="00F71EFB" w:rsidRPr="00BF3DCF" w:rsidRDefault="00F71EFB" w:rsidP="00043CA6">
      <w:pPr>
        <w:rPr>
          <w:rFonts w:asciiTheme="minorHAnsi" w:hAnsiTheme="minorHAnsi" w:cstheme="minorHAnsi"/>
        </w:rPr>
      </w:pPr>
    </w:p>
    <w:p w14:paraId="397484D5" w14:textId="7BA8699D" w:rsidR="008548FE" w:rsidRPr="00BF3DCF" w:rsidRDefault="00F71EFB">
      <w:pPr>
        <w:pStyle w:val="Heading1"/>
        <w:ind w:left="425" w:hanging="418"/>
        <w:rPr>
          <w:rFonts w:asciiTheme="minorHAnsi" w:hAnsiTheme="minorHAnsi" w:cstheme="minorHAnsi"/>
        </w:rPr>
      </w:pPr>
      <w:r w:rsidRPr="00BF3DCF">
        <w:rPr>
          <w:rFonts w:asciiTheme="minorHAnsi" w:hAnsiTheme="minorHAnsi" w:cstheme="minorHAnsi"/>
        </w:rPr>
        <w:t>LITERATURE REVIEW</w:t>
      </w:r>
    </w:p>
    <w:p w14:paraId="7AF474DF" w14:textId="77777777" w:rsidR="00F71EFB" w:rsidRPr="001033C1" w:rsidRDefault="00F71EFB" w:rsidP="00F71EFB">
      <w:pPr>
        <w:rPr>
          <w:rFonts w:cstheme="minorHAnsi"/>
        </w:rPr>
      </w:pPr>
      <w:r w:rsidRPr="001033C1">
        <w:rPr>
          <w:rFonts w:cstheme="minorHAnsi"/>
        </w:rPr>
        <w:t>The field of audio emotion recognition has garnered significant attention from researchers, leading to a wealth of studies and methodologies aimed at understanding and classifying emotional states conveyed through audio signals. Various approaches have been explored, utilizing advanced signal processing techniques and machine learning models to capture and interpret emotional features from audio data.</w:t>
      </w:r>
    </w:p>
    <w:p w14:paraId="0F348A0C" w14:textId="77777777" w:rsidR="00F71EFB" w:rsidRPr="001033C1" w:rsidRDefault="00F71EFB" w:rsidP="00F71EFB">
      <w:pPr>
        <w:rPr>
          <w:rFonts w:cstheme="minorHAnsi"/>
        </w:rPr>
      </w:pPr>
      <w:r w:rsidRPr="001033C1">
        <w:rPr>
          <w:rFonts w:cstheme="minorHAnsi"/>
        </w:rPr>
        <w:t>Zhang and Zhao (2017) conducted a comparative study on speech emotion recognition, highlighting the effectiveness of MFCCs and deep learning techniques in accurately classifying emotional states in speech signals. They emphasized the importance of feature selection and model optimization in achieving robust performance in audio emotion recognition tasks. Building on this, Salamon and Bello (2017) explored the application of deep convolutional neural networks and data augmentation techniques for environmental sound classification. Their research underscored the significance of data augmentation in enhancing model generalization and the importance of deep learning models in effectively capturing complex audio patterns.</w:t>
      </w:r>
    </w:p>
    <w:p w14:paraId="6DA0ABB9" w14:textId="77777777" w:rsidR="00F71EFB" w:rsidRPr="001033C1" w:rsidRDefault="00F71EFB" w:rsidP="00F71EFB">
      <w:pPr>
        <w:rPr>
          <w:rFonts w:cstheme="minorHAnsi"/>
        </w:rPr>
      </w:pPr>
      <w:r w:rsidRPr="001033C1">
        <w:rPr>
          <w:rFonts w:cstheme="minorHAnsi"/>
        </w:rPr>
        <w:t xml:space="preserve">In a similar vein, Satt et al. (2017) delved into the use of deep recurrent neural networks for emotion recognition in speech, </w:t>
      </w:r>
      <w:r w:rsidRPr="001033C1">
        <w:rPr>
          <w:rFonts w:cstheme="minorHAnsi"/>
        </w:rPr>
        <w:lastRenderedPageBreak/>
        <w:t>emphasizing the ability of recurrent models to capture temporal dependencies in audio data. Their work shed light on the potential of recurrent architectures in learning long-term dependencies and patterns in emotional speech signals. Furthermore, Schreiber and Sturm (2018) focused on deep learning applications for audio-based music classification and tagging, showcasing the adaptability of CNNs in processing audio data beyond image classification tasks. Their study highlighted the versatility of deep learning models in extracting intricate audio features and demonstrated the effectiveness of CNNs in distinguishing various music genres.</w:t>
      </w:r>
    </w:p>
    <w:p w14:paraId="47E8CF58" w14:textId="77777777" w:rsidR="00F71EFB" w:rsidRPr="001033C1" w:rsidRDefault="00F71EFB" w:rsidP="00F71EFB">
      <w:pPr>
        <w:rPr>
          <w:rFonts w:cstheme="minorHAnsi"/>
        </w:rPr>
      </w:pPr>
      <w:r w:rsidRPr="001033C1">
        <w:rPr>
          <w:rFonts w:cstheme="minorHAnsi"/>
        </w:rPr>
        <w:t>More recently, Zhang et al. (2020) provided a comprehensive overview of speech emotion recognition, summarizing two decades of research in the field. Their work elucidated the evolution of methodologies and benchmarks in speech emotion recognition, emphasizing the significance of continuous advancements in signal processing and machine learning techniques.</w:t>
      </w:r>
    </w:p>
    <w:p w14:paraId="4967359D" w14:textId="77777777" w:rsidR="00F71EFB" w:rsidRPr="001033C1" w:rsidRDefault="00F71EFB" w:rsidP="00F71EFB">
      <w:pPr>
        <w:rPr>
          <w:rFonts w:cstheme="minorHAnsi"/>
        </w:rPr>
      </w:pPr>
      <w:r w:rsidRPr="001033C1">
        <w:rPr>
          <w:rFonts w:cstheme="minorHAnsi"/>
        </w:rPr>
        <w:t>Overall, the existing literature underscores the pivotal role of feature extraction techniques, such as MFCCs, and the efficacy of deep learning models, including CNNs and recurrent neural networks, in accurately capturing and classifying emotional features in audio data. These studies provide valuable insights into the evolving landscape of audio emotion recognition, paving the way for advancements in human-computer interaction and emotional analysis across diverse domains.</w:t>
      </w:r>
    </w:p>
    <w:p w14:paraId="65F1723B" w14:textId="77777777" w:rsidR="00F71EFB" w:rsidRPr="001033C1" w:rsidRDefault="00F71EFB" w:rsidP="00F71EFB">
      <w:pPr>
        <w:rPr>
          <w:rFonts w:cstheme="minorHAnsi"/>
        </w:rPr>
      </w:pPr>
      <w:r w:rsidRPr="001033C1">
        <w:rPr>
          <w:rFonts w:cstheme="minorHAnsi"/>
        </w:rPr>
        <w:t>In addition to the studies mentioned earlier, several other research endeavors have significantly contributed to the advancement of audio emotion recognition methodologies and techniques. Notably, Li et al. (2016) conducted a comprehensive investigation into the use of ensemble learning techniques for audio-based emotion classification. Their work emphasized the significance of ensemble models in improving classification accuracy and robustness, particularly when dealing with complex and diverse emotional patterns in audio signals.</w:t>
      </w:r>
    </w:p>
    <w:p w14:paraId="7AB83040" w14:textId="77777777" w:rsidR="00F71EFB" w:rsidRPr="001033C1" w:rsidRDefault="00F71EFB" w:rsidP="00F71EFB">
      <w:pPr>
        <w:rPr>
          <w:rFonts w:cstheme="minorHAnsi"/>
        </w:rPr>
      </w:pPr>
      <w:r w:rsidRPr="001033C1">
        <w:rPr>
          <w:rFonts w:cstheme="minorHAnsi"/>
        </w:rPr>
        <w:t>Further exploring the application of deep learning techniques, Han et al. (2018) focused on the integration of recurrent and convolutional neural networks for music emotion recognition. Their research highlighted the synergistic benefits of combining recurrent and convolutional architectures in capturing both temporal and spatial features, showcasing the potential of hybrid models in enhancing the understanding and classification of complex emotional states in music.</w:t>
      </w:r>
    </w:p>
    <w:p w14:paraId="071FF9E5" w14:textId="77777777" w:rsidR="00F71EFB" w:rsidRPr="001033C1" w:rsidRDefault="00F71EFB" w:rsidP="00F71EFB">
      <w:pPr>
        <w:rPr>
          <w:rFonts w:cstheme="minorHAnsi"/>
        </w:rPr>
      </w:pPr>
      <w:r w:rsidRPr="001033C1">
        <w:rPr>
          <w:rFonts w:cstheme="minorHAnsi"/>
        </w:rPr>
        <w:t>Moreover, Kim et al. (2019) delved into the role of attention mechanisms in audio emotion recognition, emphasizing the importance of attention-based models in focusing on salient features and temporal dynamics within audio signals. Their study demonstrated the effectiveness of attention mechanisms in enhancing the interpretability and performance of deep learning models for emotion recognition tasks, thereby contributing to the development of more nuanced and context-aware audio classification systems.</w:t>
      </w:r>
    </w:p>
    <w:p w14:paraId="70C2765E" w14:textId="77777777" w:rsidR="00F71EFB" w:rsidRPr="001033C1" w:rsidRDefault="00F71EFB" w:rsidP="00F71EFB">
      <w:pPr>
        <w:rPr>
          <w:rFonts w:cstheme="minorHAnsi"/>
        </w:rPr>
      </w:pPr>
      <w:r w:rsidRPr="001033C1">
        <w:rPr>
          <w:rFonts w:cstheme="minorHAnsi"/>
        </w:rPr>
        <w:t xml:space="preserve">Building on the significance of feature extraction, Meng et al. (2020) explored the application of hybrid feature representations, combining MFCCs with other spectral and temporal features, to improve the robustness and discriminative power of audio emotion recognition models. Their research underscored the importance of leveraging diverse feature representations in capturing a comprehensive </w:t>
      </w:r>
      <w:r w:rsidRPr="001033C1">
        <w:rPr>
          <w:rFonts w:cstheme="minorHAnsi"/>
        </w:rPr>
        <w:t>set of audio characteristics, leading to more accurate and reliable emotion classification outcomes.</w:t>
      </w:r>
    </w:p>
    <w:p w14:paraId="6F43EC7B" w14:textId="77777777" w:rsidR="00F71EFB" w:rsidRPr="00BF3DCF" w:rsidRDefault="00F71EFB" w:rsidP="00F71EFB">
      <w:pPr>
        <w:rPr>
          <w:rFonts w:asciiTheme="minorHAnsi" w:hAnsiTheme="minorHAnsi" w:cstheme="minorHAnsi"/>
        </w:rPr>
      </w:pPr>
      <w:r w:rsidRPr="001033C1">
        <w:rPr>
          <w:rFonts w:cstheme="minorHAnsi"/>
        </w:rPr>
        <w:t>These studies collectively highlight the dynamic and multifaceted nature of audio emotion recognition research, emphasizing the continual exploration of advanced methodologies and the integration of diverse feature representations and deep learning architectures to enhance the accuracy, interpretability, and applicability of audio-based emotion classification systems.</w:t>
      </w:r>
    </w:p>
    <w:p w14:paraId="2A65A28F" w14:textId="77777777" w:rsidR="00F71EFB" w:rsidRPr="00BF3DCF" w:rsidRDefault="00F71EFB" w:rsidP="00F71EFB">
      <w:pPr>
        <w:rPr>
          <w:rFonts w:asciiTheme="minorHAnsi" w:hAnsiTheme="minorHAnsi" w:cstheme="minorHAnsi"/>
        </w:rPr>
      </w:pPr>
    </w:p>
    <w:p w14:paraId="5718179C" w14:textId="3F0C7E3A" w:rsidR="008548FE" w:rsidRPr="00BF3DCF" w:rsidRDefault="000610BD">
      <w:pPr>
        <w:pStyle w:val="Heading1"/>
        <w:ind w:left="425" w:hanging="418"/>
        <w:rPr>
          <w:rFonts w:asciiTheme="minorHAnsi" w:hAnsiTheme="minorHAnsi" w:cstheme="minorHAnsi"/>
        </w:rPr>
      </w:pPr>
      <w:r w:rsidRPr="00BF3DCF">
        <w:rPr>
          <w:rFonts w:asciiTheme="minorHAnsi" w:hAnsiTheme="minorHAnsi" w:cstheme="minorHAnsi"/>
        </w:rPr>
        <w:t>METHODOLOGY</w:t>
      </w:r>
    </w:p>
    <w:p w14:paraId="41491A76" w14:textId="2C89057F" w:rsidR="000610BD" w:rsidRPr="00BF3DCF" w:rsidRDefault="000610BD" w:rsidP="000610BD">
      <w:pPr>
        <w:pStyle w:val="Heading2"/>
        <w:rPr>
          <w:rFonts w:asciiTheme="minorHAnsi" w:hAnsiTheme="minorHAnsi" w:cstheme="minorHAnsi"/>
        </w:rPr>
      </w:pPr>
      <w:r w:rsidRPr="00BF3DCF">
        <w:rPr>
          <w:rFonts w:asciiTheme="minorHAnsi" w:hAnsiTheme="minorHAnsi" w:cstheme="minorHAnsi"/>
        </w:rPr>
        <w:t>Data Collection and Preprocessing</w:t>
      </w:r>
    </w:p>
    <w:p w14:paraId="7241E25E" w14:textId="77777777" w:rsidR="00F85389" w:rsidRPr="00F85389" w:rsidRDefault="00F85389" w:rsidP="00F85389">
      <w:r w:rsidRPr="00F85389">
        <w:t>The TESS (Toronto emotional speech set) dataset, recognized for its diverse collection of audio recordings, served as the fundamental data source for this research endeavor. Comprising an extensive range of vocal expressions portraying various emotional states such as anger, disgust, fear, happiness, neutral, pleasant surprise, and sadness, the dataset provided a comprehensive representation of human emotional vocalizations. Each audio recording was meticulously annotated with labels indicating the corresponding emotional state, thereby facilitating the systematic analysis and classification of emotional expressions.</w:t>
      </w:r>
    </w:p>
    <w:p w14:paraId="649631C6" w14:textId="77777777" w:rsidR="00F85389" w:rsidRPr="00F85389" w:rsidRDefault="00F85389" w:rsidP="00F85389">
      <w:r w:rsidRPr="00F85389">
        <w:t>To streamline the data processing pipeline, a recursive function was implemented, enabling a systematic traversal of the file system and facilitating the creation of comprehensive metadata records. These records included detailed information such as file paths and corresponding emotional classes, laying the foundation for a structured and organized dataset for subsequent analysis. Notably, to simplify the classification process, the diverse emotional categories were aggregated into two distinct groups, namely, "young" and "old," enabling a more manageable and intuitive classification schema.</w:t>
      </w:r>
    </w:p>
    <w:p w14:paraId="71005C0F" w14:textId="77777777" w:rsidR="00F85389" w:rsidRPr="00F85389" w:rsidRDefault="00F85389" w:rsidP="00F85389">
      <w:r w:rsidRPr="00F85389">
        <w:t>With a focus on seven target emotional categories, the TESS dataset provided a rich and diverse corpus of audio data, fostering an in-depth exploration of emotional vocal expressions and enabling the development and evaluation of robust deep learning models for accurate emotion recognition and classification.</w:t>
      </w:r>
    </w:p>
    <w:p w14:paraId="4B0E5225" w14:textId="77777777" w:rsidR="001033C1" w:rsidRDefault="001033C1" w:rsidP="000610BD">
      <w:pPr>
        <w:ind w:left="0" w:firstLine="191"/>
        <w:rPr>
          <w:rFonts w:cstheme="minorHAnsi"/>
        </w:rPr>
      </w:pPr>
    </w:p>
    <w:p w14:paraId="593F3DD4" w14:textId="1A8A8039" w:rsidR="001033C1" w:rsidRDefault="001033C1" w:rsidP="000610BD">
      <w:pPr>
        <w:ind w:left="0" w:firstLine="191"/>
        <w:rPr>
          <w:rFonts w:cstheme="minorHAnsi"/>
        </w:rPr>
      </w:pPr>
      <w:r>
        <w:rPr>
          <w:noProof/>
        </w:rPr>
        <w:drawing>
          <wp:inline distT="0" distB="0" distL="0" distR="0" wp14:anchorId="1190DD89" wp14:editId="70598270">
            <wp:extent cx="3043555" cy="968375"/>
            <wp:effectExtent l="0" t="0" r="4445" b="3175"/>
            <wp:docPr id="42983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968375"/>
                    </a:xfrm>
                    <a:prstGeom prst="rect">
                      <a:avLst/>
                    </a:prstGeom>
                    <a:noFill/>
                    <a:ln>
                      <a:noFill/>
                    </a:ln>
                  </pic:spPr>
                </pic:pic>
              </a:graphicData>
            </a:graphic>
          </wp:inline>
        </w:drawing>
      </w:r>
    </w:p>
    <w:p w14:paraId="24998CFD" w14:textId="0970A868" w:rsidR="001033C1" w:rsidRPr="001033C1" w:rsidRDefault="001033C1" w:rsidP="001033C1">
      <w:pPr>
        <w:ind w:left="0" w:firstLine="191"/>
        <w:jc w:val="center"/>
        <w:rPr>
          <w:rFonts w:cstheme="minorHAnsi"/>
        </w:rPr>
      </w:pPr>
      <w:r>
        <w:rPr>
          <w:b/>
        </w:rPr>
        <w:t>Figure 1: Wave Plot for Angry Emotion.</w:t>
      </w:r>
    </w:p>
    <w:p w14:paraId="0E9EDBEC" w14:textId="77777777" w:rsidR="000610BD" w:rsidRPr="00BF3DCF" w:rsidRDefault="000610BD" w:rsidP="000610BD">
      <w:pPr>
        <w:ind w:left="0" w:firstLine="191"/>
        <w:rPr>
          <w:rFonts w:asciiTheme="minorHAnsi" w:hAnsiTheme="minorHAnsi" w:cstheme="minorHAnsi"/>
        </w:rPr>
      </w:pPr>
    </w:p>
    <w:p w14:paraId="7F45A9BD" w14:textId="4A26608C" w:rsidR="000610BD" w:rsidRPr="00BF3DCF" w:rsidRDefault="000610BD" w:rsidP="000610BD">
      <w:pPr>
        <w:ind w:left="0" w:firstLine="0"/>
        <w:rPr>
          <w:rFonts w:asciiTheme="minorHAnsi" w:hAnsiTheme="minorHAnsi" w:cstheme="minorHAnsi"/>
          <w:sz w:val="24"/>
          <w:szCs w:val="32"/>
        </w:rPr>
      </w:pPr>
      <w:r w:rsidRPr="00BF3DCF">
        <w:rPr>
          <w:rFonts w:asciiTheme="minorHAnsi" w:hAnsiTheme="minorHAnsi" w:cstheme="minorHAnsi"/>
          <w:sz w:val="24"/>
          <w:szCs w:val="32"/>
        </w:rPr>
        <w:t xml:space="preserve">3.2 </w:t>
      </w:r>
      <w:r w:rsidRPr="00BF3DCF">
        <w:rPr>
          <w:rFonts w:asciiTheme="minorHAnsi" w:hAnsiTheme="minorHAnsi" w:cstheme="minorHAnsi"/>
          <w:sz w:val="24"/>
          <w:szCs w:val="32"/>
        </w:rPr>
        <w:tab/>
        <w:t>Feature Extraction</w:t>
      </w:r>
    </w:p>
    <w:p w14:paraId="6B5A8674" w14:textId="477F7203" w:rsidR="000610BD" w:rsidRDefault="000610BD" w:rsidP="000610BD">
      <w:pPr>
        <w:rPr>
          <w:rFonts w:cstheme="minorHAnsi"/>
        </w:rPr>
      </w:pPr>
      <w:r w:rsidRPr="00BF3DCF">
        <w:rPr>
          <w:rFonts w:asciiTheme="minorHAnsi" w:hAnsiTheme="minorHAnsi" w:cstheme="minorHAnsi"/>
          <w:sz w:val="24"/>
          <w:szCs w:val="32"/>
        </w:rPr>
        <w:t xml:space="preserve"> </w:t>
      </w:r>
      <w:r w:rsidRPr="001033C1">
        <w:rPr>
          <w:rFonts w:cstheme="minorHAnsi"/>
        </w:rPr>
        <w:t xml:space="preserve">In adherence to industry best practices and the established literature in audio emotion recognition, Mel Frequency Cepstral Coefficients (MFCCs) were employed as the primary feature extraction technique. Leveraging the versatile </w:t>
      </w:r>
      <w:proofErr w:type="spellStart"/>
      <w:r w:rsidRPr="001033C1">
        <w:rPr>
          <w:rFonts w:cstheme="minorHAnsi"/>
        </w:rPr>
        <w:t>librosa</w:t>
      </w:r>
      <w:proofErr w:type="spellEnd"/>
      <w:r w:rsidRPr="001033C1">
        <w:rPr>
          <w:rFonts w:cstheme="minorHAnsi"/>
        </w:rPr>
        <w:t xml:space="preserve"> library, 20 MFCC coefficients were computed for each audio file, enabling the extraction of vital spectral features that effectively captured the nuanced emotional dynamics embedded within the audio data. The utilization of a higher number of MFCC coefficients was justified based on the </w:t>
      </w:r>
      <w:r w:rsidRPr="001033C1">
        <w:rPr>
          <w:rFonts w:cstheme="minorHAnsi"/>
        </w:rPr>
        <w:lastRenderedPageBreak/>
        <w:t>enhanced discriminatory power and feature richness associated with a more comprehensive feature set.</w:t>
      </w:r>
    </w:p>
    <w:p w14:paraId="12C95882" w14:textId="77777777" w:rsidR="001033C1" w:rsidRDefault="001033C1" w:rsidP="000610BD">
      <w:pPr>
        <w:rPr>
          <w:rFonts w:cstheme="minorHAnsi"/>
        </w:rPr>
      </w:pPr>
    </w:p>
    <w:p w14:paraId="4B8C6F9F" w14:textId="5C224547" w:rsidR="001033C1" w:rsidRDefault="00C845F2" w:rsidP="000610BD">
      <w:pPr>
        <w:rPr>
          <w:rFonts w:cstheme="minorHAnsi"/>
        </w:rPr>
      </w:pPr>
      <w:r>
        <w:rPr>
          <w:noProof/>
        </w:rPr>
        <w:drawing>
          <wp:inline distT="0" distB="0" distL="0" distR="0" wp14:anchorId="14F4BACD" wp14:editId="57C86084">
            <wp:extent cx="3043555" cy="2235200"/>
            <wp:effectExtent l="0" t="0" r="4445" b="0"/>
            <wp:docPr id="1675446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2235200"/>
                    </a:xfrm>
                    <a:prstGeom prst="rect">
                      <a:avLst/>
                    </a:prstGeom>
                    <a:noFill/>
                    <a:ln>
                      <a:noFill/>
                    </a:ln>
                  </pic:spPr>
                </pic:pic>
              </a:graphicData>
            </a:graphic>
          </wp:inline>
        </w:drawing>
      </w:r>
    </w:p>
    <w:p w14:paraId="228F7195" w14:textId="45F50568" w:rsidR="00C845F2" w:rsidRPr="001033C1" w:rsidRDefault="00C845F2" w:rsidP="00C845F2">
      <w:pPr>
        <w:ind w:left="0" w:firstLine="191"/>
        <w:jc w:val="center"/>
        <w:rPr>
          <w:rFonts w:cstheme="minorHAnsi"/>
        </w:rPr>
      </w:pPr>
      <w:r>
        <w:rPr>
          <w:b/>
        </w:rPr>
        <w:t xml:space="preserve">Figure </w:t>
      </w:r>
      <w:r w:rsidR="000B705A">
        <w:rPr>
          <w:b/>
        </w:rPr>
        <w:t>2</w:t>
      </w:r>
      <w:r>
        <w:rPr>
          <w:b/>
        </w:rPr>
        <w:t>: Spectogram for Angry Emotion.</w:t>
      </w:r>
    </w:p>
    <w:p w14:paraId="5EE9B8E9" w14:textId="77777777" w:rsidR="000610BD" w:rsidRPr="00BF3DCF" w:rsidRDefault="000610BD" w:rsidP="00C845F2">
      <w:pPr>
        <w:ind w:left="0" w:firstLine="0"/>
        <w:rPr>
          <w:rFonts w:asciiTheme="minorHAnsi" w:hAnsiTheme="minorHAnsi" w:cstheme="minorHAnsi"/>
        </w:rPr>
      </w:pPr>
    </w:p>
    <w:p w14:paraId="0B6DAE8A" w14:textId="26CFD1B9" w:rsidR="000610BD" w:rsidRPr="00BF3DCF" w:rsidRDefault="000610BD" w:rsidP="000610BD">
      <w:pPr>
        <w:pStyle w:val="Heading2"/>
        <w:numPr>
          <w:ilvl w:val="1"/>
          <w:numId w:val="3"/>
        </w:numPr>
        <w:rPr>
          <w:rFonts w:asciiTheme="minorHAnsi" w:hAnsiTheme="minorHAnsi" w:cstheme="minorHAnsi"/>
        </w:rPr>
      </w:pPr>
      <w:r w:rsidRPr="00BF3DCF">
        <w:rPr>
          <w:rFonts w:asciiTheme="minorHAnsi" w:hAnsiTheme="minorHAnsi" w:cstheme="minorHAnsi"/>
        </w:rPr>
        <w:t>Model Architecture and Training</w:t>
      </w:r>
    </w:p>
    <w:p w14:paraId="0AE4F539" w14:textId="5B10D0D0" w:rsidR="000610BD" w:rsidRDefault="000610BD" w:rsidP="00BF3DCF">
      <w:pPr>
        <w:rPr>
          <w:rFonts w:cstheme="minorHAnsi"/>
        </w:rPr>
      </w:pPr>
      <w:r w:rsidRPr="001033C1">
        <w:rPr>
          <w:rFonts w:cstheme="minorHAnsi"/>
        </w:rPr>
        <w:t xml:space="preserve"> </w:t>
      </w:r>
      <w:r w:rsidR="00BF3DCF" w:rsidRPr="001033C1">
        <w:rPr>
          <w:rFonts w:cstheme="minorHAnsi"/>
        </w:rPr>
        <w:t>The deep learning model architecture adopted for this study revolved around the utilization of a Convolutional Neural Network (CNN), tailored to accommodate the intricacies and complexities of audio-based classification tasks. The CNN model was structured with sequential layers of 1D convolution and max-pooling operations, facilitating the hierarchical learning of essential audio features. Additionally, dense layers were incorporated to enable effective classification of the extracted features into distinct emotional categories. The architecture of the model can be summarized as follows: the input layer, shaped as (MFCC coefficients, 1), was followed by a 1D convolutional layer comprising 32 filters with a kernel size of 3 and '</w:t>
      </w:r>
      <w:proofErr w:type="spellStart"/>
      <w:r w:rsidR="00BF3DCF" w:rsidRPr="001033C1">
        <w:rPr>
          <w:rFonts w:cstheme="minorHAnsi"/>
        </w:rPr>
        <w:t>selu</w:t>
      </w:r>
      <w:proofErr w:type="spellEnd"/>
      <w:r w:rsidR="00BF3DCF" w:rsidRPr="001033C1">
        <w:rPr>
          <w:rFonts w:cstheme="minorHAnsi"/>
        </w:rPr>
        <w:t>' activation, and subsequent max-pooling layer with a pool size of 2. This was succeeded by another 1D convolutional layer with 64 filters, kernel size of 3, and '</w:t>
      </w:r>
      <w:proofErr w:type="spellStart"/>
      <w:r w:rsidR="00BF3DCF" w:rsidRPr="001033C1">
        <w:rPr>
          <w:rFonts w:cstheme="minorHAnsi"/>
        </w:rPr>
        <w:t>selu</w:t>
      </w:r>
      <w:proofErr w:type="spellEnd"/>
      <w:r w:rsidR="00BF3DCF" w:rsidRPr="001033C1">
        <w:rPr>
          <w:rFonts w:cstheme="minorHAnsi"/>
        </w:rPr>
        <w:t>' activation, followed by another max-pooling layer with a pool size of 2. The flattened layer was connected to a dense layer of 128 units activated by '</w:t>
      </w:r>
      <w:proofErr w:type="spellStart"/>
      <w:r w:rsidR="00BF3DCF" w:rsidRPr="001033C1">
        <w:rPr>
          <w:rFonts w:cstheme="minorHAnsi"/>
        </w:rPr>
        <w:t>selu</w:t>
      </w:r>
      <w:proofErr w:type="spellEnd"/>
      <w:r w:rsidR="00BF3DCF" w:rsidRPr="001033C1">
        <w:rPr>
          <w:rFonts w:cstheme="minorHAnsi"/>
        </w:rPr>
        <w:t>', and finally, an output layer with 14 units employing the '</w:t>
      </w:r>
      <w:proofErr w:type="spellStart"/>
      <w:r w:rsidR="00BF3DCF" w:rsidRPr="001033C1">
        <w:rPr>
          <w:rFonts w:cstheme="minorHAnsi"/>
        </w:rPr>
        <w:t>softmax</w:t>
      </w:r>
      <w:proofErr w:type="spellEnd"/>
      <w:r w:rsidR="00BF3DCF" w:rsidRPr="001033C1">
        <w:rPr>
          <w:rFonts w:cstheme="minorHAnsi"/>
        </w:rPr>
        <w:t xml:space="preserve">' activation for multi-class classification. The model training encompassed </w:t>
      </w:r>
      <w:r w:rsidR="000B705A">
        <w:rPr>
          <w:rFonts w:cstheme="minorHAnsi"/>
        </w:rPr>
        <w:t>300</w:t>
      </w:r>
      <w:r w:rsidR="00BF3DCF" w:rsidRPr="001033C1">
        <w:rPr>
          <w:rFonts w:cstheme="minorHAnsi"/>
        </w:rPr>
        <w:t xml:space="preserve"> epochs, enabling comprehensive learning and optimization of the network's performance for accurate emotional recognition.</w:t>
      </w:r>
    </w:p>
    <w:p w14:paraId="5B54477C" w14:textId="4B473B62" w:rsidR="00F8133A" w:rsidRPr="001033C1" w:rsidRDefault="00674C99" w:rsidP="00F8133A">
      <w:pPr>
        <w:rPr>
          <w:rFonts w:cstheme="minorHAnsi"/>
        </w:rPr>
      </w:pPr>
      <w:r>
        <w:rPr>
          <w:noProof/>
        </w:rPr>
        <w:drawing>
          <wp:inline distT="0" distB="0" distL="0" distR="0" wp14:anchorId="5CC98859" wp14:editId="7D0044DE">
            <wp:extent cx="2832720" cy="8237220"/>
            <wp:effectExtent l="0" t="0" r="6350" b="0"/>
            <wp:docPr id="928288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6891" cy="8249349"/>
                    </a:xfrm>
                    <a:prstGeom prst="rect">
                      <a:avLst/>
                    </a:prstGeom>
                    <a:noFill/>
                    <a:ln>
                      <a:noFill/>
                    </a:ln>
                  </pic:spPr>
                </pic:pic>
              </a:graphicData>
            </a:graphic>
          </wp:inline>
        </w:drawing>
      </w:r>
    </w:p>
    <w:p w14:paraId="0E5EEC57" w14:textId="73B9A06E" w:rsidR="00F8133A" w:rsidRPr="001033C1" w:rsidRDefault="00F8133A" w:rsidP="00F8133A">
      <w:pPr>
        <w:ind w:left="0" w:firstLine="191"/>
        <w:jc w:val="center"/>
        <w:rPr>
          <w:rFonts w:cstheme="minorHAnsi"/>
        </w:rPr>
      </w:pPr>
      <w:r>
        <w:rPr>
          <w:b/>
        </w:rPr>
        <w:t xml:space="preserve">Figure 3: </w:t>
      </w:r>
      <w:r w:rsidR="00B511C3">
        <w:rPr>
          <w:b/>
        </w:rPr>
        <w:t>Model Architecture</w:t>
      </w:r>
      <w:r>
        <w:rPr>
          <w:b/>
        </w:rPr>
        <w:t>.</w:t>
      </w:r>
    </w:p>
    <w:p w14:paraId="66223A60" w14:textId="77777777" w:rsidR="000610BD" w:rsidRPr="00BF3DCF" w:rsidRDefault="000610BD" w:rsidP="000610BD">
      <w:pPr>
        <w:rPr>
          <w:rFonts w:asciiTheme="minorHAnsi" w:hAnsiTheme="minorHAnsi" w:cstheme="minorHAnsi"/>
        </w:rPr>
      </w:pPr>
    </w:p>
    <w:p w14:paraId="6D98B7CC" w14:textId="16D008F8" w:rsidR="000610BD" w:rsidRPr="00BF3DCF" w:rsidRDefault="000610BD" w:rsidP="000610BD">
      <w:pPr>
        <w:pStyle w:val="Heading2"/>
        <w:rPr>
          <w:rFonts w:asciiTheme="minorHAnsi" w:hAnsiTheme="minorHAnsi" w:cstheme="minorHAnsi"/>
        </w:rPr>
      </w:pPr>
      <w:r w:rsidRPr="00BF3DCF">
        <w:rPr>
          <w:rFonts w:asciiTheme="minorHAnsi" w:hAnsiTheme="minorHAnsi" w:cstheme="minorHAnsi"/>
        </w:rPr>
        <w:t>Evaluation and Performance Metrics</w:t>
      </w:r>
    </w:p>
    <w:p w14:paraId="0CA04089" w14:textId="5EA48795" w:rsidR="000610BD" w:rsidRPr="001033C1" w:rsidRDefault="000610BD" w:rsidP="000610BD">
      <w:pPr>
        <w:rPr>
          <w:rFonts w:cstheme="minorHAnsi"/>
        </w:rPr>
      </w:pPr>
      <w:r w:rsidRPr="001033C1">
        <w:rPr>
          <w:rFonts w:cstheme="minorHAnsi"/>
        </w:rPr>
        <w:t xml:space="preserve"> In line with standard evaluation protocols, a comprehensive suite of performance metrics was employed to rigorously assess the model's classification accuracy and generalization capabilities. Confusion matrices were employed to visualize the distribution of predicted emotional labels against the actual ground truth, facilitating a comprehensive analysis of classification performance across different emotional categories. Furthermore, classification reports were generated to provide insights into precision, recall, and F1 scores for each emotional class, enabling a nuanced understanding of the model's performance across diverse emotional states. The calculation of overall accuracy scores served as a holistic measure of the model's efficacy in accurately discerning and classifying emotional states from the input audio data.</w:t>
      </w:r>
    </w:p>
    <w:p w14:paraId="4B134843" w14:textId="77777777" w:rsidR="00B07779" w:rsidRPr="00BF3DCF" w:rsidRDefault="00B07779" w:rsidP="000610BD">
      <w:pPr>
        <w:rPr>
          <w:rFonts w:asciiTheme="minorHAnsi" w:hAnsiTheme="minorHAnsi" w:cstheme="minorHAnsi"/>
        </w:rPr>
      </w:pPr>
    </w:p>
    <w:p w14:paraId="3F2AF687" w14:textId="6E406D69" w:rsidR="000610BD" w:rsidRPr="00BF3DCF" w:rsidRDefault="000610BD" w:rsidP="000610BD">
      <w:pPr>
        <w:pStyle w:val="Heading2"/>
        <w:rPr>
          <w:rFonts w:asciiTheme="minorHAnsi" w:hAnsiTheme="minorHAnsi" w:cstheme="minorHAnsi"/>
        </w:rPr>
      </w:pPr>
      <w:r w:rsidRPr="00BF3DCF">
        <w:rPr>
          <w:rFonts w:asciiTheme="minorHAnsi" w:hAnsiTheme="minorHAnsi" w:cstheme="minorHAnsi"/>
        </w:rPr>
        <w:t>Experimental Setup</w:t>
      </w:r>
    </w:p>
    <w:p w14:paraId="7AD87D6A" w14:textId="4C9B4B77" w:rsidR="000610BD" w:rsidRPr="001033C1" w:rsidRDefault="000610BD" w:rsidP="000610BD">
      <w:pPr>
        <w:ind w:firstLine="403"/>
        <w:rPr>
          <w:rFonts w:cstheme="minorHAnsi"/>
        </w:rPr>
      </w:pPr>
      <w:r w:rsidRPr="001033C1">
        <w:rPr>
          <w:rFonts w:cstheme="minorHAnsi"/>
        </w:rPr>
        <w:t xml:space="preserve"> The experimental framework was meticulously set up and executed on a robust computational platform equipped with substantial processing power and memory capabilities. Python served as the primary programming language for code implementation, while prominent libraries such as </w:t>
      </w:r>
      <w:proofErr w:type="spellStart"/>
      <w:r w:rsidRPr="001033C1">
        <w:rPr>
          <w:rFonts w:cstheme="minorHAnsi"/>
        </w:rPr>
        <w:t>librosa</w:t>
      </w:r>
      <w:proofErr w:type="spellEnd"/>
      <w:r w:rsidRPr="001033C1">
        <w:rPr>
          <w:rFonts w:cstheme="minorHAnsi"/>
        </w:rPr>
        <w:t xml:space="preserve"> and </w:t>
      </w:r>
      <w:proofErr w:type="spellStart"/>
      <w:r w:rsidRPr="001033C1">
        <w:rPr>
          <w:rFonts w:cstheme="minorHAnsi"/>
        </w:rPr>
        <w:t>keras</w:t>
      </w:r>
      <w:proofErr w:type="spellEnd"/>
      <w:r w:rsidRPr="001033C1">
        <w:rPr>
          <w:rFonts w:cstheme="minorHAnsi"/>
        </w:rPr>
        <w:t xml:space="preserve"> were instrumental in facilitating seamless audio processing and deep learning model development. The integration of these libraries ensured the efficient handling of audio data and the streamlined development and training of the CNN model, thereby enabling a systematic and structured approach to the execution of the proposed methodology.</w:t>
      </w:r>
    </w:p>
    <w:p w14:paraId="44651240" w14:textId="77777777" w:rsidR="000610BD" w:rsidRPr="00BF3DCF" w:rsidRDefault="000610BD" w:rsidP="000610BD">
      <w:pPr>
        <w:ind w:firstLine="403"/>
        <w:rPr>
          <w:rFonts w:asciiTheme="minorHAnsi" w:hAnsiTheme="minorHAnsi" w:cstheme="minorHAnsi"/>
        </w:rPr>
      </w:pPr>
    </w:p>
    <w:p w14:paraId="25A76842" w14:textId="7B1B55F7" w:rsidR="008548FE" w:rsidRPr="00BF3DCF" w:rsidRDefault="00D03EE3">
      <w:pPr>
        <w:pStyle w:val="Heading1"/>
        <w:ind w:left="425" w:hanging="418"/>
        <w:rPr>
          <w:rFonts w:asciiTheme="minorHAnsi" w:hAnsiTheme="minorHAnsi" w:cstheme="minorHAnsi"/>
        </w:rPr>
      </w:pPr>
      <w:r w:rsidRPr="00BF3DCF">
        <w:rPr>
          <w:rFonts w:asciiTheme="minorHAnsi" w:hAnsiTheme="minorHAnsi" w:cstheme="minorHAnsi"/>
        </w:rPr>
        <w:t>RESULTS AND DISCUSSION</w:t>
      </w:r>
    </w:p>
    <w:p w14:paraId="4F945B47" w14:textId="77777777" w:rsidR="00D03EE3" w:rsidRPr="001033C1" w:rsidRDefault="00D03EE3" w:rsidP="00D03EE3">
      <w:pPr>
        <w:rPr>
          <w:rFonts w:cstheme="minorHAnsi"/>
        </w:rPr>
      </w:pPr>
      <w:r w:rsidRPr="001033C1">
        <w:rPr>
          <w:rFonts w:cstheme="minorHAnsi"/>
        </w:rPr>
        <w:t>The following section presents a comprehensive analysis of the results obtained from the implementation of the Convolutional Neural Network (CNN) model for audio emotion recognition. The discussion elucidates the model's performance across various emotional categories, underscores the efficacy of feature extraction techniques, and highlights the implications of the findings for the broader field of emotional analysis and human-computer interaction.</w:t>
      </w:r>
    </w:p>
    <w:p w14:paraId="3A442BC8" w14:textId="77777777" w:rsidR="00B07779" w:rsidRPr="00BF3DCF" w:rsidRDefault="00B07779" w:rsidP="00D03EE3">
      <w:pPr>
        <w:rPr>
          <w:rFonts w:asciiTheme="minorHAnsi" w:hAnsiTheme="minorHAnsi" w:cstheme="minorHAnsi"/>
        </w:rPr>
      </w:pPr>
    </w:p>
    <w:p w14:paraId="5FFDF997" w14:textId="2D5CFB9C" w:rsidR="00B07779" w:rsidRPr="00BF3DCF" w:rsidRDefault="00D03EE3" w:rsidP="00B07779">
      <w:pPr>
        <w:pStyle w:val="Heading2"/>
        <w:rPr>
          <w:rFonts w:asciiTheme="minorHAnsi" w:hAnsiTheme="minorHAnsi" w:cstheme="minorHAnsi"/>
        </w:rPr>
      </w:pPr>
      <w:r w:rsidRPr="00BF3DCF">
        <w:rPr>
          <w:rFonts w:asciiTheme="minorHAnsi" w:hAnsiTheme="minorHAnsi" w:cstheme="minorHAnsi"/>
        </w:rPr>
        <w:t>Model Performance Evaluation</w:t>
      </w:r>
    </w:p>
    <w:p w14:paraId="097E8345" w14:textId="1AD45CEF" w:rsidR="00D03EE3" w:rsidRDefault="00D03EE3" w:rsidP="00B07779">
      <w:pPr>
        <w:rPr>
          <w:rFonts w:cstheme="minorHAnsi"/>
        </w:rPr>
      </w:pPr>
      <w:r w:rsidRPr="001033C1">
        <w:rPr>
          <w:rFonts w:cstheme="minorHAnsi"/>
        </w:rPr>
        <w:t xml:space="preserve"> The CNN model demonstrated exceptional performance, yielding an impressive accuracy of 98% in classifying emotional states within the audio data. The model's high accuracy is indicative of its robust learning capabilities and its adeptness at discerning subtle nuances within the input audio signals. Notably, the model showcased a strong alignment between the predicted emotional labels and the ground truth, underscoring its efficacy in accurately categorizing audio segments based on their underlying emotional content.</w:t>
      </w:r>
    </w:p>
    <w:p w14:paraId="1E89CBD9" w14:textId="77777777" w:rsidR="000B705A" w:rsidRDefault="000B705A" w:rsidP="00B07779">
      <w:pPr>
        <w:rPr>
          <w:rFonts w:cstheme="minorHAnsi"/>
        </w:rPr>
      </w:pPr>
    </w:p>
    <w:p w14:paraId="5DD6817C" w14:textId="042DD44C" w:rsidR="000B705A" w:rsidRDefault="00F85389" w:rsidP="00B07779">
      <w:pPr>
        <w:rPr>
          <w:rFonts w:cstheme="minorHAnsi"/>
        </w:rPr>
      </w:pPr>
      <w:r>
        <w:rPr>
          <w:noProof/>
        </w:rPr>
        <w:drawing>
          <wp:inline distT="0" distB="0" distL="0" distR="0" wp14:anchorId="6B1624E7" wp14:editId="334CA0F6">
            <wp:extent cx="3043555" cy="2172970"/>
            <wp:effectExtent l="0" t="0" r="4445" b="0"/>
            <wp:docPr id="1313614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3555" cy="2172970"/>
                    </a:xfrm>
                    <a:prstGeom prst="rect">
                      <a:avLst/>
                    </a:prstGeom>
                    <a:noFill/>
                    <a:ln>
                      <a:noFill/>
                    </a:ln>
                  </pic:spPr>
                </pic:pic>
              </a:graphicData>
            </a:graphic>
          </wp:inline>
        </w:drawing>
      </w:r>
    </w:p>
    <w:p w14:paraId="612C57DD" w14:textId="77777777" w:rsidR="000B705A" w:rsidRDefault="000B705A" w:rsidP="00B07779">
      <w:pPr>
        <w:rPr>
          <w:rFonts w:cstheme="minorHAnsi"/>
        </w:rPr>
      </w:pPr>
    </w:p>
    <w:p w14:paraId="67B6B711" w14:textId="3750B00E" w:rsidR="000B705A" w:rsidRPr="001033C1" w:rsidRDefault="000B705A" w:rsidP="000B705A">
      <w:pPr>
        <w:ind w:left="0" w:firstLine="191"/>
        <w:jc w:val="center"/>
        <w:rPr>
          <w:rFonts w:cstheme="minorHAnsi"/>
        </w:rPr>
      </w:pPr>
      <w:r>
        <w:rPr>
          <w:b/>
        </w:rPr>
        <w:t xml:space="preserve">Figure </w:t>
      </w:r>
      <w:r w:rsidR="00F8133A">
        <w:rPr>
          <w:b/>
        </w:rPr>
        <w:t>4</w:t>
      </w:r>
      <w:r>
        <w:rPr>
          <w:b/>
        </w:rPr>
        <w:t>: Confusion Matrix.</w:t>
      </w:r>
    </w:p>
    <w:p w14:paraId="7C7DEE0C" w14:textId="77777777" w:rsidR="00B07779" w:rsidRPr="00BF3DCF" w:rsidRDefault="00B07779" w:rsidP="00B07779">
      <w:pPr>
        <w:rPr>
          <w:rFonts w:asciiTheme="minorHAnsi" w:hAnsiTheme="minorHAnsi" w:cstheme="minorHAnsi"/>
        </w:rPr>
      </w:pPr>
    </w:p>
    <w:p w14:paraId="12356E72" w14:textId="26DABCCB" w:rsidR="00B07779" w:rsidRPr="00BF3DCF" w:rsidRDefault="00D03EE3" w:rsidP="00B07779">
      <w:pPr>
        <w:pStyle w:val="Heading2"/>
        <w:rPr>
          <w:rFonts w:asciiTheme="minorHAnsi" w:hAnsiTheme="minorHAnsi" w:cstheme="minorHAnsi"/>
        </w:rPr>
      </w:pPr>
      <w:r w:rsidRPr="00BF3DCF">
        <w:rPr>
          <w:rFonts w:asciiTheme="minorHAnsi" w:hAnsiTheme="minorHAnsi" w:cstheme="minorHAnsi"/>
        </w:rPr>
        <w:t>Performance Analysis Across Emotional Categories</w:t>
      </w:r>
    </w:p>
    <w:p w14:paraId="557EA4B0" w14:textId="756A8321" w:rsidR="00D03EE3" w:rsidRDefault="00B07779" w:rsidP="00B07779">
      <w:pPr>
        <w:rPr>
          <w:rFonts w:cstheme="minorHAnsi"/>
        </w:rPr>
      </w:pPr>
      <w:r w:rsidRPr="00BF3DCF">
        <w:rPr>
          <w:rFonts w:asciiTheme="minorHAnsi" w:hAnsiTheme="minorHAnsi" w:cstheme="minorHAnsi"/>
        </w:rPr>
        <w:t xml:space="preserve"> </w:t>
      </w:r>
      <w:r w:rsidR="00D03EE3" w:rsidRPr="00BF3DCF">
        <w:rPr>
          <w:rFonts w:asciiTheme="minorHAnsi" w:hAnsiTheme="minorHAnsi" w:cstheme="minorHAnsi"/>
        </w:rPr>
        <w:t xml:space="preserve"> </w:t>
      </w:r>
      <w:r w:rsidR="00D03EE3" w:rsidRPr="001033C1">
        <w:rPr>
          <w:rFonts w:cstheme="minorHAnsi"/>
        </w:rPr>
        <w:t>A detailed analysis of the classification reports revealed the model's consistent and reliable performance across diverse emotional categories. Precision, recall, and F1 scores were calculated for each emotional class, emphasizing the model's balanced and nuanced understanding of various emotional states. The consistent performance across different emotional categories signifies the model's versatility and adaptability in effectively discerning and categorizing complex emotional patterns, underscoring its potential for real-world applications across diverse domains.</w:t>
      </w:r>
    </w:p>
    <w:p w14:paraId="5DD94E15" w14:textId="77777777" w:rsidR="00F85389" w:rsidRDefault="00F85389" w:rsidP="00B07779">
      <w:pPr>
        <w:rPr>
          <w:rFonts w:cstheme="minorHAnsi"/>
        </w:rPr>
      </w:pPr>
    </w:p>
    <w:p w14:paraId="2363A715" w14:textId="62270422" w:rsidR="00F85389" w:rsidRDefault="00F85389" w:rsidP="00B07779">
      <w:pPr>
        <w:rPr>
          <w:rFonts w:cstheme="minorHAnsi"/>
        </w:rPr>
      </w:pPr>
      <w:r w:rsidRPr="00F85389">
        <w:rPr>
          <w:rFonts w:cstheme="minorHAnsi"/>
          <w:noProof/>
        </w:rPr>
        <w:drawing>
          <wp:inline distT="0" distB="0" distL="0" distR="0" wp14:anchorId="0DD67973" wp14:editId="4D996946">
            <wp:extent cx="3043555" cy="1950085"/>
            <wp:effectExtent l="0" t="0" r="4445" b="0"/>
            <wp:docPr id="124626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62542" name=""/>
                    <pic:cNvPicPr/>
                  </pic:nvPicPr>
                  <pic:blipFill>
                    <a:blip r:embed="rId12"/>
                    <a:stretch>
                      <a:fillRect/>
                    </a:stretch>
                  </pic:blipFill>
                  <pic:spPr>
                    <a:xfrm>
                      <a:off x="0" y="0"/>
                      <a:ext cx="3043555" cy="1950085"/>
                    </a:xfrm>
                    <a:prstGeom prst="rect">
                      <a:avLst/>
                    </a:prstGeom>
                  </pic:spPr>
                </pic:pic>
              </a:graphicData>
            </a:graphic>
          </wp:inline>
        </w:drawing>
      </w:r>
    </w:p>
    <w:p w14:paraId="72B31ADF" w14:textId="77777777" w:rsidR="00F85389" w:rsidRPr="001033C1" w:rsidRDefault="00F85389" w:rsidP="00B07779">
      <w:pPr>
        <w:rPr>
          <w:rFonts w:cstheme="minorHAnsi"/>
        </w:rPr>
      </w:pPr>
    </w:p>
    <w:p w14:paraId="7B5AAA13" w14:textId="1EED4D5E" w:rsidR="00F85389" w:rsidRPr="001033C1" w:rsidRDefault="00F85389" w:rsidP="00F85389">
      <w:pPr>
        <w:ind w:left="0" w:firstLine="191"/>
        <w:jc w:val="center"/>
        <w:rPr>
          <w:rFonts w:cstheme="minorHAnsi"/>
        </w:rPr>
      </w:pPr>
      <w:r>
        <w:rPr>
          <w:b/>
        </w:rPr>
        <w:t xml:space="preserve">Figure </w:t>
      </w:r>
      <w:r w:rsidR="00F8133A">
        <w:rPr>
          <w:b/>
        </w:rPr>
        <w:t>5</w:t>
      </w:r>
      <w:r>
        <w:rPr>
          <w:b/>
        </w:rPr>
        <w:t>: Classification Report</w:t>
      </w:r>
    </w:p>
    <w:p w14:paraId="21829748" w14:textId="77777777" w:rsidR="00B07779" w:rsidRPr="00BF3DCF" w:rsidRDefault="00B07779" w:rsidP="00B07779">
      <w:pPr>
        <w:rPr>
          <w:rFonts w:asciiTheme="minorHAnsi" w:hAnsiTheme="minorHAnsi" w:cstheme="minorHAnsi"/>
        </w:rPr>
      </w:pPr>
    </w:p>
    <w:p w14:paraId="2400FFD1" w14:textId="5562B8A9" w:rsidR="00B07779" w:rsidRPr="00BF3DCF" w:rsidRDefault="00D03EE3" w:rsidP="00B07779">
      <w:pPr>
        <w:pStyle w:val="Heading2"/>
        <w:rPr>
          <w:rFonts w:asciiTheme="minorHAnsi" w:hAnsiTheme="minorHAnsi" w:cstheme="minorHAnsi"/>
        </w:rPr>
      </w:pPr>
      <w:r w:rsidRPr="00BF3DCF">
        <w:rPr>
          <w:rFonts w:asciiTheme="minorHAnsi" w:hAnsiTheme="minorHAnsi" w:cstheme="minorHAnsi"/>
        </w:rPr>
        <w:t>Feature Richness and Discriminatory Power</w:t>
      </w:r>
    </w:p>
    <w:p w14:paraId="7680DDBC" w14:textId="38B21CA0" w:rsidR="00D03EE3" w:rsidRPr="001033C1" w:rsidRDefault="00D03EE3" w:rsidP="00B07779">
      <w:pPr>
        <w:rPr>
          <w:rFonts w:cstheme="minorHAnsi"/>
        </w:rPr>
      </w:pPr>
      <w:r w:rsidRPr="001033C1">
        <w:rPr>
          <w:rFonts w:cstheme="minorHAnsi"/>
        </w:rPr>
        <w:t xml:space="preserve"> The incorporation of 20 Mel Frequency Cepstral Coefficients (MFCCs) in the feature extraction process played a pivotal role in enhancing the model's discriminatory power and feature richness. The utilization of a comprehensive set of MFCC coefficients facilitated the nuanced capture of intricate spectral features, enabling the model to discern subtle variations and intricate patterns within the audio data. The rich feature representation emphasized the significance of robust feature </w:t>
      </w:r>
      <w:r w:rsidRPr="001033C1">
        <w:rPr>
          <w:rFonts w:cstheme="minorHAnsi"/>
        </w:rPr>
        <w:lastRenderedPageBreak/>
        <w:t>extraction techniques in enabling the model to capture and interpret the complex emotional dynamics embedded within the audio signals.</w:t>
      </w:r>
    </w:p>
    <w:p w14:paraId="5463EC50" w14:textId="77777777" w:rsidR="00B07779" w:rsidRPr="00BF3DCF" w:rsidRDefault="00B07779" w:rsidP="00B07779">
      <w:pPr>
        <w:rPr>
          <w:rFonts w:asciiTheme="minorHAnsi" w:hAnsiTheme="minorHAnsi" w:cstheme="minorHAnsi"/>
        </w:rPr>
      </w:pPr>
    </w:p>
    <w:p w14:paraId="7EC707F2" w14:textId="3488C42E" w:rsidR="00B07779" w:rsidRPr="00BF3DCF" w:rsidRDefault="00B07779" w:rsidP="00B07779">
      <w:pPr>
        <w:ind w:firstLine="0"/>
        <w:rPr>
          <w:rFonts w:asciiTheme="minorHAnsi" w:hAnsiTheme="minorHAnsi" w:cstheme="minorHAnsi"/>
          <w:sz w:val="24"/>
          <w:szCs w:val="24"/>
        </w:rPr>
      </w:pPr>
      <w:r w:rsidRPr="00BF3DCF">
        <w:rPr>
          <w:rFonts w:asciiTheme="minorHAnsi" w:hAnsiTheme="minorHAnsi" w:cstheme="minorHAnsi"/>
          <w:sz w:val="24"/>
          <w:szCs w:val="24"/>
        </w:rPr>
        <w:t>4.4</w:t>
      </w:r>
      <w:r w:rsidRPr="00BF3DCF">
        <w:rPr>
          <w:rFonts w:asciiTheme="minorHAnsi" w:hAnsiTheme="minorHAnsi" w:cstheme="minorHAnsi"/>
          <w:sz w:val="24"/>
          <w:szCs w:val="24"/>
        </w:rPr>
        <w:tab/>
      </w:r>
      <w:r w:rsidR="00D03EE3" w:rsidRPr="00BF3DCF">
        <w:rPr>
          <w:rFonts w:asciiTheme="minorHAnsi" w:hAnsiTheme="minorHAnsi" w:cstheme="minorHAnsi"/>
          <w:sz w:val="24"/>
          <w:szCs w:val="24"/>
        </w:rPr>
        <w:t>Robustness and Generalization Capability</w:t>
      </w:r>
    </w:p>
    <w:p w14:paraId="48C7616B" w14:textId="30887A42" w:rsidR="00D03EE3" w:rsidRPr="001033C1" w:rsidRDefault="00D03EE3" w:rsidP="00B07779">
      <w:pPr>
        <w:rPr>
          <w:rFonts w:cstheme="minorHAnsi"/>
        </w:rPr>
      </w:pPr>
      <w:r w:rsidRPr="00BF3DCF">
        <w:rPr>
          <w:rFonts w:asciiTheme="minorHAnsi" w:hAnsiTheme="minorHAnsi" w:cstheme="minorHAnsi"/>
        </w:rPr>
        <w:t xml:space="preserve"> </w:t>
      </w:r>
      <w:r w:rsidRPr="001033C1">
        <w:rPr>
          <w:rFonts w:cstheme="minorHAnsi"/>
        </w:rPr>
        <w:t>The CNN model exhibited a high degree of robustness and generalization capability, as evidenced by its consistent and reliable performance across various testing scenarios. The model's ability to generalize its learnings and effectively discern emotional patterns within previously unseen audio samples underscores its potential for real-world applications and its capacity to handle diverse and dynamic emotional speech inputs. The model's resilience in accommodating diverse emotional inputs positions it as a robust and adaptable tool for real-time emotion recognition tasks in practical settings.</w:t>
      </w:r>
    </w:p>
    <w:p w14:paraId="4F64CD43" w14:textId="77777777" w:rsidR="00B07779" w:rsidRPr="00BF3DCF" w:rsidRDefault="00B07779" w:rsidP="00B07779">
      <w:pPr>
        <w:rPr>
          <w:rFonts w:asciiTheme="minorHAnsi" w:hAnsiTheme="minorHAnsi" w:cstheme="minorHAnsi"/>
        </w:rPr>
      </w:pPr>
    </w:p>
    <w:p w14:paraId="16B9F40A" w14:textId="66E2DADC" w:rsidR="00B07779" w:rsidRPr="00BF3DCF" w:rsidRDefault="00D03EE3" w:rsidP="00B07779">
      <w:pPr>
        <w:pStyle w:val="Heading2"/>
        <w:numPr>
          <w:ilvl w:val="1"/>
          <w:numId w:val="4"/>
        </w:numPr>
        <w:rPr>
          <w:rFonts w:asciiTheme="minorHAnsi" w:hAnsiTheme="minorHAnsi" w:cstheme="minorHAnsi"/>
        </w:rPr>
      </w:pPr>
      <w:r w:rsidRPr="00BF3DCF">
        <w:rPr>
          <w:rFonts w:asciiTheme="minorHAnsi" w:hAnsiTheme="minorHAnsi" w:cstheme="minorHAnsi"/>
        </w:rPr>
        <w:t>Implications and Future Directions</w:t>
      </w:r>
    </w:p>
    <w:p w14:paraId="4FC4F7D6" w14:textId="6430DA02" w:rsidR="002D4EE4" w:rsidRPr="001033C1" w:rsidRDefault="00B07779" w:rsidP="002D4EE4">
      <w:pPr>
        <w:ind w:firstLine="10"/>
        <w:rPr>
          <w:rFonts w:cstheme="minorHAnsi"/>
        </w:rPr>
      </w:pPr>
      <w:r w:rsidRPr="00BF3DCF">
        <w:rPr>
          <w:rFonts w:asciiTheme="minorHAnsi" w:hAnsiTheme="minorHAnsi" w:cstheme="minorHAnsi"/>
        </w:rPr>
        <w:t xml:space="preserve">       </w:t>
      </w:r>
      <w:r w:rsidR="00D03EE3" w:rsidRPr="001033C1">
        <w:rPr>
          <w:rFonts w:cstheme="minorHAnsi"/>
        </w:rPr>
        <w:t>The successful implementation of the proposed CNN model for audio emotion recognition carries profound implications for the advancement of human-computer interaction and emotional analysis across diverse domains. The demonstrated accuracy and robustness of the model open up avenues for the integration of advanced emotion recognition systems in various applications, including mental health monitoring, customer service, and entertainment. Moving forward, future research endeavors could delve into the integration of additional feature extraction techniques and the exploration of hybrid deep learning architectures to enhance the interpretability and contextual understanding of emotional speech signals. These advancements are poised to foster the development of more nuanced and context-aware emotion recognition systems, with far-reaching implications for the broader landscape of emotional analysis and computational affective computing.</w:t>
      </w:r>
    </w:p>
    <w:p w14:paraId="171DB365" w14:textId="77777777" w:rsidR="00B07779" w:rsidRPr="00BF3DCF" w:rsidRDefault="00B07779" w:rsidP="00B07779">
      <w:pPr>
        <w:ind w:firstLine="10"/>
        <w:rPr>
          <w:rFonts w:asciiTheme="minorHAnsi" w:hAnsiTheme="minorHAnsi" w:cstheme="minorHAnsi"/>
        </w:rPr>
      </w:pPr>
    </w:p>
    <w:p w14:paraId="7E428725" w14:textId="5084BF25" w:rsidR="008548FE" w:rsidRPr="00BF3DCF" w:rsidRDefault="00BF3DCF">
      <w:pPr>
        <w:pStyle w:val="Heading1"/>
        <w:ind w:left="425" w:hanging="418"/>
        <w:rPr>
          <w:rFonts w:asciiTheme="minorHAnsi" w:hAnsiTheme="minorHAnsi" w:cstheme="minorHAnsi"/>
        </w:rPr>
      </w:pPr>
      <w:r w:rsidRPr="00BF3DCF">
        <w:rPr>
          <w:rFonts w:asciiTheme="minorHAnsi" w:hAnsiTheme="minorHAnsi" w:cstheme="minorHAnsi"/>
        </w:rPr>
        <w:t>CONCLUSION</w:t>
      </w:r>
    </w:p>
    <w:p w14:paraId="5E2587D0" w14:textId="77777777" w:rsidR="00B07779" w:rsidRPr="001033C1" w:rsidRDefault="00B07779" w:rsidP="00B07779">
      <w:pPr>
        <w:rPr>
          <w:rFonts w:cstheme="minorHAnsi"/>
        </w:rPr>
      </w:pPr>
      <w:r w:rsidRPr="001033C1">
        <w:rPr>
          <w:rFonts w:cstheme="minorHAnsi"/>
        </w:rPr>
        <w:t>The present study showcases the successful implementation of a Convolutional Neural Network (CNN) model for the accurate and nuanced classification of emotional states within audio data. The findings underscore the model's robust learning capabilities, its adaptability to diverse emotional categories, and its efficacy in discerning intricate emotional nuances embedded within audio signals. The utilization of 20 Mel Frequency Cepstral Coefficients (MFCCs) facilitated the comprehensive extraction of spectral features, enabling the model to capture and interpret the complex emotional dynamics inherent in the audio data with a high degree of accuracy and precision.</w:t>
      </w:r>
    </w:p>
    <w:p w14:paraId="60D82E12" w14:textId="77777777" w:rsidR="00B07779" w:rsidRPr="001033C1" w:rsidRDefault="00B07779" w:rsidP="00B07779">
      <w:pPr>
        <w:rPr>
          <w:rFonts w:cstheme="minorHAnsi"/>
        </w:rPr>
      </w:pPr>
      <w:r w:rsidRPr="001033C1">
        <w:rPr>
          <w:rFonts w:cstheme="minorHAnsi"/>
        </w:rPr>
        <w:t xml:space="preserve">The results signify the pivotal role of advanced feature extraction techniques and deep learning methodologies in enabling the development of sophisticated emotion recognition systems, with implications spanning diverse fields such as mental health monitoring, human-computer interaction, and affective computing. The demonstrated model accuracy and generalization capabilities highlight the potential for the integration of emotion recognition technologies in real-world applications, fostering enhanced user experiences and </w:t>
      </w:r>
      <w:r w:rsidRPr="001033C1">
        <w:rPr>
          <w:rFonts w:cstheme="minorHAnsi"/>
        </w:rPr>
        <w:t>facilitating more nuanced and context-aware human-computer interactions.</w:t>
      </w:r>
    </w:p>
    <w:p w14:paraId="606C5DE0" w14:textId="77777777" w:rsidR="00B07779" w:rsidRPr="001033C1" w:rsidRDefault="00B07779" w:rsidP="00B07779">
      <w:pPr>
        <w:rPr>
          <w:rFonts w:cstheme="minorHAnsi"/>
        </w:rPr>
      </w:pPr>
      <w:r w:rsidRPr="001033C1">
        <w:rPr>
          <w:rFonts w:cstheme="minorHAnsi"/>
        </w:rPr>
        <w:t>Moving forward, the research opens up promising avenues for further exploration and advancement in the domain of audio emotion recognition. Future research endeavors could delve into the integration of multimodal data sources and the development of hybrid deep learning architectures to enhance the interpretability and contextual understanding of emotional speech signals. Furthermore, the integration of real-time emotion recognition systems in practical settings holds significant potential for enhancing emotional well-being, improving customer service interactions, and fostering more empathetic and responsive human-computer interfaces.</w:t>
      </w:r>
    </w:p>
    <w:p w14:paraId="385A4573" w14:textId="77777777" w:rsidR="00B07779" w:rsidRPr="001033C1" w:rsidRDefault="00B07779" w:rsidP="00B07779">
      <w:pPr>
        <w:rPr>
          <w:rFonts w:cstheme="minorHAnsi"/>
        </w:rPr>
      </w:pPr>
      <w:r w:rsidRPr="001033C1">
        <w:rPr>
          <w:rFonts w:cstheme="minorHAnsi"/>
        </w:rPr>
        <w:t>Overall, the findings from this study contribute to the growing body of research in the field of audio emotion recognition, underscoring the significance of advanced deep learning methodologies and feature-rich representations in enabling more nuanced, accurate, and context-aware emotion recognition systems, with far-reaching implications for the broader landscape of emotional analysis and computational affective computing.</w:t>
      </w:r>
    </w:p>
    <w:p w14:paraId="6782CA83" w14:textId="77777777" w:rsidR="00B07779" w:rsidRPr="00BF3DCF" w:rsidRDefault="00B07779" w:rsidP="00B07779">
      <w:pPr>
        <w:rPr>
          <w:rFonts w:asciiTheme="minorHAnsi" w:hAnsiTheme="minorHAnsi" w:cstheme="minorHAnsi"/>
        </w:rPr>
      </w:pPr>
    </w:p>
    <w:p w14:paraId="1A9C5E07" w14:textId="77777777" w:rsidR="008548FE" w:rsidRPr="00BF3DCF" w:rsidRDefault="00000000">
      <w:pPr>
        <w:pStyle w:val="Heading1"/>
        <w:ind w:left="425" w:hanging="418"/>
        <w:rPr>
          <w:rFonts w:asciiTheme="minorHAnsi" w:hAnsiTheme="minorHAnsi" w:cstheme="minorHAnsi"/>
        </w:rPr>
      </w:pPr>
      <w:r w:rsidRPr="00BF3DCF">
        <w:rPr>
          <w:rFonts w:asciiTheme="minorHAnsi" w:hAnsiTheme="minorHAnsi" w:cstheme="minorHAnsi"/>
        </w:rPr>
        <w:t>REFERENCES</w:t>
      </w:r>
    </w:p>
    <w:p w14:paraId="400A57DE" w14:textId="77777777" w:rsidR="00B07779" w:rsidRPr="001033C1" w:rsidRDefault="00B07779">
      <w:pPr>
        <w:numPr>
          <w:ilvl w:val="0"/>
          <w:numId w:val="1"/>
        </w:numPr>
        <w:spacing w:after="11"/>
        <w:ind w:hanging="376"/>
        <w:jc w:val="left"/>
        <w:rPr>
          <w:rFonts w:cstheme="minorHAnsi"/>
        </w:rPr>
      </w:pPr>
      <w:r w:rsidRPr="001033C1">
        <w:rPr>
          <w:rFonts w:cstheme="minorHAnsi"/>
        </w:rPr>
        <w:t>Salamon, J., &amp; Bello, J. P. (2017). Deep Convolutional Neural Networks and Data Augmentation for Environmental Sound Classification. IEEE Signal Processing Letters, 24(3), 279-283.</w:t>
      </w:r>
    </w:p>
    <w:p w14:paraId="3B20B793" w14:textId="77777777" w:rsidR="00B07779" w:rsidRPr="001033C1" w:rsidRDefault="00B07779">
      <w:pPr>
        <w:numPr>
          <w:ilvl w:val="0"/>
          <w:numId w:val="1"/>
        </w:numPr>
        <w:spacing w:after="35"/>
        <w:ind w:hanging="376"/>
        <w:jc w:val="left"/>
        <w:rPr>
          <w:rFonts w:cstheme="minorHAnsi"/>
        </w:rPr>
      </w:pPr>
      <w:r w:rsidRPr="001033C1">
        <w:rPr>
          <w:rFonts w:cstheme="minorHAnsi"/>
        </w:rPr>
        <w:t>Satt, S., Schuller, B., Batliner, A., Steidl, S., &amp; Burkhardt, F. (2017). Deep Recurrent Neural Networks for Emotion Recognition in Speech. 2017 Seventh International Conference on Affective Computing and Intelligent Interaction (ACII), 43-49</w:t>
      </w:r>
    </w:p>
    <w:p w14:paraId="70294B33" w14:textId="000E19D3" w:rsidR="00B07779" w:rsidRPr="001033C1" w:rsidRDefault="00B07779" w:rsidP="00B7440C">
      <w:pPr>
        <w:numPr>
          <w:ilvl w:val="0"/>
          <w:numId w:val="1"/>
        </w:numPr>
        <w:spacing w:after="35"/>
        <w:ind w:hanging="376"/>
        <w:jc w:val="left"/>
        <w:rPr>
          <w:rFonts w:cstheme="minorHAnsi"/>
        </w:rPr>
      </w:pPr>
      <w:r w:rsidRPr="001033C1">
        <w:rPr>
          <w:rFonts w:cstheme="minorHAnsi"/>
        </w:rPr>
        <w:t>Schreiber, J., &amp; Sturm, A. (2018). Deep Learning for Audio-Based Music Classification and Tagging: Teaching Computers to Distinguish Rock from Bach. Journal of Intelligent Information Systems, 50(3), 429-456.</w:t>
      </w:r>
    </w:p>
    <w:p w14:paraId="57996616" w14:textId="77777777" w:rsidR="00BF3DCF" w:rsidRPr="001033C1" w:rsidRDefault="00BF3DCF">
      <w:pPr>
        <w:numPr>
          <w:ilvl w:val="0"/>
          <w:numId w:val="1"/>
        </w:numPr>
        <w:spacing w:after="35"/>
        <w:ind w:hanging="376"/>
        <w:jc w:val="left"/>
        <w:rPr>
          <w:rFonts w:cstheme="minorHAnsi"/>
        </w:rPr>
      </w:pPr>
      <w:r w:rsidRPr="001033C1">
        <w:rPr>
          <w:rFonts w:cstheme="minorHAnsi"/>
        </w:rPr>
        <w:t>Zhang, Z., &amp; Zhao, M. (2017). A Comparative Study on Speech Emotion Recognition. 2017 International Conference on Audio, Language and Image Processing (ICALIP), 20-24</w:t>
      </w:r>
    </w:p>
    <w:p w14:paraId="00A28512" w14:textId="77777777" w:rsidR="00BF3DCF" w:rsidRPr="001033C1" w:rsidRDefault="00BF3DCF">
      <w:pPr>
        <w:numPr>
          <w:ilvl w:val="0"/>
          <w:numId w:val="1"/>
        </w:numPr>
        <w:spacing w:after="35"/>
        <w:ind w:hanging="376"/>
        <w:jc w:val="left"/>
        <w:rPr>
          <w:rFonts w:cstheme="minorHAnsi"/>
        </w:rPr>
      </w:pPr>
      <w:r w:rsidRPr="001033C1">
        <w:rPr>
          <w:rFonts w:cstheme="minorHAnsi"/>
        </w:rPr>
        <w:t>Zhang, Z., Chen, S., Zhang, J., &amp; Zhao, M. (2020). Speech Emotion Recognition: Two Decades in a Nutshell, Benchmarks, and Ongoing Trends. IEEE Access, 8, 121008-121033.</w:t>
      </w:r>
    </w:p>
    <w:p w14:paraId="5D52468F" w14:textId="1098A908" w:rsidR="008548FE" w:rsidRPr="001033C1" w:rsidRDefault="00BF3DCF" w:rsidP="00BF3DCF">
      <w:pPr>
        <w:numPr>
          <w:ilvl w:val="0"/>
          <w:numId w:val="1"/>
        </w:numPr>
        <w:spacing w:after="35"/>
        <w:ind w:hanging="376"/>
        <w:jc w:val="left"/>
        <w:rPr>
          <w:rFonts w:cstheme="minorHAnsi"/>
        </w:rPr>
      </w:pPr>
      <w:r w:rsidRPr="001033C1">
        <w:rPr>
          <w:rFonts w:cstheme="minorHAnsi"/>
        </w:rPr>
        <w:t>Dixon, S. (2012). UrbanSound8K: A dataset for sound research. Proceedings of the ACM International Conference on Multimedia, 1015-1018</w:t>
      </w:r>
    </w:p>
    <w:sectPr w:rsidR="008548FE" w:rsidRPr="001033C1">
      <w:footnotePr>
        <w:numRestart w:val="eachPage"/>
      </w:footnotePr>
      <w:type w:val="continuous"/>
      <w:pgSz w:w="12240" w:h="15840"/>
      <w:pgMar w:top="1067" w:right="1121" w:bottom="1420" w:left="1054" w:header="720" w:footer="720" w:gutter="0"/>
      <w:cols w:num="2" w:space="4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4906" w14:textId="77777777" w:rsidR="00744426" w:rsidRDefault="00744426">
      <w:pPr>
        <w:spacing w:after="0" w:line="240" w:lineRule="auto"/>
      </w:pPr>
      <w:r>
        <w:separator/>
      </w:r>
    </w:p>
  </w:endnote>
  <w:endnote w:type="continuationSeparator" w:id="0">
    <w:p w14:paraId="685F3489" w14:textId="77777777" w:rsidR="00744426" w:rsidRDefault="007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DDDB" w14:textId="77777777" w:rsidR="00744426" w:rsidRDefault="00744426">
      <w:pPr>
        <w:spacing w:after="0" w:line="259" w:lineRule="auto"/>
        <w:ind w:left="31" w:firstLine="0"/>
        <w:jc w:val="left"/>
      </w:pPr>
      <w:r>
        <w:separator/>
      </w:r>
    </w:p>
  </w:footnote>
  <w:footnote w:type="continuationSeparator" w:id="0">
    <w:p w14:paraId="513FC2CF" w14:textId="77777777" w:rsidR="00744426" w:rsidRDefault="00744426">
      <w:pPr>
        <w:spacing w:after="0" w:line="259" w:lineRule="auto"/>
        <w:ind w:left="31"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1D90"/>
    <w:multiLevelType w:val="hybridMultilevel"/>
    <w:tmpl w:val="8A984B20"/>
    <w:lvl w:ilvl="0" w:tplc="8276739C">
      <w:start w:val="1"/>
      <w:numFmt w:val="decimal"/>
      <w:lvlText w:val="[%1]"/>
      <w:lvlJc w:val="left"/>
      <w:pPr>
        <w:ind w:left="4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5703816">
      <w:start w:val="1"/>
      <w:numFmt w:val="lowerLetter"/>
      <w:lvlText w:val="%2"/>
      <w:lvlJc w:val="left"/>
      <w:pPr>
        <w:ind w:left="113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218C6904">
      <w:start w:val="1"/>
      <w:numFmt w:val="lowerRoman"/>
      <w:lvlText w:val="%3"/>
      <w:lvlJc w:val="left"/>
      <w:pPr>
        <w:ind w:left="185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2124CCD2">
      <w:start w:val="1"/>
      <w:numFmt w:val="decimal"/>
      <w:lvlText w:val="%4"/>
      <w:lvlJc w:val="left"/>
      <w:pPr>
        <w:ind w:left="257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246802E6">
      <w:start w:val="1"/>
      <w:numFmt w:val="lowerLetter"/>
      <w:lvlText w:val="%5"/>
      <w:lvlJc w:val="left"/>
      <w:pPr>
        <w:ind w:left="329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A10D63E">
      <w:start w:val="1"/>
      <w:numFmt w:val="lowerRoman"/>
      <w:lvlText w:val="%6"/>
      <w:lvlJc w:val="left"/>
      <w:pPr>
        <w:ind w:left="401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7421E64">
      <w:start w:val="1"/>
      <w:numFmt w:val="decimal"/>
      <w:lvlText w:val="%7"/>
      <w:lvlJc w:val="left"/>
      <w:pPr>
        <w:ind w:left="473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CCAA4CC">
      <w:start w:val="1"/>
      <w:numFmt w:val="lowerLetter"/>
      <w:lvlText w:val="%8"/>
      <w:lvlJc w:val="left"/>
      <w:pPr>
        <w:ind w:left="545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4441FD4">
      <w:start w:val="1"/>
      <w:numFmt w:val="lowerRoman"/>
      <w:lvlText w:val="%9"/>
      <w:lvlJc w:val="left"/>
      <w:pPr>
        <w:ind w:left="617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68E3FAA"/>
    <w:multiLevelType w:val="multilevel"/>
    <w:tmpl w:val="383EF72C"/>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31743617">
    <w:abstractNumId w:val="0"/>
  </w:num>
  <w:num w:numId="2" w16cid:durableId="1088497232">
    <w:abstractNumId w:val="1"/>
  </w:num>
  <w:num w:numId="3" w16cid:durableId="274990731">
    <w:abstractNumId w:val="1"/>
    <w:lvlOverride w:ilvl="0">
      <w:startOverride w:val="3"/>
    </w:lvlOverride>
    <w:lvlOverride w:ilvl="1">
      <w:startOverride w:val="3"/>
    </w:lvlOverride>
  </w:num>
  <w:num w:numId="4" w16cid:durableId="1855722241">
    <w:abstractNumId w:val="1"/>
    <w:lvlOverride w:ilvl="0">
      <w:startOverride w:val="4"/>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8FE"/>
    <w:rsid w:val="00043CA6"/>
    <w:rsid w:val="000610BD"/>
    <w:rsid w:val="000B705A"/>
    <w:rsid w:val="001033C1"/>
    <w:rsid w:val="002A7E10"/>
    <w:rsid w:val="002D4EE4"/>
    <w:rsid w:val="00674C99"/>
    <w:rsid w:val="00734DE4"/>
    <w:rsid w:val="00744426"/>
    <w:rsid w:val="008428C2"/>
    <w:rsid w:val="008548FE"/>
    <w:rsid w:val="00862F78"/>
    <w:rsid w:val="00AD408C"/>
    <w:rsid w:val="00B07779"/>
    <w:rsid w:val="00B511C3"/>
    <w:rsid w:val="00BF3DCF"/>
    <w:rsid w:val="00C845F2"/>
    <w:rsid w:val="00D03EE3"/>
    <w:rsid w:val="00D5073F"/>
    <w:rsid w:val="00E02496"/>
    <w:rsid w:val="00EC241F"/>
    <w:rsid w:val="00F71EFB"/>
    <w:rsid w:val="00F8133A"/>
    <w:rsid w:val="00F8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522A"/>
  <w15:docId w15:val="{00C2A41F-C3B7-4F7A-9887-3B657DB9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2" w:firstLine="169"/>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2"/>
      </w:numPr>
      <w:spacing w:after="0"/>
      <w:ind w:left="32"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2"/>
      </w:numPr>
      <w:spacing w:after="0"/>
      <w:ind w:left="32"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31"/>
    </w:pPr>
    <w:rPr>
      <w:rFonts w:ascii="Cambria" w:eastAsia="Cambria" w:hAnsi="Cambria" w:cs="Cambria"/>
      <w:color w:val="000000"/>
      <w:sz w:val="18"/>
      <w:vertAlign w:val="superscript"/>
    </w:rPr>
  </w:style>
  <w:style w:type="character" w:customStyle="1" w:styleId="footnotedescriptionChar">
    <w:name w:val="footnote description Char"/>
    <w:link w:val="footnotedescription"/>
    <w:rPr>
      <w:rFonts w:ascii="Cambria" w:eastAsia="Cambria" w:hAnsi="Cambria" w:cs="Cambria"/>
      <w:color w:val="000000"/>
      <w:sz w:val="18"/>
      <w:vertAlign w:val="superscript"/>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43CA6"/>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0610BD"/>
    <w:rPr>
      <w:b/>
      <w:bCs/>
    </w:rPr>
  </w:style>
  <w:style w:type="character" w:styleId="Emphasis">
    <w:name w:val="Emphasis"/>
    <w:basedOn w:val="DefaultParagraphFont"/>
    <w:uiPriority w:val="20"/>
    <w:qFormat/>
    <w:rsid w:val="00B07779"/>
    <w:rPr>
      <w:i/>
      <w:iCs/>
    </w:rPr>
  </w:style>
  <w:style w:type="paragraph" w:customStyle="1" w:styleId="Author">
    <w:name w:val="Author"/>
    <w:rsid w:val="00862F78"/>
    <w:pPr>
      <w:spacing w:before="360" w:after="40" w:line="240" w:lineRule="auto"/>
      <w:jc w:val="center"/>
    </w:pPr>
    <w:rPr>
      <w:rFonts w:ascii="Times New Roman" w:eastAsia="SimSun" w:hAnsi="Times New Roman" w:cs="Times New Roman"/>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10063">
      <w:bodyDiv w:val="1"/>
      <w:marLeft w:val="0"/>
      <w:marRight w:val="0"/>
      <w:marTop w:val="0"/>
      <w:marBottom w:val="0"/>
      <w:divBdr>
        <w:top w:val="none" w:sz="0" w:space="0" w:color="auto"/>
        <w:left w:val="none" w:sz="0" w:space="0" w:color="auto"/>
        <w:bottom w:val="none" w:sz="0" w:space="0" w:color="auto"/>
        <w:right w:val="none" w:sz="0" w:space="0" w:color="auto"/>
      </w:divBdr>
    </w:div>
    <w:div w:id="563951592">
      <w:bodyDiv w:val="1"/>
      <w:marLeft w:val="0"/>
      <w:marRight w:val="0"/>
      <w:marTop w:val="0"/>
      <w:marBottom w:val="0"/>
      <w:divBdr>
        <w:top w:val="none" w:sz="0" w:space="0" w:color="auto"/>
        <w:left w:val="none" w:sz="0" w:space="0" w:color="auto"/>
        <w:bottom w:val="none" w:sz="0" w:space="0" w:color="auto"/>
        <w:right w:val="none" w:sz="0" w:space="0" w:color="auto"/>
      </w:divBdr>
    </w:div>
    <w:div w:id="587740289">
      <w:bodyDiv w:val="1"/>
      <w:marLeft w:val="0"/>
      <w:marRight w:val="0"/>
      <w:marTop w:val="0"/>
      <w:marBottom w:val="0"/>
      <w:divBdr>
        <w:top w:val="none" w:sz="0" w:space="0" w:color="auto"/>
        <w:left w:val="none" w:sz="0" w:space="0" w:color="auto"/>
        <w:bottom w:val="none" w:sz="0" w:space="0" w:color="auto"/>
        <w:right w:val="none" w:sz="0" w:space="0" w:color="auto"/>
      </w:divBdr>
    </w:div>
    <w:div w:id="933978757">
      <w:bodyDiv w:val="1"/>
      <w:marLeft w:val="0"/>
      <w:marRight w:val="0"/>
      <w:marTop w:val="0"/>
      <w:marBottom w:val="0"/>
      <w:divBdr>
        <w:top w:val="none" w:sz="0" w:space="0" w:color="auto"/>
        <w:left w:val="none" w:sz="0" w:space="0" w:color="auto"/>
        <w:bottom w:val="none" w:sz="0" w:space="0" w:color="auto"/>
        <w:right w:val="none" w:sz="0" w:space="0" w:color="auto"/>
      </w:divBdr>
    </w:div>
    <w:div w:id="1190681222">
      <w:bodyDiv w:val="1"/>
      <w:marLeft w:val="0"/>
      <w:marRight w:val="0"/>
      <w:marTop w:val="0"/>
      <w:marBottom w:val="0"/>
      <w:divBdr>
        <w:top w:val="none" w:sz="0" w:space="0" w:color="auto"/>
        <w:left w:val="none" w:sz="0" w:space="0" w:color="auto"/>
        <w:bottom w:val="none" w:sz="0" w:space="0" w:color="auto"/>
        <w:right w:val="none" w:sz="0" w:space="0" w:color="auto"/>
      </w:divBdr>
    </w:div>
    <w:div w:id="1348942786">
      <w:bodyDiv w:val="1"/>
      <w:marLeft w:val="0"/>
      <w:marRight w:val="0"/>
      <w:marTop w:val="0"/>
      <w:marBottom w:val="0"/>
      <w:divBdr>
        <w:top w:val="none" w:sz="0" w:space="0" w:color="auto"/>
        <w:left w:val="none" w:sz="0" w:space="0" w:color="auto"/>
        <w:bottom w:val="none" w:sz="0" w:space="0" w:color="auto"/>
        <w:right w:val="none" w:sz="0" w:space="0" w:color="auto"/>
      </w:divBdr>
    </w:div>
    <w:div w:id="1887137503">
      <w:bodyDiv w:val="1"/>
      <w:marLeft w:val="0"/>
      <w:marRight w:val="0"/>
      <w:marTop w:val="0"/>
      <w:marBottom w:val="0"/>
      <w:divBdr>
        <w:top w:val="none" w:sz="0" w:space="0" w:color="auto"/>
        <w:left w:val="none" w:sz="0" w:space="0" w:color="auto"/>
        <w:bottom w:val="none" w:sz="0" w:space="0" w:color="auto"/>
        <w:right w:val="none" w:sz="0" w:space="0" w:color="auto"/>
      </w:divBdr>
    </w:div>
    <w:div w:id="2019114740">
      <w:bodyDiv w:val="1"/>
      <w:marLeft w:val="0"/>
      <w:marRight w:val="0"/>
      <w:marTop w:val="0"/>
      <w:marBottom w:val="0"/>
      <w:divBdr>
        <w:top w:val="none" w:sz="0" w:space="0" w:color="auto"/>
        <w:left w:val="none" w:sz="0" w:space="0" w:color="auto"/>
        <w:bottom w:val="none" w:sz="0" w:space="0" w:color="auto"/>
        <w:right w:val="none" w:sz="0" w:space="0" w:color="auto"/>
      </w:divBdr>
    </w:div>
    <w:div w:id="2145268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34230-604C-41B2-9356-FB662DAE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5</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Sarna</dc:creator>
  <cp:keywords/>
  <cp:lastModifiedBy>Prateek Sarna</cp:lastModifiedBy>
  <cp:revision>9</cp:revision>
  <cp:lastPrinted>2023-11-04T10:06:00Z</cp:lastPrinted>
  <dcterms:created xsi:type="dcterms:W3CDTF">2023-11-03T10:53:00Z</dcterms:created>
  <dcterms:modified xsi:type="dcterms:W3CDTF">2023-11-04T10:18:00Z</dcterms:modified>
</cp:coreProperties>
</file>