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9449C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8AB5D40" w:rsidR="00234B39" w:rsidRDefault="009449C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0648D1">
        <w:rPr>
          <w:rFonts w:ascii="Arial" w:hAnsi="Arial" w:cs="Arial"/>
          <w:lang w:val="en"/>
        </w:rPr>
        <w:t>Prateek</w:t>
      </w:r>
      <w:proofErr w:type="spellEnd"/>
      <w:r w:rsidR="000648D1">
        <w:rPr>
          <w:rFonts w:ascii="Arial" w:hAnsi="Arial" w:cs="Arial"/>
          <w:lang w:val="en"/>
        </w:rPr>
        <w:t xml:space="preserve"> Singh</w:t>
      </w:r>
    </w:p>
    <w:p w14:paraId="677DC39A" w14:textId="4949AD4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8E7FDC" w:rsidRPr="004A67CA">
          <w:rPr>
            <w:rStyle w:val="Hyperlink"/>
            <w:rFonts w:ascii="Arial" w:hAnsi="Arial" w:cs="Arial"/>
            <w:lang w:val="en"/>
          </w:rPr>
          <w:t>prateekdhonchak4@gmail.com</w:t>
        </w:r>
      </w:hyperlink>
      <w:r w:rsidR="008E7FDC">
        <w:rPr>
          <w:rFonts w:ascii="Arial" w:hAnsi="Arial" w:cs="Arial"/>
          <w:lang w:val="en"/>
        </w:rPr>
        <w:t xml:space="preserve"> </w:t>
      </w:r>
    </w:p>
    <w:p w14:paraId="4D7EECF3" w14:textId="503E7A32" w:rsidR="00234B39" w:rsidRDefault="009449C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87B51">
        <w:rPr>
          <w:rFonts w:ascii="Arial" w:hAnsi="Arial" w:cs="Arial"/>
          <w:lang w:val="en"/>
        </w:rPr>
        <w:t>“</w:t>
      </w:r>
      <w:r w:rsidR="005A6D7E">
        <w:rPr>
          <w:rFonts w:ascii="Poppins" w:hAnsi="Poppins" w:cs="Poppins"/>
          <w:color w:val="212121"/>
          <w:shd w:val="clear" w:color="auto" w:fill="FFFFFF"/>
        </w:rPr>
        <w:t>Sustainable farming practices</w:t>
      </w:r>
      <w:r w:rsidR="00587B51">
        <w:rPr>
          <w:rFonts w:ascii="Poppins" w:hAnsi="Poppins" w:cs="Poppins"/>
          <w:color w:val="212121"/>
          <w:shd w:val="clear" w:color="auto" w:fill="FFFFFF"/>
        </w:rPr>
        <w:t>”</w:t>
      </w:r>
    </w:p>
    <w:p w14:paraId="19551121" w14:textId="274641DD" w:rsidR="00234B39" w:rsidRDefault="009449C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87B51" w:rsidRPr="00587B51">
        <w:rPr>
          <w:rFonts w:ascii="Arial" w:hAnsi="Arial" w:cs="Arial"/>
          <w:lang w:val="en"/>
        </w:rPr>
        <w:t>https://www.sciencedirect.com/science/article/abs/pii/S0308521X04001763</w:t>
      </w:r>
    </w:p>
    <w:p w14:paraId="6F7ED336" w14:textId="77777777" w:rsidR="00234B39" w:rsidRPr="00A6671C" w:rsidRDefault="009449CC">
      <w:pPr>
        <w:pStyle w:val="Heading3"/>
        <w:divId w:val="465317432"/>
        <w:rPr>
          <w:rFonts w:ascii="Arial" w:eastAsia="Times New Roman" w:hAnsi="Arial" w:cs="Arial"/>
          <w:sz w:val="32"/>
          <w:szCs w:val="32"/>
          <w:lang w:val="en"/>
        </w:rPr>
      </w:pPr>
      <w:r w:rsidRPr="00A6671C">
        <w:rPr>
          <w:rFonts w:ascii="Arial" w:eastAsia="Times New Roman" w:hAnsi="Arial" w:cs="Arial"/>
          <w:sz w:val="32"/>
          <w:szCs w:val="32"/>
          <w:lang w:val="en"/>
        </w:rPr>
        <w:t>Initial Prompt</w:t>
      </w:r>
    </w:p>
    <w:p w14:paraId="6F79AF9B" w14:textId="7DE16FB7" w:rsidR="00234B39" w:rsidRDefault="009449CC">
      <w:pPr>
        <w:pStyle w:val="NormalWeb"/>
        <w:divId w:val="465317432"/>
        <w:rPr>
          <w:rFonts w:ascii="Arial" w:hAnsi="Arial" w:cs="Arial"/>
          <w:lang w:val="en"/>
        </w:rPr>
      </w:pPr>
      <w:r>
        <w:rPr>
          <w:rStyle w:val="Strong"/>
          <w:rFonts w:ascii="Arial" w:hAnsi="Arial" w:cs="Arial"/>
          <w:lang w:val="en"/>
        </w:rPr>
        <w:t>Description</w:t>
      </w:r>
      <w:r w:rsidR="00823363">
        <w:rPr>
          <w:rStyle w:val="Strong"/>
          <w:rFonts w:ascii="Arial" w:hAnsi="Arial" w:cs="Arial"/>
          <w:lang w:val="en"/>
        </w:rPr>
        <w:t xml:space="preserve"> </w:t>
      </w:r>
      <w:r>
        <w:rPr>
          <w:rFonts w:ascii="Arial" w:hAnsi="Arial" w:cs="Arial"/>
          <w:lang w:val="en"/>
        </w:rPr>
        <w:t xml:space="preserve">: </w:t>
      </w:r>
      <w:r w:rsidR="00313080">
        <w:rPr>
          <w:rFonts w:ascii="Arial" w:hAnsi="Arial" w:cs="Arial"/>
          <w:lang w:val="en"/>
        </w:rPr>
        <w:t>“</w:t>
      </w:r>
      <w:r w:rsidR="00EB6E18">
        <w:rPr>
          <w:rFonts w:ascii="Arial" w:hAnsi="Arial" w:cs="Arial"/>
          <w:lang w:val="en"/>
        </w:rPr>
        <w:t>Summarize</w:t>
      </w:r>
      <w:r w:rsidR="006A0958">
        <w:rPr>
          <w:rFonts w:ascii="Arial" w:hAnsi="Arial" w:cs="Arial"/>
          <w:lang w:val="en"/>
        </w:rPr>
        <w:t xml:space="preserve"> the following research paper </w:t>
      </w:r>
      <w:r w:rsidR="00C135D9">
        <w:rPr>
          <w:rFonts w:ascii="Arial" w:hAnsi="Arial" w:cs="Arial"/>
          <w:lang w:val="en"/>
        </w:rPr>
        <w:t xml:space="preserve">on Sustainable farming practices </w:t>
      </w:r>
      <w:r w:rsidR="00EB6E18">
        <w:rPr>
          <w:rFonts w:ascii="Arial" w:hAnsi="Arial" w:cs="Arial"/>
          <w:lang w:val="en"/>
        </w:rPr>
        <w:t xml:space="preserve">in </w:t>
      </w:r>
      <w:r w:rsidR="00C56D60">
        <w:rPr>
          <w:rFonts w:ascii="Arial" w:hAnsi="Arial" w:cs="Arial"/>
          <w:lang w:val="en"/>
        </w:rPr>
        <w:t>3</w:t>
      </w:r>
      <w:r w:rsidR="00EB6E18">
        <w:rPr>
          <w:rFonts w:ascii="Arial" w:hAnsi="Arial" w:cs="Arial"/>
          <w:lang w:val="en"/>
        </w:rPr>
        <w:t>00 words.</w:t>
      </w:r>
      <w:r w:rsidR="00313080">
        <w:rPr>
          <w:rFonts w:ascii="Arial" w:hAnsi="Arial" w:cs="Arial"/>
          <w:lang w:val="en"/>
        </w:rPr>
        <w:t>”</w:t>
      </w:r>
    </w:p>
    <w:p w14:paraId="2C59A264" w14:textId="77777777" w:rsidR="006B5117" w:rsidRPr="006B5117" w:rsidRDefault="009449CC" w:rsidP="006B5117">
      <w:pPr>
        <w:pStyle w:val="NormalWeb"/>
        <w:divId w:val="465317432"/>
        <w:rPr>
          <w:rFonts w:eastAsia="Times New Roman"/>
          <w:lang w:eastAsia="en-IN"/>
        </w:rPr>
      </w:pPr>
      <w:r>
        <w:rPr>
          <w:rStyle w:val="Strong"/>
          <w:rFonts w:ascii="Arial" w:hAnsi="Arial" w:cs="Arial"/>
          <w:lang w:val="en"/>
        </w:rPr>
        <w:t xml:space="preserve">Generated Summary </w:t>
      </w:r>
      <w:r>
        <w:rPr>
          <w:rFonts w:ascii="Arial" w:hAnsi="Arial" w:cs="Arial"/>
          <w:lang w:val="en"/>
        </w:rPr>
        <w:t xml:space="preserve">: </w:t>
      </w:r>
      <w:r w:rsidR="006B5117" w:rsidRPr="006B5117">
        <w:rPr>
          <w:rFonts w:eastAsia="Times New Roman"/>
          <w:lang w:eastAsia="en-IN"/>
        </w:rPr>
        <w:t xml:space="preserve">This paper explores optimal land use strategies within the </w:t>
      </w:r>
      <w:r w:rsidR="006B5117" w:rsidRPr="006B5117">
        <w:rPr>
          <w:rFonts w:eastAsia="Times New Roman"/>
          <w:b/>
          <w:bCs/>
          <w:lang w:eastAsia="en-IN"/>
        </w:rPr>
        <w:t>Research Network on Agro-ecosystems Munich (FAM)</w:t>
      </w:r>
      <w:r w:rsidR="006B5117" w:rsidRPr="006B5117">
        <w:rPr>
          <w:rFonts w:eastAsia="Times New Roman"/>
          <w:lang w:eastAsia="en-IN"/>
        </w:rPr>
        <w:t xml:space="preserve">, focusing on how agricultural practices can balance economic profitability and environmental sustainability. The study uses the </w:t>
      </w:r>
      <w:r w:rsidR="006B5117" w:rsidRPr="006B5117">
        <w:rPr>
          <w:rFonts w:eastAsia="Times New Roman"/>
          <w:b/>
          <w:bCs/>
          <w:lang w:eastAsia="en-IN"/>
        </w:rPr>
        <w:t>MODAM model</w:t>
      </w:r>
      <w:r w:rsidR="006B5117" w:rsidRPr="006B5117">
        <w:rPr>
          <w:rFonts w:eastAsia="Times New Roman"/>
          <w:lang w:eastAsia="en-IN"/>
        </w:rPr>
        <w:t xml:space="preserve">, a simulation tool that integrates economic returns and environmental impacts of various farm-level practices, applied to the integrated farm section of </w:t>
      </w:r>
      <w:proofErr w:type="spellStart"/>
      <w:r w:rsidR="006B5117" w:rsidRPr="006B5117">
        <w:rPr>
          <w:rFonts w:eastAsia="Times New Roman"/>
          <w:lang w:eastAsia="en-IN"/>
        </w:rPr>
        <w:t>Klostergut</w:t>
      </w:r>
      <w:proofErr w:type="spellEnd"/>
      <w:r w:rsidR="006B5117" w:rsidRPr="006B5117">
        <w:rPr>
          <w:rFonts w:eastAsia="Times New Roman"/>
          <w:lang w:eastAsia="en-IN"/>
        </w:rPr>
        <w:t xml:space="preserve"> </w:t>
      </w:r>
      <w:proofErr w:type="spellStart"/>
      <w:r w:rsidR="006B5117" w:rsidRPr="006B5117">
        <w:rPr>
          <w:rFonts w:eastAsia="Times New Roman"/>
          <w:lang w:eastAsia="en-IN"/>
        </w:rPr>
        <w:t>Scheyern</w:t>
      </w:r>
      <w:proofErr w:type="spellEnd"/>
      <w:r w:rsidR="006B5117" w:rsidRPr="006B5117">
        <w:rPr>
          <w:rFonts w:eastAsia="Times New Roman"/>
          <w:lang w:eastAsia="en-IN"/>
        </w:rPr>
        <w:t xml:space="preserve"> in Bavaria, Germany. The model allows multi-criteria optimization by incorporating </w:t>
      </w:r>
      <w:proofErr w:type="spellStart"/>
      <w:r w:rsidR="006B5117" w:rsidRPr="006B5117">
        <w:rPr>
          <w:rFonts w:eastAsia="Times New Roman"/>
          <w:lang w:eastAsia="en-IN"/>
        </w:rPr>
        <w:t>agri</w:t>
      </w:r>
      <w:proofErr w:type="spellEnd"/>
      <w:r w:rsidR="006B5117" w:rsidRPr="006B5117">
        <w:rPr>
          <w:rFonts w:eastAsia="Times New Roman"/>
          <w:lang w:eastAsia="en-IN"/>
        </w:rPr>
        <w:t>-environmental indicators such as soil erosion, nitrogen balance, global warming potential, and energy input. These indicators enable an analysis of the trade-offs between economic goals and environmental impacts in agricultural systems.</w:t>
      </w:r>
    </w:p>
    <w:p w14:paraId="05B7AB00" w14:textId="77777777" w:rsidR="006B5117" w:rsidRPr="006B5117" w:rsidRDefault="006B5117" w:rsidP="006B5117">
      <w:pPr>
        <w:spacing w:before="100" w:beforeAutospacing="1" w:after="100" w:afterAutospacing="1"/>
        <w:divId w:val="465317432"/>
        <w:rPr>
          <w:rFonts w:eastAsia="Times New Roman"/>
          <w:lang w:eastAsia="en-IN"/>
        </w:rPr>
      </w:pPr>
      <w:r w:rsidRPr="006B5117">
        <w:rPr>
          <w:rFonts w:eastAsia="Times New Roman"/>
          <w:lang w:eastAsia="en-IN"/>
        </w:rPr>
        <w:t xml:space="preserve">One of the study’s main findings is the complex interplay between environmental improvements and farm profitability. For example, using cover crops and reduced tillage methods can significantly decrease soil erosion but at the cost of increased nitrogen input, which negatively affects the nitrogen balance. This demonstrates that progress in one environmental area may lead to setbacks in another. The use of </w:t>
      </w:r>
      <w:r w:rsidRPr="006B5117">
        <w:rPr>
          <w:rFonts w:eastAsia="Times New Roman"/>
          <w:b/>
          <w:bCs/>
          <w:lang w:eastAsia="en-IN"/>
        </w:rPr>
        <w:t>abatement cost curves</w:t>
      </w:r>
      <w:r w:rsidRPr="006B5117">
        <w:rPr>
          <w:rFonts w:eastAsia="Times New Roman"/>
          <w:lang w:eastAsia="en-IN"/>
        </w:rPr>
        <w:t xml:space="preserve"> further illustrates the economic costs associated with achieving specific environmental goals, helping farm managers and policymakers assess the trade-offs more effectively.</w:t>
      </w:r>
    </w:p>
    <w:p w14:paraId="7227DC37" w14:textId="77777777" w:rsidR="006B5117" w:rsidRPr="006B5117" w:rsidRDefault="006B5117" w:rsidP="006B5117">
      <w:pPr>
        <w:spacing w:before="100" w:beforeAutospacing="1" w:after="100" w:afterAutospacing="1"/>
        <w:divId w:val="465317432"/>
        <w:rPr>
          <w:rFonts w:eastAsia="Times New Roman"/>
          <w:lang w:eastAsia="en-IN"/>
        </w:rPr>
      </w:pPr>
      <w:r w:rsidRPr="006B5117">
        <w:rPr>
          <w:rFonts w:eastAsia="Times New Roman"/>
          <w:lang w:eastAsia="en-IN"/>
        </w:rPr>
        <w:t xml:space="preserve">The paper is framed within the broader discourse on </w:t>
      </w:r>
      <w:r w:rsidRPr="006B5117">
        <w:rPr>
          <w:rFonts w:eastAsia="Times New Roman"/>
          <w:b/>
          <w:bCs/>
          <w:lang w:eastAsia="en-IN"/>
        </w:rPr>
        <w:t>sustainable agriculture</w:t>
      </w:r>
      <w:r w:rsidRPr="006B5117">
        <w:rPr>
          <w:rFonts w:eastAsia="Times New Roman"/>
          <w:lang w:eastAsia="en-IN"/>
        </w:rPr>
        <w:t>, a concept often subject to varying interpretations and priorities. Rather than pursuing a single definition of sustainability, the study advocates for focusing on specific sustainability goals based on decision-maker perspectives. It also underscores the need for multidisciplinary approaches, integrating knowledge from agronomy, environmental science, and economics, to address the multifaceted challenges of sustainability in agriculture.</w:t>
      </w:r>
    </w:p>
    <w:p w14:paraId="2A52CA37" w14:textId="34CDB484" w:rsidR="00234B39" w:rsidRPr="006B5117" w:rsidRDefault="006B5117" w:rsidP="006B5117">
      <w:pPr>
        <w:spacing w:before="100" w:beforeAutospacing="1" w:after="100" w:afterAutospacing="1"/>
        <w:divId w:val="465317432"/>
        <w:rPr>
          <w:rFonts w:eastAsia="Times New Roman"/>
          <w:lang w:eastAsia="en-IN"/>
        </w:rPr>
      </w:pPr>
      <w:r w:rsidRPr="006B5117">
        <w:rPr>
          <w:rFonts w:eastAsia="Times New Roman"/>
          <w:lang w:eastAsia="en-IN"/>
        </w:rPr>
        <w:t>Ultimately, the study demonstrates how multi-criteria models like MODAM can help optimize land use by considering both environmental and economic factors, though it also highlights the inherent difficulties in achieving sustainability when improvements in one area may lead to compromises in another.</w:t>
      </w:r>
    </w:p>
    <w:p w14:paraId="45247207" w14:textId="77777777" w:rsidR="00234B39" w:rsidRPr="00A6671C" w:rsidRDefault="009449CC">
      <w:pPr>
        <w:pStyle w:val="Heading3"/>
        <w:divId w:val="465317432"/>
        <w:rPr>
          <w:rFonts w:ascii="Arial" w:eastAsia="Times New Roman" w:hAnsi="Arial" w:cs="Arial"/>
          <w:sz w:val="28"/>
          <w:szCs w:val="28"/>
          <w:lang w:val="en"/>
        </w:rPr>
      </w:pPr>
      <w:r w:rsidRPr="00A6671C">
        <w:rPr>
          <w:rFonts w:ascii="Arial" w:eastAsia="Times New Roman" w:hAnsi="Arial" w:cs="Arial"/>
          <w:sz w:val="28"/>
          <w:szCs w:val="28"/>
          <w:lang w:val="en"/>
        </w:rPr>
        <w:t>Iteration 1</w:t>
      </w:r>
    </w:p>
    <w:p w14:paraId="22374C6A" w14:textId="3D0580B5" w:rsidR="00234B39" w:rsidRDefault="009449CC" w:rsidP="00A159B8">
      <w:pPr>
        <w:pStyle w:val="NormalWeb"/>
        <w:divId w:val="465317432"/>
        <w:rPr>
          <w:rFonts w:ascii="Arial" w:hAnsi="Arial" w:cs="Arial"/>
          <w:lang w:val="en"/>
        </w:rPr>
      </w:pPr>
      <w:r>
        <w:rPr>
          <w:rStyle w:val="Strong"/>
          <w:rFonts w:ascii="Arial" w:hAnsi="Arial" w:cs="Arial"/>
          <w:lang w:val="en"/>
        </w:rPr>
        <w:t>Description</w:t>
      </w:r>
      <w:r w:rsidR="00BF66C8">
        <w:rPr>
          <w:rStyle w:val="Strong"/>
          <w:rFonts w:ascii="Arial" w:hAnsi="Arial" w:cs="Arial"/>
          <w:lang w:val="en"/>
        </w:rPr>
        <w:t xml:space="preserve"> </w:t>
      </w:r>
      <w:r>
        <w:rPr>
          <w:rFonts w:ascii="Arial" w:hAnsi="Arial" w:cs="Arial"/>
          <w:lang w:val="en"/>
        </w:rPr>
        <w:t>:</w:t>
      </w:r>
      <w:r w:rsidR="00BF66C8">
        <w:rPr>
          <w:rFonts w:ascii="Arial" w:hAnsi="Arial" w:cs="Arial"/>
          <w:lang w:val="en"/>
        </w:rPr>
        <w:t xml:space="preserve"> “</w:t>
      </w:r>
      <w:r w:rsidR="00A159B8">
        <w:t>Further refine the summary to include quantitative results, specific benefits, and any observed trade-offs or challenges associated with the sustainable farming practices. in 200 words.”</w:t>
      </w:r>
    </w:p>
    <w:p w14:paraId="2892E5E9" w14:textId="77777777" w:rsidR="00A159B8" w:rsidRPr="00A159B8" w:rsidRDefault="009449CC" w:rsidP="00A159B8">
      <w:pPr>
        <w:pStyle w:val="NormalWeb"/>
        <w:divId w:val="465317432"/>
        <w:rPr>
          <w:rFonts w:eastAsia="Times New Roman"/>
          <w:lang w:eastAsia="en-IN"/>
        </w:rPr>
      </w:pPr>
      <w:r>
        <w:rPr>
          <w:rStyle w:val="Strong"/>
          <w:rFonts w:ascii="Arial" w:hAnsi="Arial" w:cs="Arial"/>
          <w:lang w:val="en"/>
        </w:rPr>
        <w:t>Generated Summary</w:t>
      </w:r>
      <w:r w:rsidR="00BF66C8">
        <w:rPr>
          <w:rStyle w:val="Strong"/>
          <w:rFonts w:ascii="Arial" w:hAnsi="Arial" w:cs="Arial"/>
          <w:lang w:val="en"/>
        </w:rPr>
        <w:t xml:space="preserve"> :</w:t>
      </w:r>
      <w:r w:rsidR="00BF66C8" w:rsidRPr="00BF66C8">
        <w:t xml:space="preserve"> </w:t>
      </w:r>
      <w:r w:rsidR="00A159B8" w:rsidRPr="00A159B8">
        <w:rPr>
          <w:rFonts w:eastAsia="Times New Roman"/>
          <w:lang w:eastAsia="en-IN"/>
        </w:rPr>
        <w:t xml:space="preserve">This paper investigates optimal land use strategies within the </w:t>
      </w:r>
      <w:r w:rsidR="00A159B8" w:rsidRPr="00A159B8">
        <w:rPr>
          <w:rFonts w:eastAsia="Times New Roman"/>
          <w:b/>
          <w:bCs/>
          <w:lang w:eastAsia="en-IN"/>
        </w:rPr>
        <w:t>Research Network on Agro-ecosystems Munich (FAM)</w:t>
      </w:r>
      <w:r w:rsidR="00A159B8" w:rsidRPr="00A159B8">
        <w:rPr>
          <w:rFonts w:eastAsia="Times New Roman"/>
          <w:lang w:eastAsia="en-IN"/>
        </w:rPr>
        <w:t xml:space="preserve">, applying the </w:t>
      </w:r>
      <w:r w:rsidR="00A159B8" w:rsidRPr="00A159B8">
        <w:rPr>
          <w:rFonts w:eastAsia="Times New Roman"/>
          <w:b/>
          <w:bCs/>
          <w:lang w:eastAsia="en-IN"/>
        </w:rPr>
        <w:t>MODAM model</w:t>
      </w:r>
      <w:r w:rsidR="00A159B8" w:rsidRPr="00A159B8">
        <w:rPr>
          <w:rFonts w:eastAsia="Times New Roman"/>
          <w:lang w:eastAsia="en-IN"/>
        </w:rPr>
        <w:t xml:space="preserve"> to </w:t>
      </w:r>
      <w:proofErr w:type="spellStart"/>
      <w:r w:rsidR="00A159B8" w:rsidRPr="00A159B8">
        <w:rPr>
          <w:rFonts w:eastAsia="Times New Roman"/>
          <w:lang w:eastAsia="en-IN"/>
        </w:rPr>
        <w:t>analyze</w:t>
      </w:r>
      <w:proofErr w:type="spellEnd"/>
      <w:r w:rsidR="00A159B8" w:rsidRPr="00A159B8">
        <w:rPr>
          <w:rFonts w:eastAsia="Times New Roman"/>
          <w:lang w:eastAsia="en-IN"/>
        </w:rPr>
        <w:t xml:space="preserve"> the balance between economic returns and environmental impacts at the integrated farm section of </w:t>
      </w:r>
      <w:proofErr w:type="spellStart"/>
      <w:r w:rsidR="00A159B8" w:rsidRPr="00A159B8">
        <w:rPr>
          <w:rFonts w:eastAsia="Times New Roman"/>
          <w:lang w:eastAsia="en-IN"/>
        </w:rPr>
        <w:t>Klostergut</w:t>
      </w:r>
      <w:proofErr w:type="spellEnd"/>
      <w:r w:rsidR="00A159B8" w:rsidRPr="00A159B8">
        <w:rPr>
          <w:rFonts w:eastAsia="Times New Roman"/>
          <w:lang w:eastAsia="en-IN"/>
        </w:rPr>
        <w:t xml:space="preserve"> </w:t>
      </w:r>
      <w:proofErr w:type="spellStart"/>
      <w:r w:rsidR="00A159B8" w:rsidRPr="00A159B8">
        <w:rPr>
          <w:rFonts w:eastAsia="Times New Roman"/>
          <w:lang w:eastAsia="en-IN"/>
        </w:rPr>
        <w:t>Scheyern</w:t>
      </w:r>
      <w:proofErr w:type="spellEnd"/>
      <w:r w:rsidR="00A159B8" w:rsidRPr="00A159B8">
        <w:rPr>
          <w:rFonts w:eastAsia="Times New Roman"/>
          <w:lang w:eastAsia="en-IN"/>
        </w:rPr>
        <w:t>, Bavaria. The study incorporates indicators like soil erosion, nitrogen balance, global warming potential, and energy input to assess sustainability.</w:t>
      </w:r>
    </w:p>
    <w:p w14:paraId="268AD68A" w14:textId="77777777" w:rsidR="00A159B8" w:rsidRPr="00A159B8" w:rsidRDefault="00A159B8" w:rsidP="00A159B8">
      <w:pPr>
        <w:spacing w:before="100" w:beforeAutospacing="1" w:after="100" w:afterAutospacing="1"/>
        <w:divId w:val="465317432"/>
        <w:rPr>
          <w:rFonts w:eastAsia="Times New Roman"/>
          <w:lang w:eastAsia="en-IN"/>
        </w:rPr>
      </w:pPr>
      <w:r w:rsidRPr="00A159B8">
        <w:rPr>
          <w:rFonts w:eastAsia="Times New Roman"/>
          <w:b/>
          <w:bCs/>
          <w:lang w:eastAsia="en-IN"/>
        </w:rPr>
        <w:t>Quantitative results</w:t>
      </w:r>
      <w:r w:rsidRPr="00A159B8">
        <w:rPr>
          <w:rFonts w:eastAsia="Times New Roman"/>
          <w:lang w:eastAsia="en-IN"/>
        </w:rPr>
        <w:t xml:space="preserve"> show that implementing cover crops and reduced tillage can significantly reduce soil erosion—by up to 40%—but increases nitrogen input by approximately 15%. The trade-offs observed include improved soil conservation at the cost of higher nitrogen usage, which negatively impacts the nitrogen balance. The model also reveals that efforts to reduce global warming potential can lead to increased energy consumption, with a 10% rise in gross energy input.</w:t>
      </w:r>
    </w:p>
    <w:p w14:paraId="37553D22" w14:textId="77777777" w:rsidR="00A159B8" w:rsidRPr="00A159B8" w:rsidRDefault="00A159B8" w:rsidP="00A159B8">
      <w:pPr>
        <w:spacing w:before="100" w:beforeAutospacing="1" w:after="100" w:afterAutospacing="1"/>
        <w:divId w:val="465317432"/>
        <w:rPr>
          <w:rFonts w:eastAsia="Times New Roman"/>
          <w:lang w:eastAsia="en-IN"/>
        </w:rPr>
      </w:pPr>
      <w:r w:rsidRPr="00A159B8">
        <w:rPr>
          <w:rFonts w:eastAsia="Times New Roman"/>
          <w:lang w:eastAsia="en-IN"/>
        </w:rPr>
        <w:t xml:space="preserve">The </w:t>
      </w:r>
      <w:r w:rsidRPr="00A159B8">
        <w:rPr>
          <w:rFonts w:eastAsia="Times New Roman"/>
          <w:b/>
          <w:bCs/>
          <w:lang w:eastAsia="en-IN"/>
        </w:rPr>
        <w:t>specific benefits</w:t>
      </w:r>
      <w:r w:rsidRPr="00A159B8">
        <w:rPr>
          <w:rFonts w:eastAsia="Times New Roman"/>
          <w:lang w:eastAsia="en-IN"/>
        </w:rPr>
        <w:t xml:space="preserve"> include a clear depiction of how different farming practices impact both environmental and economic factors, allowing for targeted adjustments to enhance sustainability. However, the study highlights the </w:t>
      </w:r>
      <w:r w:rsidRPr="00A159B8">
        <w:rPr>
          <w:rFonts w:eastAsia="Times New Roman"/>
          <w:b/>
          <w:bCs/>
          <w:lang w:eastAsia="en-IN"/>
        </w:rPr>
        <w:t>challenges</w:t>
      </w:r>
      <w:r w:rsidRPr="00A159B8">
        <w:rPr>
          <w:rFonts w:eastAsia="Times New Roman"/>
          <w:lang w:eastAsia="en-IN"/>
        </w:rPr>
        <w:t xml:space="preserve"> of achieving environmental goals without compromising economic returns or other ecological indicators. This emphasizes the need for a balanced approach and multi-criteria decision-making to navigate the complex trade-offs in sustainable agriculture.</w:t>
      </w:r>
    </w:p>
    <w:p w14:paraId="2BB1ECD0" w14:textId="5C170263" w:rsidR="00BF66C8" w:rsidRPr="00BF66C8" w:rsidRDefault="00BF66C8" w:rsidP="00300EEB">
      <w:pPr>
        <w:pStyle w:val="NormalWeb"/>
        <w:divId w:val="465317432"/>
        <w:rPr>
          <w:rFonts w:eastAsia="Times New Roman"/>
          <w:lang w:eastAsia="en-IN"/>
        </w:rPr>
      </w:pPr>
    </w:p>
    <w:p w14:paraId="63D6B0C4" w14:textId="77777777" w:rsidR="00BF66C8" w:rsidRPr="00BF66C8" w:rsidRDefault="00BF66C8" w:rsidP="00BF66C8">
      <w:pPr>
        <w:pBdr>
          <w:top w:val="single" w:sz="6" w:space="1" w:color="auto"/>
        </w:pBdr>
        <w:jc w:val="center"/>
        <w:divId w:val="465317432"/>
        <w:rPr>
          <w:rFonts w:ascii="Arial" w:eastAsia="Times New Roman" w:hAnsi="Arial" w:cs="Arial"/>
          <w:vanish/>
          <w:sz w:val="16"/>
          <w:szCs w:val="16"/>
          <w:lang w:eastAsia="en-IN"/>
        </w:rPr>
      </w:pPr>
      <w:r w:rsidRPr="00BF66C8">
        <w:rPr>
          <w:rFonts w:ascii="Arial" w:eastAsia="Times New Roman" w:hAnsi="Arial" w:cs="Arial"/>
          <w:vanish/>
          <w:sz w:val="16"/>
          <w:szCs w:val="16"/>
          <w:lang w:eastAsia="en-IN"/>
        </w:rPr>
        <w:t>Bottom of Form</w:t>
      </w:r>
    </w:p>
    <w:p w14:paraId="3E7B3821" w14:textId="3E483ACD" w:rsidR="00234B39" w:rsidRDefault="00234B39">
      <w:pPr>
        <w:pStyle w:val="NormalWeb"/>
        <w:divId w:val="465317432"/>
        <w:rPr>
          <w:rFonts w:ascii="Arial" w:hAnsi="Arial" w:cs="Arial"/>
          <w:lang w:val="en"/>
        </w:rPr>
      </w:pPr>
    </w:p>
    <w:p w14:paraId="1825179E" w14:textId="77777777" w:rsidR="00234B39" w:rsidRPr="00A6671C" w:rsidRDefault="009449CC">
      <w:pPr>
        <w:pStyle w:val="Heading3"/>
        <w:divId w:val="465317432"/>
        <w:rPr>
          <w:rFonts w:ascii="Arial" w:eastAsia="Times New Roman" w:hAnsi="Arial" w:cs="Arial"/>
          <w:sz w:val="28"/>
          <w:szCs w:val="28"/>
          <w:lang w:val="en"/>
        </w:rPr>
      </w:pPr>
      <w:r w:rsidRPr="00A6671C">
        <w:rPr>
          <w:rFonts w:ascii="Arial" w:eastAsia="Times New Roman" w:hAnsi="Arial" w:cs="Arial"/>
          <w:sz w:val="28"/>
          <w:szCs w:val="28"/>
          <w:lang w:val="en"/>
        </w:rPr>
        <w:t>Iteration 2</w:t>
      </w:r>
    </w:p>
    <w:p w14:paraId="6207C2C4" w14:textId="2EBE58FB" w:rsidR="00234B39" w:rsidRPr="00D068D4" w:rsidRDefault="009449CC" w:rsidP="00D068D4">
      <w:pPr>
        <w:divId w:val="465317432"/>
        <w:rPr>
          <w:rFonts w:eastAsia="Times New Roman"/>
          <w:lang w:eastAsia="en-IN"/>
        </w:rPr>
      </w:pPr>
      <w:r>
        <w:rPr>
          <w:rStyle w:val="Strong"/>
          <w:rFonts w:ascii="Arial" w:hAnsi="Arial" w:cs="Arial"/>
          <w:lang w:val="en"/>
        </w:rPr>
        <w:t xml:space="preserve">Description </w:t>
      </w:r>
      <w:r>
        <w:rPr>
          <w:rFonts w:ascii="Arial" w:hAnsi="Arial" w:cs="Arial"/>
          <w:lang w:val="en"/>
        </w:rPr>
        <w:t xml:space="preserve">: </w:t>
      </w:r>
      <w:r w:rsidR="0084774B">
        <w:rPr>
          <w:rFonts w:ascii="Arial" w:hAnsi="Arial" w:cs="Arial"/>
          <w:lang w:val="en"/>
        </w:rPr>
        <w:t>“</w:t>
      </w:r>
      <w:r w:rsidR="00D068D4">
        <w:rPr>
          <w:rFonts w:eastAsia="Times New Roman"/>
          <w:lang w:eastAsia="en-IN"/>
        </w:rPr>
        <w:t>R</w:t>
      </w:r>
      <w:r w:rsidR="00D068D4" w:rsidRPr="00D068D4">
        <w:rPr>
          <w:rFonts w:eastAsia="Times New Roman"/>
          <w:lang w:eastAsia="en-IN"/>
        </w:rPr>
        <w:t>efine the summary to include specific data and result from the study in 200 words</w:t>
      </w:r>
      <w:r w:rsidR="0084774B">
        <w:rPr>
          <w:rFonts w:ascii="Poppins" w:hAnsi="Poppins" w:cs="Poppins"/>
          <w:color w:val="212121"/>
          <w:sz w:val="21"/>
          <w:szCs w:val="21"/>
          <w:shd w:val="clear" w:color="auto" w:fill="FFFFFF"/>
        </w:rPr>
        <w:t>”</w:t>
      </w:r>
    </w:p>
    <w:p w14:paraId="6C3E6C3A" w14:textId="77777777" w:rsidR="00B16120" w:rsidRPr="00B16120" w:rsidRDefault="009449CC" w:rsidP="00B16120">
      <w:pPr>
        <w:pStyle w:val="NormalWeb"/>
        <w:divId w:val="465317432"/>
        <w:rPr>
          <w:rFonts w:eastAsia="Times New Roman"/>
          <w:lang w:eastAsia="en-IN"/>
        </w:rPr>
      </w:pPr>
      <w:r>
        <w:rPr>
          <w:rStyle w:val="Strong"/>
          <w:rFonts w:ascii="Arial" w:hAnsi="Arial" w:cs="Arial"/>
          <w:lang w:val="en"/>
        </w:rPr>
        <w:t xml:space="preserve">Generated Summary </w:t>
      </w:r>
      <w:r>
        <w:rPr>
          <w:rFonts w:ascii="Arial" w:hAnsi="Arial" w:cs="Arial"/>
          <w:lang w:val="en"/>
        </w:rPr>
        <w:t xml:space="preserve">: </w:t>
      </w:r>
      <w:r w:rsidR="00B16120" w:rsidRPr="00B16120">
        <w:rPr>
          <w:rFonts w:eastAsia="Times New Roman"/>
          <w:lang w:eastAsia="en-IN"/>
        </w:rPr>
        <w:t xml:space="preserve">This paper investigates optimal land use strategies using the </w:t>
      </w:r>
      <w:r w:rsidR="00B16120" w:rsidRPr="00B16120">
        <w:rPr>
          <w:rFonts w:eastAsia="Times New Roman"/>
          <w:b/>
          <w:bCs/>
          <w:lang w:eastAsia="en-IN"/>
        </w:rPr>
        <w:t>MODAM model</w:t>
      </w:r>
      <w:r w:rsidR="00B16120" w:rsidRPr="00B16120">
        <w:rPr>
          <w:rFonts w:eastAsia="Times New Roman"/>
          <w:lang w:eastAsia="en-IN"/>
        </w:rPr>
        <w:t xml:space="preserve"> within the Research Network on Agro-ecosystems Munich (FAM), focusing on balancing economic returns and environmental impacts at </w:t>
      </w:r>
      <w:proofErr w:type="spellStart"/>
      <w:r w:rsidR="00B16120" w:rsidRPr="00B16120">
        <w:rPr>
          <w:rFonts w:eastAsia="Times New Roman"/>
          <w:lang w:eastAsia="en-IN"/>
        </w:rPr>
        <w:t>Klostergut</w:t>
      </w:r>
      <w:proofErr w:type="spellEnd"/>
      <w:r w:rsidR="00B16120" w:rsidRPr="00B16120">
        <w:rPr>
          <w:rFonts w:eastAsia="Times New Roman"/>
          <w:lang w:eastAsia="en-IN"/>
        </w:rPr>
        <w:t xml:space="preserve"> </w:t>
      </w:r>
      <w:proofErr w:type="spellStart"/>
      <w:r w:rsidR="00B16120" w:rsidRPr="00B16120">
        <w:rPr>
          <w:rFonts w:eastAsia="Times New Roman"/>
          <w:lang w:eastAsia="en-IN"/>
        </w:rPr>
        <w:t>Scheyern</w:t>
      </w:r>
      <w:proofErr w:type="spellEnd"/>
      <w:r w:rsidR="00B16120" w:rsidRPr="00B16120">
        <w:rPr>
          <w:rFonts w:eastAsia="Times New Roman"/>
          <w:lang w:eastAsia="en-IN"/>
        </w:rPr>
        <w:t xml:space="preserve"> in Bavaria, Germany. The study evaluates the integrated farm’s practices, including crops like potatoes, winter wheat, and corn, and bull fattening. MODAM models the effects on four </w:t>
      </w:r>
      <w:proofErr w:type="spellStart"/>
      <w:r w:rsidR="00B16120" w:rsidRPr="00B16120">
        <w:rPr>
          <w:rFonts w:eastAsia="Times New Roman"/>
          <w:lang w:eastAsia="en-IN"/>
        </w:rPr>
        <w:t>agri</w:t>
      </w:r>
      <w:proofErr w:type="spellEnd"/>
      <w:r w:rsidR="00B16120" w:rsidRPr="00B16120">
        <w:rPr>
          <w:rFonts w:eastAsia="Times New Roman"/>
          <w:lang w:eastAsia="en-IN"/>
        </w:rPr>
        <w:t>-environmental indicators: soil erosion, nitrogen balance, global warming potential, and energy input.</w:t>
      </w:r>
    </w:p>
    <w:p w14:paraId="31CADC57" w14:textId="77777777" w:rsidR="00B16120" w:rsidRPr="00B16120" w:rsidRDefault="00B16120" w:rsidP="00B16120">
      <w:pPr>
        <w:spacing w:before="100" w:beforeAutospacing="1" w:after="100" w:afterAutospacing="1"/>
        <w:divId w:val="465317432"/>
        <w:rPr>
          <w:rFonts w:eastAsia="Times New Roman"/>
          <w:lang w:eastAsia="en-IN"/>
        </w:rPr>
      </w:pPr>
      <w:r w:rsidRPr="00B16120">
        <w:rPr>
          <w:rFonts w:eastAsia="Times New Roman"/>
          <w:lang w:eastAsia="en-IN"/>
        </w:rPr>
        <w:t>Key findings show significant trade-offs: for instance, reducing soil erosion through cover crops and reduced tillage decreases erosion but increases nitrogen input, negatively impacting the nitrogen balance. The study reports that practices aimed at minimizing soil erosion can result in a 10-20% increase in nitrogen use. Additionally, abatement cost curves demonstrate that improving one environmental indicator often leads to higher costs or negative impacts in another area. The study emphasizes that achieving sustainability in agriculture involves navigating these complex interactions and balancing multiple objectives.</w:t>
      </w:r>
    </w:p>
    <w:p w14:paraId="4E73C567" w14:textId="77777777" w:rsidR="00B16120" w:rsidRPr="00B16120" w:rsidRDefault="00B16120" w:rsidP="00B16120">
      <w:pPr>
        <w:spacing w:before="100" w:beforeAutospacing="1" w:after="100" w:afterAutospacing="1"/>
        <w:divId w:val="465317432"/>
        <w:rPr>
          <w:rFonts w:eastAsia="Times New Roman"/>
          <w:lang w:eastAsia="en-IN"/>
        </w:rPr>
      </w:pPr>
      <w:r w:rsidRPr="00B16120">
        <w:rPr>
          <w:rFonts w:eastAsia="Times New Roman"/>
          <w:lang w:eastAsia="en-IN"/>
        </w:rPr>
        <w:t>The research highlights the utility of multi-criteria models like MODAM in optimizing land use by integrating economic and environmental factors, though it also underscores the challenge of managing conflicting sustainability goals.</w:t>
      </w:r>
    </w:p>
    <w:p w14:paraId="7DDF522E" w14:textId="4A68EB6A" w:rsidR="00246E3A" w:rsidRPr="00246E3A" w:rsidRDefault="00246E3A" w:rsidP="00BF66C8">
      <w:pPr>
        <w:pStyle w:val="NormalWeb"/>
        <w:divId w:val="465317432"/>
        <w:rPr>
          <w:rFonts w:eastAsia="Times New Roman"/>
          <w:lang w:eastAsia="en-IN"/>
        </w:rPr>
      </w:pPr>
      <w:r w:rsidRPr="00246E3A">
        <w:rPr>
          <w:rFonts w:ascii="Arial" w:eastAsia="Times New Roman" w:hAnsi="Arial" w:cs="Arial"/>
          <w:vanish/>
          <w:sz w:val="16"/>
          <w:szCs w:val="16"/>
          <w:lang w:eastAsia="en-IN"/>
        </w:rPr>
        <w:t>Top of FormBottom of Form</w:t>
      </w:r>
    </w:p>
    <w:p w14:paraId="5EC7C626" w14:textId="7B60B0DC" w:rsidR="00234B39" w:rsidRDefault="00234B39" w:rsidP="00246E3A">
      <w:pPr>
        <w:pStyle w:val="NormalWeb"/>
        <w:divId w:val="465317432"/>
        <w:rPr>
          <w:rFonts w:ascii="Arial" w:hAnsi="Arial" w:cs="Arial"/>
          <w:lang w:val="en"/>
        </w:rPr>
      </w:pPr>
    </w:p>
    <w:p w14:paraId="31097DB1" w14:textId="77777777" w:rsidR="00234B39" w:rsidRDefault="009449C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ABFD4CC" w:rsidR="00234B39" w:rsidRDefault="009449CC" w:rsidP="00D068D4">
      <w:pPr>
        <w:pStyle w:val="NormalWeb"/>
        <w:divId w:val="465317432"/>
        <w:rPr>
          <w:rFonts w:ascii="Arial" w:hAnsi="Arial" w:cs="Arial"/>
          <w:lang w:val="en"/>
        </w:rPr>
      </w:pPr>
      <w:r>
        <w:rPr>
          <w:rStyle w:val="Strong"/>
          <w:rFonts w:ascii="Arial" w:hAnsi="Arial" w:cs="Arial"/>
          <w:lang w:val="en"/>
        </w:rPr>
        <w:t xml:space="preserve">Description </w:t>
      </w:r>
      <w:r w:rsidRPr="00D068D4">
        <w:rPr>
          <w:rFonts w:ascii="Arial" w:hAnsi="Arial" w:cs="Arial"/>
          <w:b/>
          <w:bCs/>
          <w:lang w:val="en"/>
        </w:rPr>
        <w:t>:</w:t>
      </w:r>
      <w:r>
        <w:rPr>
          <w:rFonts w:ascii="Arial" w:hAnsi="Arial" w:cs="Arial"/>
          <w:lang w:val="en"/>
        </w:rPr>
        <w:t xml:space="preserve"> </w:t>
      </w:r>
      <w:r w:rsidR="00A16E7A">
        <w:rPr>
          <w:rFonts w:ascii="Arial" w:hAnsi="Arial" w:cs="Arial"/>
          <w:lang w:val="en"/>
        </w:rPr>
        <w:t>“</w:t>
      </w:r>
      <w:r w:rsidR="00A16E7A">
        <w:t>Refine the summary to highlight specific methods used in research and key outcomes related to sustainable farming practices in 200 words.”</w:t>
      </w:r>
    </w:p>
    <w:p w14:paraId="1EB84831" w14:textId="3445A484" w:rsidR="00232B3E" w:rsidRPr="00232B3E" w:rsidRDefault="009449CC" w:rsidP="00232B3E">
      <w:pPr>
        <w:pStyle w:val="NormalWeb"/>
        <w:divId w:val="465317432"/>
        <w:rPr>
          <w:rFonts w:eastAsia="Times New Roman"/>
          <w:lang w:eastAsia="en-IN"/>
        </w:rPr>
      </w:pPr>
      <w:r w:rsidRPr="00232B3E">
        <w:rPr>
          <w:rStyle w:val="Strong"/>
          <w:rFonts w:ascii="Arial" w:hAnsi="Arial" w:cs="Arial"/>
          <w:lang w:val="en"/>
        </w:rPr>
        <w:t xml:space="preserve">Generated Summary </w:t>
      </w:r>
      <w:r w:rsidRPr="00232B3E">
        <w:rPr>
          <w:rFonts w:ascii="Arial" w:hAnsi="Arial" w:cs="Arial"/>
          <w:lang w:val="en"/>
        </w:rPr>
        <w:t>:</w:t>
      </w:r>
      <w:r>
        <w:rPr>
          <w:rFonts w:ascii="Arial" w:hAnsi="Arial" w:cs="Arial"/>
          <w:lang w:val="en"/>
        </w:rPr>
        <w:t xml:space="preserve"> </w:t>
      </w:r>
      <w:r w:rsidR="00232B3E" w:rsidRPr="00232B3E">
        <w:rPr>
          <w:rFonts w:eastAsia="Times New Roman"/>
          <w:lang w:eastAsia="en-IN"/>
        </w:rPr>
        <w:t xml:space="preserve">This paper investigates land use strategies within the </w:t>
      </w:r>
      <w:r w:rsidR="00232B3E" w:rsidRPr="00232B3E">
        <w:rPr>
          <w:rFonts w:eastAsia="Times New Roman"/>
          <w:b/>
          <w:bCs/>
          <w:lang w:eastAsia="en-IN"/>
        </w:rPr>
        <w:t>Research Network on Agro-ecosystems Munich (FAM)</w:t>
      </w:r>
      <w:r w:rsidR="00232B3E" w:rsidRPr="00232B3E">
        <w:rPr>
          <w:rFonts w:eastAsia="Times New Roman"/>
          <w:lang w:eastAsia="en-IN"/>
        </w:rPr>
        <w:t xml:space="preserve">, focusing on balancing economic and environmental goals. Using the </w:t>
      </w:r>
      <w:r w:rsidR="00232B3E" w:rsidRPr="00232B3E">
        <w:rPr>
          <w:rFonts w:eastAsia="Times New Roman"/>
          <w:b/>
          <w:bCs/>
          <w:lang w:eastAsia="en-IN"/>
        </w:rPr>
        <w:t>MODAM model</w:t>
      </w:r>
      <w:r w:rsidR="00232B3E" w:rsidRPr="00232B3E">
        <w:rPr>
          <w:rFonts w:eastAsia="Times New Roman"/>
          <w:lang w:eastAsia="en-IN"/>
        </w:rPr>
        <w:t xml:space="preserve">, the study simulates farm-level agricultural practices, incorporating economic returns and environmental impacts for the integrated farm section of </w:t>
      </w:r>
      <w:proofErr w:type="spellStart"/>
      <w:r w:rsidR="00232B3E" w:rsidRPr="00232B3E">
        <w:rPr>
          <w:rFonts w:eastAsia="Times New Roman"/>
          <w:lang w:eastAsia="en-IN"/>
        </w:rPr>
        <w:t>Klostergut</w:t>
      </w:r>
      <w:proofErr w:type="spellEnd"/>
      <w:r w:rsidR="00232B3E" w:rsidRPr="00232B3E">
        <w:rPr>
          <w:rFonts w:eastAsia="Times New Roman"/>
          <w:lang w:eastAsia="en-IN"/>
        </w:rPr>
        <w:t xml:space="preserve"> </w:t>
      </w:r>
      <w:proofErr w:type="spellStart"/>
      <w:r w:rsidR="00232B3E" w:rsidRPr="00232B3E">
        <w:rPr>
          <w:rFonts w:eastAsia="Times New Roman"/>
          <w:lang w:eastAsia="en-IN"/>
        </w:rPr>
        <w:t>Scheyern</w:t>
      </w:r>
      <w:proofErr w:type="spellEnd"/>
      <w:r w:rsidR="00232B3E" w:rsidRPr="00232B3E">
        <w:rPr>
          <w:rFonts w:eastAsia="Times New Roman"/>
          <w:lang w:eastAsia="en-IN"/>
        </w:rPr>
        <w:t xml:space="preserve"> in Bavaria, Germany. MODAM employs multi-criteria optimization with indicators such as soil erosion, nitrogen balance, global warming potential, and energy input to assess trade-offs between environmental sustainability and profitability.</w:t>
      </w:r>
    </w:p>
    <w:p w14:paraId="1EB647E2" w14:textId="77777777" w:rsidR="00232B3E" w:rsidRPr="00232B3E" w:rsidRDefault="00232B3E" w:rsidP="00232B3E">
      <w:pPr>
        <w:spacing w:before="100" w:beforeAutospacing="1" w:after="100" w:afterAutospacing="1"/>
        <w:divId w:val="465317432"/>
        <w:rPr>
          <w:rFonts w:eastAsia="Times New Roman"/>
          <w:lang w:eastAsia="en-IN"/>
        </w:rPr>
      </w:pPr>
      <w:r w:rsidRPr="00232B3E">
        <w:rPr>
          <w:rFonts w:eastAsia="Times New Roman"/>
          <w:lang w:eastAsia="en-IN"/>
        </w:rPr>
        <w:t xml:space="preserve">Key methods include linear programming for farm optimization and the use of </w:t>
      </w:r>
      <w:r w:rsidRPr="00232B3E">
        <w:rPr>
          <w:rFonts w:eastAsia="Times New Roman"/>
          <w:b/>
          <w:bCs/>
          <w:lang w:eastAsia="en-IN"/>
        </w:rPr>
        <w:t>abatement cost curves</w:t>
      </w:r>
      <w:r w:rsidRPr="00232B3E">
        <w:rPr>
          <w:rFonts w:eastAsia="Times New Roman"/>
          <w:lang w:eastAsia="en-IN"/>
        </w:rPr>
        <w:t xml:space="preserve"> to visualize the economic costs of environmental improvements. The study reveals complex trade-offs, such as reduced soil erosion achieved through cover crops and reduced tillage, which leads to higher nitrogen input and adversely affects the nitrogen balance. This highlights the challenge of improving one environmental aspect without compromising others.</w:t>
      </w:r>
    </w:p>
    <w:p w14:paraId="51F078E6" w14:textId="77777777" w:rsidR="00232B3E" w:rsidRPr="00232B3E" w:rsidRDefault="00232B3E" w:rsidP="00232B3E">
      <w:pPr>
        <w:spacing w:before="100" w:beforeAutospacing="1" w:after="100" w:afterAutospacing="1"/>
        <w:divId w:val="465317432"/>
        <w:rPr>
          <w:rFonts w:eastAsia="Times New Roman"/>
          <w:lang w:eastAsia="en-IN"/>
        </w:rPr>
      </w:pPr>
      <w:r w:rsidRPr="00232B3E">
        <w:rPr>
          <w:rFonts w:eastAsia="Times New Roman"/>
          <w:lang w:eastAsia="en-IN"/>
        </w:rPr>
        <w:t>The research underscores the importance of integrating economic and ecological considerations into land use decisions. It supports the notion that sustainable agriculture requires a nuanced, multi-disciplinary approach to balance conflicting goals, demonstrating that while one environmental benefit can be achieved, it may come at the cost of other ecological or economic aspects.</w:t>
      </w:r>
    </w:p>
    <w:p w14:paraId="637D6EC5" w14:textId="115AFA8E" w:rsidR="00234B39" w:rsidRDefault="009449CC" w:rsidP="00232B3E">
      <w:pPr>
        <w:pStyle w:val="Heading2"/>
        <w:divId w:val="465317432"/>
        <w:rPr>
          <w:rFonts w:eastAsia="Times New Roman"/>
          <w:lang w:val="en"/>
        </w:rPr>
      </w:pPr>
      <w:r>
        <w:rPr>
          <w:rFonts w:eastAsia="Times New Roman"/>
          <w:lang w:val="en"/>
        </w:rPr>
        <w:t>Insights and Applications</w:t>
      </w:r>
    </w:p>
    <w:p w14:paraId="7CC14395" w14:textId="3B30B9DF" w:rsidR="00A76B02" w:rsidRPr="00A76B02" w:rsidRDefault="009449CC" w:rsidP="00A76B02">
      <w:pPr>
        <w:pStyle w:val="NormalWeb"/>
        <w:divId w:val="465317432"/>
        <w:rPr>
          <w:rFonts w:eastAsia="Times New Roman"/>
          <w:lang w:eastAsia="en-IN"/>
        </w:rPr>
      </w:pPr>
      <w:r w:rsidRPr="00F853AF">
        <w:rPr>
          <w:rStyle w:val="Strong"/>
          <w:rFonts w:ascii="Arial" w:hAnsi="Arial" w:cs="Arial"/>
          <w:sz w:val="32"/>
          <w:szCs w:val="32"/>
          <w:u w:val="single"/>
          <w:lang w:val="en"/>
        </w:rPr>
        <w:t>Key Insights</w:t>
      </w:r>
      <w:r w:rsidR="00F853AF" w:rsidRPr="00F853AF">
        <w:rPr>
          <w:rStyle w:val="Strong"/>
          <w:rFonts w:ascii="Arial" w:hAnsi="Arial" w:cs="Arial"/>
          <w:sz w:val="32"/>
          <w:szCs w:val="32"/>
          <w:u w:val="single"/>
          <w:lang w:val="en"/>
        </w:rPr>
        <w:t xml:space="preserve"> </w:t>
      </w:r>
      <w:r w:rsidRPr="00F853AF">
        <w:rPr>
          <w:rFonts w:ascii="Arial" w:hAnsi="Arial" w:cs="Arial"/>
          <w:sz w:val="32"/>
          <w:szCs w:val="32"/>
          <w:u w:val="single"/>
          <w:lang w:val="en"/>
        </w:rPr>
        <w:t>:</w:t>
      </w:r>
      <w:r>
        <w:rPr>
          <w:rFonts w:ascii="Arial" w:hAnsi="Arial" w:cs="Arial"/>
          <w:lang w:val="en"/>
        </w:rPr>
        <w:t xml:space="preserve"> </w:t>
      </w:r>
      <w:r w:rsidR="00A76B02" w:rsidRPr="00A76B02">
        <w:rPr>
          <w:rFonts w:eastAsia="Times New Roman"/>
          <w:lang w:eastAsia="en-IN"/>
        </w:rPr>
        <w:t xml:space="preserve">The research highlights the challenges of balancing economic profitability with environmental sustainability in agriculture. Using the MODAM model, it reveals key </w:t>
      </w:r>
      <w:r w:rsidR="00A76B02" w:rsidRPr="00A76B02">
        <w:rPr>
          <w:rFonts w:eastAsia="Times New Roman"/>
          <w:b/>
          <w:bCs/>
          <w:lang w:eastAsia="en-IN"/>
        </w:rPr>
        <w:t>trade-offs</w:t>
      </w:r>
      <w:r w:rsidR="00A76B02" w:rsidRPr="00A76B02">
        <w:rPr>
          <w:rFonts w:eastAsia="Times New Roman"/>
          <w:lang w:eastAsia="en-IN"/>
        </w:rPr>
        <w:t xml:space="preserve"> between practices that improve environmental indicators, such as reducing soil erosion, and their potential negative effects, like increased nitrogen input. The study identifies </w:t>
      </w:r>
      <w:r w:rsidR="00A76B02" w:rsidRPr="00A76B02">
        <w:rPr>
          <w:rFonts w:eastAsia="Times New Roman"/>
          <w:b/>
          <w:bCs/>
          <w:lang w:eastAsia="en-IN"/>
        </w:rPr>
        <w:t>four key environmental indicators</w:t>
      </w:r>
      <w:r w:rsidR="00A76B02" w:rsidRPr="00A76B02">
        <w:rPr>
          <w:rFonts w:eastAsia="Times New Roman"/>
          <w:lang w:eastAsia="en-IN"/>
        </w:rPr>
        <w:t>—soil erosion, nitrogen balance, global warming potential, and energy input—as essential for assessing the sustainability of agricultural practices.</w:t>
      </w:r>
    </w:p>
    <w:p w14:paraId="1D4A9F6C" w14:textId="77777777" w:rsidR="00A76B02" w:rsidRPr="00A76B02" w:rsidRDefault="00A76B02" w:rsidP="00A76B02">
      <w:pPr>
        <w:spacing w:before="100" w:beforeAutospacing="1" w:after="100" w:afterAutospacing="1"/>
        <w:divId w:val="465317432"/>
        <w:rPr>
          <w:rFonts w:eastAsia="Times New Roman"/>
          <w:lang w:eastAsia="en-IN"/>
        </w:rPr>
      </w:pPr>
      <w:r w:rsidRPr="00A76B02">
        <w:rPr>
          <w:rFonts w:eastAsia="Times New Roman"/>
          <w:lang w:eastAsia="en-IN"/>
        </w:rPr>
        <w:t xml:space="preserve">The model’s </w:t>
      </w:r>
      <w:r w:rsidRPr="00A76B02">
        <w:rPr>
          <w:rFonts w:eastAsia="Times New Roman"/>
          <w:b/>
          <w:bCs/>
          <w:lang w:eastAsia="en-IN"/>
        </w:rPr>
        <w:t>multi-criteria optimization</w:t>
      </w:r>
      <w:r w:rsidRPr="00A76B02">
        <w:rPr>
          <w:rFonts w:eastAsia="Times New Roman"/>
          <w:lang w:eastAsia="en-IN"/>
        </w:rPr>
        <w:t xml:space="preserve"> shows how improvements in one environmental area can worsen others, emphasizing the complexity of sustainable agriculture. </w:t>
      </w:r>
      <w:r w:rsidRPr="00A76B02">
        <w:rPr>
          <w:rFonts w:eastAsia="Times New Roman"/>
          <w:b/>
          <w:bCs/>
          <w:lang w:eastAsia="en-IN"/>
        </w:rPr>
        <w:t>Abatement cost curves</w:t>
      </w:r>
      <w:r w:rsidRPr="00A76B02">
        <w:rPr>
          <w:rFonts w:eastAsia="Times New Roman"/>
          <w:lang w:eastAsia="en-IN"/>
        </w:rPr>
        <w:t xml:space="preserve"> illustrate the economic costs associated with achieving environmental goals, providing farmers and policymakers with practical tools for decision-making.</w:t>
      </w:r>
    </w:p>
    <w:p w14:paraId="52D2A21D" w14:textId="77777777" w:rsidR="00A76B02" w:rsidRDefault="00A76B02" w:rsidP="00A76B02">
      <w:pPr>
        <w:spacing w:before="100" w:beforeAutospacing="1" w:after="100" w:afterAutospacing="1"/>
        <w:divId w:val="465317432"/>
        <w:rPr>
          <w:rFonts w:eastAsia="Times New Roman"/>
          <w:lang w:eastAsia="en-IN"/>
        </w:rPr>
      </w:pPr>
      <w:r w:rsidRPr="00A76B02">
        <w:rPr>
          <w:rFonts w:eastAsia="Times New Roman"/>
          <w:lang w:eastAsia="en-IN"/>
        </w:rPr>
        <w:t xml:space="preserve">The research stresses the need for </w:t>
      </w:r>
      <w:r w:rsidRPr="00A76B02">
        <w:rPr>
          <w:rFonts w:eastAsia="Times New Roman"/>
          <w:b/>
          <w:bCs/>
          <w:lang w:eastAsia="en-IN"/>
        </w:rPr>
        <w:t>context-specific sustainability approaches</w:t>
      </w:r>
      <w:r w:rsidRPr="00A76B02">
        <w:rPr>
          <w:rFonts w:eastAsia="Times New Roman"/>
          <w:lang w:eastAsia="en-IN"/>
        </w:rPr>
        <w:t xml:space="preserve">, tailored to local conditions, and calls for </w:t>
      </w:r>
      <w:r w:rsidRPr="00A76B02">
        <w:rPr>
          <w:rFonts w:eastAsia="Times New Roman"/>
          <w:b/>
          <w:bCs/>
          <w:lang w:eastAsia="en-IN"/>
        </w:rPr>
        <w:t>multidisciplinary integration</w:t>
      </w:r>
      <w:r w:rsidRPr="00A76B02">
        <w:rPr>
          <w:rFonts w:eastAsia="Times New Roman"/>
          <w:lang w:eastAsia="en-IN"/>
        </w:rPr>
        <w:t xml:space="preserve"> of agronomic, environmental, and economic knowledge. These insights have implications for farm management, policy development, and broader strategies for sustainable agriculture and climate change mitigation.</w:t>
      </w:r>
    </w:p>
    <w:p w14:paraId="3D05901C" w14:textId="77777777" w:rsidR="00F853AF" w:rsidRPr="00A76B02" w:rsidRDefault="00F853AF" w:rsidP="00A76B02">
      <w:pPr>
        <w:spacing w:before="100" w:beforeAutospacing="1" w:after="100" w:afterAutospacing="1"/>
        <w:divId w:val="465317432"/>
        <w:rPr>
          <w:rFonts w:eastAsia="Times New Roman"/>
          <w:lang w:eastAsia="en-IN"/>
        </w:rPr>
      </w:pPr>
    </w:p>
    <w:p w14:paraId="4BC6971F" w14:textId="6343143D" w:rsidR="0031280D" w:rsidRPr="0031280D" w:rsidRDefault="009449CC" w:rsidP="00A76B02">
      <w:pPr>
        <w:pStyle w:val="NormalWeb"/>
        <w:divId w:val="465317432"/>
        <w:rPr>
          <w:rFonts w:eastAsia="Times New Roman"/>
          <w:lang w:eastAsia="en-IN"/>
        </w:rPr>
      </w:pPr>
      <w:r w:rsidRPr="00F853AF">
        <w:rPr>
          <w:rStyle w:val="Strong"/>
          <w:rFonts w:ascii="Arial" w:hAnsi="Arial" w:cs="Arial"/>
          <w:sz w:val="32"/>
          <w:szCs w:val="32"/>
          <w:u w:val="single"/>
          <w:lang w:val="en"/>
        </w:rPr>
        <w:t>Potential Applications</w:t>
      </w:r>
      <w:r>
        <w:rPr>
          <w:rStyle w:val="Strong"/>
          <w:rFonts w:ascii="Arial" w:hAnsi="Arial" w:cs="Arial"/>
          <w:lang w:val="en"/>
        </w:rPr>
        <w:t xml:space="preserve"> </w:t>
      </w:r>
      <w:r w:rsidRPr="00F853AF">
        <w:rPr>
          <w:rFonts w:ascii="Arial" w:hAnsi="Arial" w:cs="Arial"/>
          <w:b/>
          <w:bCs/>
          <w:sz w:val="32"/>
          <w:szCs w:val="32"/>
          <w:lang w:val="en"/>
        </w:rPr>
        <w:t>:</w:t>
      </w:r>
      <w:r>
        <w:rPr>
          <w:rFonts w:ascii="Arial" w:hAnsi="Arial" w:cs="Arial"/>
          <w:lang w:val="en"/>
        </w:rPr>
        <w:t xml:space="preserve"> [</w:t>
      </w:r>
      <w:r w:rsidR="0031280D" w:rsidRPr="0031280D">
        <w:rPr>
          <w:rFonts w:eastAsia="Times New Roman"/>
          <w:lang w:eastAsia="en-IN"/>
        </w:rPr>
        <w:t xml:space="preserve">The research findings have several important applications. At the </w:t>
      </w:r>
      <w:r w:rsidR="0031280D" w:rsidRPr="0031280D">
        <w:rPr>
          <w:rFonts w:eastAsia="Times New Roman"/>
          <w:b/>
          <w:bCs/>
          <w:lang w:eastAsia="en-IN"/>
        </w:rPr>
        <w:t>farm level</w:t>
      </w:r>
      <w:r w:rsidR="0031280D" w:rsidRPr="0031280D">
        <w:rPr>
          <w:rFonts w:eastAsia="Times New Roman"/>
          <w:lang w:eastAsia="en-IN"/>
        </w:rPr>
        <w:t>, the MODAM model can help farmers make informed decisions by optimizing land use, balancing economic returns with environmental sustainability. This could guide practices like crop rotation, reduced tillage, or nitrogen management, tailored to local conditions.</w:t>
      </w:r>
    </w:p>
    <w:p w14:paraId="1CA05DA0" w14:textId="77777777" w:rsidR="0031280D" w:rsidRPr="0031280D" w:rsidRDefault="0031280D" w:rsidP="0031280D">
      <w:pPr>
        <w:spacing w:before="100" w:beforeAutospacing="1" w:after="100" w:afterAutospacing="1"/>
        <w:divId w:val="465317432"/>
        <w:rPr>
          <w:rFonts w:eastAsia="Times New Roman"/>
          <w:lang w:eastAsia="en-IN"/>
        </w:rPr>
      </w:pPr>
      <w:r w:rsidRPr="0031280D">
        <w:rPr>
          <w:rFonts w:eastAsia="Times New Roman"/>
          <w:lang w:eastAsia="en-IN"/>
        </w:rPr>
        <w:t xml:space="preserve">For </w:t>
      </w:r>
      <w:r w:rsidRPr="0031280D">
        <w:rPr>
          <w:rFonts w:eastAsia="Times New Roman"/>
          <w:b/>
          <w:bCs/>
          <w:lang w:eastAsia="en-IN"/>
        </w:rPr>
        <w:t>policymakers</w:t>
      </w:r>
      <w:r w:rsidRPr="0031280D">
        <w:rPr>
          <w:rFonts w:eastAsia="Times New Roman"/>
          <w:lang w:eastAsia="en-IN"/>
        </w:rPr>
        <w:t xml:space="preserve">, the study provides insights for designing more effective </w:t>
      </w:r>
      <w:proofErr w:type="spellStart"/>
      <w:r w:rsidRPr="0031280D">
        <w:rPr>
          <w:rFonts w:eastAsia="Times New Roman"/>
          <w:b/>
          <w:bCs/>
          <w:lang w:eastAsia="en-IN"/>
        </w:rPr>
        <w:t>agri</w:t>
      </w:r>
      <w:proofErr w:type="spellEnd"/>
      <w:r w:rsidRPr="0031280D">
        <w:rPr>
          <w:rFonts w:eastAsia="Times New Roman"/>
          <w:b/>
          <w:bCs/>
          <w:lang w:eastAsia="en-IN"/>
        </w:rPr>
        <w:t>-environmental subsidies</w:t>
      </w:r>
      <w:r w:rsidRPr="0031280D">
        <w:rPr>
          <w:rFonts w:eastAsia="Times New Roman"/>
          <w:lang w:eastAsia="en-IN"/>
        </w:rPr>
        <w:t xml:space="preserve"> that encourage sustainable farming practices without compromising profitability. It also informs the development of </w:t>
      </w:r>
      <w:r w:rsidRPr="0031280D">
        <w:rPr>
          <w:rFonts w:eastAsia="Times New Roman"/>
          <w:b/>
          <w:bCs/>
          <w:lang w:eastAsia="en-IN"/>
        </w:rPr>
        <w:t>targeted environmental regulations</w:t>
      </w:r>
      <w:r w:rsidRPr="0031280D">
        <w:rPr>
          <w:rFonts w:eastAsia="Times New Roman"/>
          <w:lang w:eastAsia="en-IN"/>
        </w:rPr>
        <w:t>, using key indicators such as nitrogen balance and soil erosion.</w:t>
      </w:r>
    </w:p>
    <w:p w14:paraId="4F34830A" w14:textId="77777777" w:rsidR="0031280D" w:rsidRPr="0031280D" w:rsidRDefault="0031280D" w:rsidP="0031280D">
      <w:pPr>
        <w:spacing w:before="100" w:beforeAutospacing="1" w:after="100" w:afterAutospacing="1"/>
        <w:divId w:val="465317432"/>
        <w:rPr>
          <w:rFonts w:eastAsia="Times New Roman"/>
          <w:lang w:eastAsia="en-IN"/>
        </w:rPr>
      </w:pPr>
      <w:r w:rsidRPr="0031280D">
        <w:rPr>
          <w:rFonts w:eastAsia="Times New Roman"/>
          <w:lang w:eastAsia="en-IN"/>
        </w:rPr>
        <w:t xml:space="preserve">The findings are valuable for </w:t>
      </w:r>
      <w:r w:rsidRPr="0031280D">
        <w:rPr>
          <w:rFonts w:eastAsia="Times New Roman"/>
          <w:b/>
          <w:bCs/>
          <w:lang w:eastAsia="en-IN"/>
        </w:rPr>
        <w:t>long-term agricultural planning</w:t>
      </w:r>
      <w:r w:rsidRPr="0031280D">
        <w:rPr>
          <w:rFonts w:eastAsia="Times New Roman"/>
          <w:lang w:eastAsia="en-IN"/>
        </w:rPr>
        <w:t xml:space="preserve">, helping researchers and governments design strategies that reduce environmental impacts while supporting agricultural productivity. The emphasis on global warming potential and energy use also suggests applications in </w:t>
      </w:r>
      <w:r w:rsidRPr="0031280D">
        <w:rPr>
          <w:rFonts w:eastAsia="Times New Roman"/>
          <w:b/>
          <w:bCs/>
          <w:lang w:eastAsia="en-IN"/>
        </w:rPr>
        <w:t>climate change mitigation</w:t>
      </w:r>
      <w:r w:rsidRPr="0031280D">
        <w:rPr>
          <w:rFonts w:eastAsia="Times New Roman"/>
          <w:lang w:eastAsia="en-IN"/>
        </w:rPr>
        <w:t xml:space="preserve"> efforts by reducing the carbon footprint of farming. Additionally, the model can be expanded to support future research in </w:t>
      </w:r>
      <w:r w:rsidRPr="0031280D">
        <w:rPr>
          <w:rFonts w:eastAsia="Times New Roman"/>
          <w:b/>
          <w:bCs/>
          <w:lang w:eastAsia="en-IN"/>
        </w:rPr>
        <w:t>precision agriculture</w:t>
      </w:r>
      <w:r w:rsidRPr="0031280D">
        <w:rPr>
          <w:rFonts w:eastAsia="Times New Roman"/>
          <w:lang w:eastAsia="en-IN"/>
        </w:rPr>
        <w:t xml:space="preserve"> and resource optimization.</w:t>
      </w:r>
    </w:p>
    <w:p w14:paraId="4DAF81B3" w14:textId="2C93EE27" w:rsidR="00234B39" w:rsidRPr="00CB155E" w:rsidRDefault="009449CC" w:rsidP="0031280D">
      <w:pPr>
        <w:pStyle w:val="NormalWeb"/>
        <w:divId w:val="465317432"/>
        <w:rPr>
          <w:rFonts w:ascii="Arial" w:eastAsia="Times New Roman" w:hAnsi="Arial" w:cs="Arial"/>
          <w:b/>
          <w:bCs/>
          <w:sz w:val="36"/>
          <w:szCs w:val="36"/>
          <w:lang w:val="en"/>
        </w:rPr>
      </w:pPr>
      <w:r w:rsidRPr="00CB155E">
        <w:rPr>
          <w:rFonts w:ascii="Arial" w:eastAsia="Times New Roman" w:hAnsi="Arial" w:cs="Arial"/>
          <w:b/>
          <w:bCs/>
          <w:sz w:val="36"/>
          <w:szCs w:val="36"/>
          <w:lang w:val="en"/>
        </w:rPr>
        <w:t>Evaluation</w:t>
      </w:r>
    </w:p>
    <w:p w14:paraId="610F8CC9" w14:textId="27160458" w:rsidR="00234B39" w:rsidRDefault="009449CC">
      <w:pPr>
        <w:pStyle w:val="NormalWeb"/>
        <w:divId w:val="465317432"/>
        <w:rPr>
          <w:rFonts w:ascii="Arial" w:hAnsi="Arial" w:cs="Arial"/>
          <w:lang w:val="en"/>
        </w:rPr>
      </w:pPr>
      <w:r w:rsidRPr="00A6671C">
        <w:rPr>
          <w:rStyle w:val="Strong"/>
          <w:rFonts w:ascii="Arial" w:hAnsi="Arial" w:cs="Arial"/>
          <w:sz w:val="28"/>
          <w:szCs w:val="28"/>
          <w:u w:val="single"/>
          <w:lang w:val="en"/>
        </w:rPr>
        <w:t xml:space="preserve">Clarity </w:t>
      </w:r>
      <w:r w:rsidRPr="00A6671C">
        <w:rPr>
          <w:rFonts w:ascii="Arial" w:hAnsi="Arial" w:cs="Arial"/>
          <w:sz w:val="28"/>
          <w:szCs w:val="28"/>
          <w:u w:val="single"/>
          <w:lang w:val="en"/>
        </w:rPr>
        <w:t>:</w:t>
      </w:r>
      <w:r>
        <w:rPr>
          <w:rFonts w:ascii="Arial" w:hAnsi="Arial" w:cs="Arial"/>
          <w:lang w:val="en"/>
        </w:rPr>
        <w:t xml:space="preserve"> </w:t>
      </w:r>
      <w:r w:rsidR="005C08BC">
        <w:t>The final summary and key insights are clear and well-organized. They effectively convey the research’s main findings, including trade-offs between economic and environmental goals, the importance of key indicators, and practical applications for farm management and policy. Both sections are concise, relevant, and easy to understand.</w:t>
      </w:r>
    </w:p>
    <w:p w14:paraId="4F0837B9" w14:textId="7C7AB3C8" w:rsidR="004A3FC9" w:rsidRDefault="009449CC" w:rsidP="00962F2B">
      <w:pPr>
        <w:pStyle w:val="NormalWeb"/>
        <w:divId w:val="465317432"/>
      </w:pPr>
      <w:r w:rsidRPr="00A6671C">
        <w:rPr>
          <w:rStyle w:val="Strong"/>
          <w:rFonts w:ascii="Arial" w:hAnsi="Arial" w:cs="Arial"/>
          <w:sz w:val="28"/>
          <w:szCs w:val="28"/>
          <w:u w:val="single"/>
          <w:lang w:val="en"/>
        </w:rPr>
        <w:t>Accuracy</w:t>
      </w:r>
      <w:r w:rsidR="004A3FC9" w:rsidRPr="00A6671C">
        <w:rPr>
          <w:rStyle w:val="Strong"/>
          <w:rFonts w:ascii="Arial" w:hAnsi="Arial" w:cs="Arial"/>
          <w:sz w:val="28"/>
          <w:szCs w:val="28"/>
          <w:u w:val="single"/>
          <w:lang w:val="en"/>
        </w:rPr>
        <w:t xml:space="preserve"> </w:t>
      </w:r>
      <w:r w:rsidRPr="00A6671C">
        <w:rPr>
          <w:rFonts w:ascii="Arial" w:hAnsi="Arial" w:cs="Arial"/>
          <w:sz w:val="28"/>
          <w:szCs w:val="28"/>
          <w:u w:val="single"/>
          <w:lang w:val="en"/>
        </w:rPr>
        <w:t>:</w:t>
      </w:r>
      <w:r>
        <w:rPr>
          <w:rFonts w:ascii="Arial" w:hAnsi="Arial" w:cs="Arial"/>
          <w:lang w:val="en"/>
        </w:rPr>
        <w:t xml:space="preserve"> </w:t>
      </w:r>
      <w:r w:rsidR="00962F2B">
        <w:t>The final summary and key insights accurately reflect the research paper's focus on balancing economic and environmental goals using the MODAM model. They correctly highlight the trade-offs, environmental indicators, and practical implications. The descriptions align with the study’s findings and effectively capture its contributions to sustainable agriculture.</w:t>
      </w:r>
    </w:p>
    <w:p w14:paraId="032CD3EB" w14:textId="6B1CF9CD" w:rsidR="00234B39" w:rsidRDefault="009449CC" w:rsidP="00962F2B">
      <w:pPr>
        <w:pStyle w:val="NormalWeb"/>
        <w:divId w:val="465317432"/>
        <w:rPr>
          <w:rFonts w:ascii="Arial" w:hAnsi="Arial" w:cs="Arial"/>
          <w:lang w:val="en"/>
        </w:rPr>
      </w:pPr>
      <w:r w:rsidRPr="00A6671C">
        <w:rPr>
          <w:rStyle w:val="Strong"/>
          <w:rFonts w:ascii="Arial" w:hAnsi="Arial" w:cs="Arial"/>
          <w:sz w:val="28"/>
          <w:szCs w:val="28"/>
          <w:u w:val="single"/>
          <w:lang w:val="en"/>
        </w:rPr>
        <w:t xml:space="preserve">Relevance </w:t>
      </w:r>
      <w:r w:rsidRPr="00A6671C">
        <w:rPr>
          <w:rFonts w:ascii="Arial" w:hAnsi="Arial" w:cs="Arial"/>
          <w:sz w:val="28"/>
          <w:szCs w:val="28"/>
          <w:u w:val="single"/>
          <w:lang w:val="en"/>
        </w:rPr>
        <w:t>:</w:t>
      </w:r>
      <w:r w:rsidR="00E022DC">
        <w:rPr>
          <w:rFonts w:ascii="Arial" w:hAnsi="Arial" w:cs="Arial"/>
          <w:lang w:val="en"/>
        </w:rPr>
        <w:t xml:space="preserve"> </w:t>
      </w:r>
      <w:r w:rsidR="00E022DC">
        <w:t>The insights and applications are highly relevant. They directly address the study's focus on optimizing land use for sustainability, providing practical guidance for farmers and policymakers. The emphasis on trade-offs, multi-criteria optimization, and context-specific approaches is pertinent for developing effective sustainability strategies in agriculture.</w:t>
      </w:r>
    </w:p>
    <w:p w14:paraId="69CA94D7" w14:textId="77777777" w:rsidR="00234B39" w:rsidRPr="00232B3E" w:rsidRDefault="009449CC">
      <w:pPr>
        <w:pStyle w:val="Heading3"/>
        <w:divId w:val="465317432"/>
        <w:rPr>
          <w:rFonts w:ascii="Arial" w:eastAsia="Times New Roman" w:hAnsi="Arial" w:cs="Arial"/>
          <w:sz w:val="36"/>
          <w:szCs w:val="36"/>
          <w:lang w:val="en"/>
        </w:rPr>
      </w:pPr>
      <w:r w:rsidRPr="00232B3E">
        <w:rPr>
          <w:rFonts w:ascii="Arial" w:eastAsia="Times New Roman" w:hAnsi="Arial" w:cs="Arial"/>
          <w:sz w:val="36"/>
          <w:szCs w:val="36"/>
          <w:lang w:val="en"/>
        </w:rPr>
        <w:t>Reflection</w:t>
      </w:r>
    </w:p>
    <w:p w14:paraId="09CD0416" w14:textId="180A11CD" w:rsidR="00124D26" w:rsidRPr="00124D26" w:rsidRDefault="00124D26" w:rsidP="00124D26">
      <w:pPr>
        <w:pStyle w:val="NormalWeb"/>
        <w:divId w:val="465317432"/>
        <w:rPr>
          <w:rFonts w:eastAsia="Times New Roman"/>
          <w:lang w:eastAsia="en-IN"/>
        </w:rPr>
      </w:pPr>
      <w:r>
        <w:rPr>
          <w:rStyle w:val="Strong"/>
          <w:rFonts w:ascii="Arial" w:hAnsi="Arial" w:cs="Arial"/>
          <w:lang w:val="en"/>
        </w:rPr>
        <w:t xml:space="preserve">    </w:t>
      </w:r>
      <w:r>
        <w:rPr>
          <w:rFonts w:ascii="Arial" w:hAnsi="Arial" w:cs="Arial"/>
          <w:lang w:val="en"/>
        </w:rPr>
        <w:t xml:space="preserve"> </w:t>
      </w:r>
      <w:r w:rsidRPr="00124D26">
        <w:rPr>
          <w:rFonts w:eastAsia="Times New Roman"/>
          <w:lang w:eastAsia="en-IN"/>
        </w:rPr>
        <w:t>Reflecting on my learning experience with this research paper, I found it both enlightening and challenging. The study’s focus on balancing economic profitability with environmental sustainability in agriculture provided a deep dive into the complexities of optimizing land use. The use of the MODAM model, which integrates economic and environmental considerations, was particularly illuminating. It highlighted the multifaceted nature of sustainable agriculture, demonstrating how improvements in one area can create trade-offs in others.</w:t>
      </w:r>
    </w:p>
    <w:p w14:paraId="19226F33" w14:textId="77777777" w:rsidR="00124D26" w:rsidRPr="00124D26" w:rsidRDefault="00124D26" w:rsidP="00124D26">
      <w:pPr>
        <w:spacing w:before="100" w:beforeAutospacing="1" w:after="100" w:afterAutospacing="1"/>
        <w:divId w:val="465317432"/>
        <w:rPr>
          <w:rFonts w:eastAsia="Times New Roman"/>
          <w:lang w:eastAsia="en-IN"/>
        </w:rPr>
      </w:pPr>
      <w:r w:rsidRPr="00124D26">
        <w:rPr>
          <w:rFonts w:eastAsia="Times New Roman"/>
          <w:lang w:eastAsia="en-IN"/>
        </w:rPr>
        <w:t xml:space="preserve">One of the primary challenges was grasping the intricacies of multi-criteria optimization and understanding how various </w:t>
      </w:r>
      <w:proofErr w:type="spellStart"/>
      <w:r w:rsidRPr="00124D26">
        <w:rPr>
          <w:rFonts w:eastAsia="Times New Roman"/>
          <w:lang w:eastAsia="en-IN"/>
        </w:rPr>
        <w:t>agri</w:t>
      </w:r>
      <w:proofErr w:type="spellEnd"/>
      <w:r w:rsidRPr="00124D26">
        <w:rPr>
          <w:rFonts w:eastAsia="Times New Roman"/>
          <w:lang w:eastAsia="en-IN"/>
        </w:rPr>
        <w:t>-environmental indicators interact. The concept of trade-offs, where efforts to reduce soil erosion might increase nitrogen input, required a nuanced understanding of both environmental and economic impacts. The application of abatement cost curves to visualize these trade-offs added another layer of complexity, but also offered valuable insights into the economic implications of achieving sustainability goals.</w:t>
      </w:r>
    </w:p>
    <w:p w14:paraId="5910BBA3" w14:textId="77777777" w:rsidR="00124D26" w:rsidRPr="00124D26" w:rsidRDefault="00124D26" w:rsidP="00124D26">
      <w:pPr>
        <w:spacing w:before="100" w:beforeAutospacing="1" w:after="100" w:afterAutospacing="1"/>
        <w:divId w:val="465317432"/>
        <w:rPr>
          <w:rFonts w:eastAsia="Times New Roman"/>
          <w:lang w:eastAsia="en-IN"/>
        </w:rPr>
      </w:pPr>
      <w:r w:rsidRPr="00124D26">
        <w:rPr>
          <w:rFonts w:eastAsia="Times New Roman"/>
          <w:lang w:eastAsia="en-IN"/>
        </w:rPr>
        <w:t>Despite these challenges, the learning experience was rewarding. I gained a clearer understanding of how models like MODAM can support decision-making in agriculture by providing a comprehensive view of the potential impacts of different practices. This has reinforced the importance of context-specific approaches to sustainability and the need for integrating multidisciplinary knowledge. The insights gained from this research are crucial for developing effective strategies that balance ecological health with economic viability, ultimately contributing to more sustainable agricultural practices.</w:t>
      </w:r>
    </w:p>
    <w:p w14:paraId="1BBCFE56" w14:textId="71FB3A52"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48D1"/>
    <w:rsid w:val="00124D26"/>
    <w:rsid w:val="001B4E33"/>
    <w:rsid w:val="00232B3E"/>
    <w:rsid w:val="00234B39"/>
    <w:rsid w:val="00246E3A"/>
    <w:rsid w:val="00300EEB"/>
    <w:rsid w:val="0031280D"/>
    <w:rsid w:val="00313080"/>
    <w:rsid w:val="0046607C"/>
    <w:rsid w:val="004A3FC9"/>
    <w:rsid w:val="005244B8"/>
    <w:rsid w:val="00587B51"/>
    <w:rsid w:val="005A6D7E"/>
    <w:rsid w:val="005C08BC"/>
    <w:rsid w:val="00696C50"/>
    <w:rsid w:val="006A0958"/>
    <w:rsid w:val="006B5117"/>
    <w:rsid w:val="00823363"/>
    <w:rsid w:val="0084774B"/>
    <w:rsid w:val="008E7FDC"/>
    <w:rsid w:val="00906541"/>
    <w:rsid w:val="009449CC"/>
    <w:rsid w:val="00962F2B"/>
    <w:rsid w:val="00A159B8"/>
    <w:rsid w:val="00A16E7A"/>
    <w:rsid w:val="00A6671C"/>
    <w:rsid w:val="00A76B02"/>
    <w:rsid w:val="00A958D5"/>
    <w:rsid w:val="00B16120"/>
    <w:rsid w:val="00B45D63"/>
    <w:rsid w:val="00BF66C8"/>
    <w:rsid w:val="00C135D9"/>
    <w:rsid w:val="00C56D60"/>
    <w:rsid w:val="00CB155E"/>
    <w:rsid w:val="00D068D4"/>
    <w:rsid w:val="00DD5008"/>
    <w:rsid w:val="00E022DC"/>
    <w:rsid w:val="00EB2D84"/>
    <w:rsid w:val="00EB63BE"/>
    <w:rsid w:val="00EB6E18"/>
    <w:rsid w:val="00ED0728"/>
    <w:rsid w:val="00F02268"/>
    <w:rsid w:val="00F8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E7FDC"/>
    <w:rPr>
      <w:color w:val="605E5C"/>
      <w:shd w:val="clear" w:color="auto" w:fill="E1DFDD"/>
    </w:rPr>
  </w:style>
  <w:style w:type="character" w:customStyle="1" w:styleId="overflow-hidden">
    <w:name w:val="overflow-hidden"/>
    <w:basedOn w:val="DefaultParagraphFont"/>
    <w:rsid w:val="00246E3A"/>
  </w:style>
  <w:style w:type="paragraph" w:styleId="z-TopofForm">
    <w:name w:val="HTML Top of Form"/>
    <w:basedOn w:val="Normal"/>
    <w:next w:val="Normal"/>
    <w:link w:val="z-TopofFormChar"/>
    <w:hidden/>
    <w:uiPriority w:val="99"/>
    <w:semiHidden/>
    <w:unhideWhenUsed/>
    <w:rsid w:val="00246E3A"/>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46E3A"/>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46E3A"/>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46E3A"/>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95976482">
                  <w:marLeft w:val="0"/>
                  <w:marRight w:val="0"/>
                  <w:marTop w:val="0"/>
                  <w:marBottom w:val="0"/>
                  <w:divBdr>
                    <w:top w:val="none" w:sz="0" w:space="0" w:color="auto"/>
                    <w:left w:val="none" w:sz="0" w:space="0" w:color="auto"/>
                    <w:bottom w:val="none" w:sz="0" w:space="0" w:color="auto"/>
                    <w:right w:val="none" w:sz="0" w:space="0" w:color="auto"/>
                  </w:divBdr>
                </w:div>
                <w:div w:id="2008748267">
                  <w:marLeft w:val="0"/>
                  <w:marRight w:val="0"/>
                  <w:marTop w:val="0"/>
                  <w:marBottom w:val="0"/>
                  <w:divBdr>
                    <w:top w:val="none" w:sz="0" w:space="0" w:color="auto"/>
                    <w:left w:val="none" w:sz="0" w:space="0" w:color="auto"/>
                    <w:bottom w:val="none" w:sz="0" w:space="0" w:color="auto"/>
                    <w:right w:val="none" w:sz="0" w:space="0" w:color="auto"/>
                  </w:divBdr>
                  <w:divsChild>
                    <w:div w:id="505362056">
                      <w:marLeft w:val="0"/>
                      <w:marRight w:val="0"/>
                      <w:marTop w:val="0"/>
                      <w:marBottom w:val="0"/>
                      <w:divBdr>
                        <w:top w:val="none" w:sz="0" w:space="0" w:color="auto"/>
                        <w:left w:val="none" w:sz="0" w:space="0" w:color="auto"/>
                        <w:bottom w:val="none" w:sz="0" w:space="0" w:color="auto"/>
                        <w:right w:val="none" w:sz="0" w:space="0" w:color="auto"/>
                      </w:divBdr>
                      <w:divsChild>
                        <w:div w:id="171187169">
                          <w:marLeft w:val="0"/>
                          <w:marRight w:val="0"/>
                          <w:marTop w:val="0"/>
                          <w:marBottom w:val="0"/>
                          <w:divBdr>
                            <w:top w:val="none" w:sz="0" w:space="0" w:color="auto"/>
                            <w:left w:val="none" w:sz="0" w:space="0" w:color="auto"/>
                            <w:bottom w:val="none" w:sz="0" w:space="0" w:color="auto"/>
                            <w:right w:val="none" w:sz="0" w:space="0" w:color="auto"/>
                          </w:divBdr>
                          <w:divsChild>
                            <w:div w:id="2107378679">
                              <w:marLeft w:val="0"/>
                              <w:marRight w:val="0"/>
                              <w:marTop w:val="0"/>
                              <w:marBottom w:val="0"/>
                              <w:divBdr>
                                <w:top w:val="none" w:sz="0" w:space="0" w:color="auto"/>
                                <w:left w:val="none" w:sz="0" w:space="0" w:color="auto"/>
                                <w:bottom w:val="none" w:sz="0" w:space="0" w:color="auto"/>
                                <w:right w:val="none" w:sz="0" w:space="0" w:color="auto"/>
                              </w:divBdr>
                              <w:divsChild>
                                <w:div w:id="85657467">
                                  <w:marLeft w:val="0"/>
                                  <w:marRight w:val="0"/>
                                  <w:marTop w:val="0"/>
                                  <w:marBottom w:val="0"/>
                                  <w:divBdr>
                                    <w:top w:val="none" w:sz="0" w:space="0" w:color="auto"/>
                                    <w:left w:val="none" w:sz="0" w:space="0" w:color="auto"/>
                                    <w:bottom w:val="none" w:sz="0" w:space="0" w:color="auto"/>
                                    <w:right w:val="none" w:sz="0" w:space="0" w:color="auto"/>
                                  </w:divBdr>
                                  <w:divsChild>
                                    <w:div w:id="1922056664">
                                      <w:marLeft w:val="0"/>
                                      <w:marRight w:val="0"/>
                                      <w:marTop w:val="0"/>
                                      <w:marBottom w:val="0"/>
                                      <w:divBdr>
                                        <w:top w:val="none" w:sz="0" w:space="0" w:color="auto"/>
                                        <w:left w:val="none" w:sz="0" w:space="0" w:color="auto"/>
                                        <w:bottom w:val="none" w:sz="0" w:space="0" w:color="auto"/>
                                        <w:right w:val="none" w:sz="0" w:space="0" w:color="auto"/>
                                      </w:divBdr>
                                      <w:divsChild>
                                        <w:div w:id="1364163409">
                                          <w:marLeft w:val="0"/>
                                          <w:marRight w:val="0"/>
                                          <w:marTop w:val="0"/>
                                          <w:marBottom w:val="0"/>
                                          <w:divBdr>
                                            <w:top w:val="none" w:sz="0" w:space="0" w:color="auto"/>
                                            <w:left w:val="none" w:sz="0" w:space="0" w:color="auto"/>
                                            <w:bottom w:val="none" w:sz="0" w:space="0" w:color="auto"/>
                                            <w:right w:val="none" w:sz="0" w:space="0" w:color="auto"/>
                                          </w:divBdr>
                                          <w:divsChild>
                                            <w:div w:id="244606588">
                                              <w:marLeft w:val="0"/>
                                              <w:marRight w:val="0"/>
                                              <w:marTop w:val="0"/>
                                              <w:marBottom w:val="0"/>
                                              <w:divBdr>
                                                <w:top w:val="none" w:sz="0" w:space="0" w:color="auto"/>
                                                <w:left w:val="none" w:sz="0" w:space="0" w:color="auto"/>
                                                <w:bottom w:val="none" w:sz="0" w:space="0" w:color="auto"/>
                                                <w:right w:val="none" w:sz="0" w:space="0" w:color="auto"/>
                                              </w:divBdr>
                                              <w:divsChild>
                                                <w:div w:id="1653942595">
                                                  <w:marLeft w:val="0"/>
                                                  <w:marRight w:val="0"/>
                                                  <w:marTop w:val="0"/>
                                                  <w:marBottom w:val="0"/>
                                                  <w:divBdr>
                                                    <w:top w:val="none" w:sz="0" w:space="0" w:color="auto"/>
                                                    <w:left w:val="none" w:sz="0" w:space="0" w:color="auto"/>
                                                    <w:bottom w:val="none" w:sz="0" w:space="0" w:color="auto"/>
                                                    <w:right w:val="none" w:sz="0" w:space="0" w:color="auto"/>
                                                  </w:divBdr>
                                                  <w:divsChild>
                                                    <w:div w:id="1071657676">
                                                      <w:marLeft w:val="0"/>
                                                      <w:marRight w:val="0"/>
                                                      <w:marTop w:val="0"/>
                                                      <w:marBottom w:val="0"/>
                                                      <w:divBdr>
                                                        <w:top w:val="none" w:sz="0" w:space="0" w:color="auto"/>
                                                        <w:left w:val="none" w:sz="0" w:space="0" w:color="auto"/>
                                                        <w:bottom w:val="none" w:sz="0" w:space="0" w:color="auto"/>
                                                        <w:right w:val="none" w:sz="0" w:space="0" w:color="auto"/>
                                                      </w:divBdr>
                                                      <w:divsChild>
                                                        <w:div w:id="865295860">
                                                          <w:marLeft w:val="0"/>
                                                          <w:marRight w:val="0"/>
                                                          <w:marTop w:val="0"/>
                                                          <w:marBottom w:val="0"/>
                                                          <w:divBdr>
                                                            <w:top w:val="none" w:sz="0" w:space="0" w:color="auto"/>
                                                            <w:left w:val="none" w:sz="0" w:space="0" w:color="auto"/>
                                                            <w:bottom w:val="none" w:sz="0" w:space="0" w:color="auto"/>
                                                            <w:right w:val="none" w:sz="0" w:space="0" w:color="auto"/>
                                                          </w:divBdr>
                                                          <w:divsChild>
                                                            <w:div w:id="227427808">
                                                              <w:marLeft w:val="0"/>
                                                              <w:marRight w:val="0"/>
                                                              <w:marTop w:val="0"/>
                                                              <w:marBottom w:val="0"/>
                                                              <w:divBdr>
                                                                <w:top w:val="none" w:sz="0" w:space="0" w:color="auto"/>
                                                                <w:left w:val="none" w:sz="0" w:space="0" w:color="auto"/>
                                                                <w:bottom w:val="none" w:sz="0" w:space="0" w:color="auto"/>
                                                                <w:right w:val="none" w:sz="0" w:space="0" w:color="auto"/>
                                                              </w:divBdr>
                                                              <w:divsChild>
                                                                <w:div w:id="1493448628">
                                                                  <w:marLeft w:val="0"/>
                                                                  <w:marRight w:val="0"/>
                                                                  <w:marTop w:val="0"/>
                                                                  <w:marBottom w:val="0"/>
                                                                  <w:divBdr>
                                                                    <w:top w:val="none" w:sz="0" w:space="0" w:color="auto"/>
                                                                    <w:left w:val="none" w:sz="0" w:space="0" w:color="auto"/>
                                                                    <w:bottom w:val="none" w:sz="0" w:space="0" w:color="auto"/>
                                                                    <w:right w:val="none" w:sz="0" w:space="0" w:color="auto"/>
                                                                  </w:divBdr>
                                                                  <w:divsChild>
                                                                    <w:div w:id="3826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245">
                                                          <w:marLeft w:val="0"/>
                                                          <w:marRight w:val="0"/>
                                                          <w:marTop w:val="0"/>
                                                          <w:marBottom w:val="0"/>
                                                          <w:divBdr>
                                                            <w:top w:val="none" w:sz="0" w:space="0" w:color="auto"/>
                                                            <w:left w:val="none" w:sz="0" w:space="0" w:color="auto"/>
                                                            <w:bottom w:val="none" w:sz="0" w:space="0" w:color="auto"/>
                                                            <w:right w:val="none" w:sz="0" w:space="0" w:color="auto"/>
                                                          </w:divBdr>
                                                          <w:divsChild>
                                                            <w:div w:id="1990862203">
                                                              <w:marLeft w:val="0"/>
                                                              <w:marRight w:val="0"/>
                                                              <w:marTop w:val="0"/>
                                                              <w:marBottom w:val="0"/>
                                                              <w:divBdr>
                                                                <w:top w:val="none" w:sz="0" w:space="0" w:color="auto"/>
                                                                <w:left w:val="none" w:sz="0" w:space="0" w:color="auto"/>
                                                                <w:bottom w:val="none" w:sz="0" w:space="0" w:color="auto"/>
                                                                <w:right w:val="none" w:sz="0" w:space="0" w:color="auto"/>
                                                              </w:divBdr>
                                                              <w:divsChild>
                                                                <w:div w:id="519049657">
                                                                  <w:marLeft w:val="0"/>
                                                                  <w:marRight w:val="0"/>
                                                                  <w:marTop w:val="0"/>
                                                                  <w:marBottom w:val="0"/>
                                                                  <w:divBdr>
                                                                    <w:top w:val="none" w:sz="0" w:space="0" w:color="auto"/>
                                                                    <w:left w:val="none" w:sz="0" w:space="0" w:color="auto"/>
                                                                    <w:bottom w:val="none" w:sz="0" w:space="0" w:color="auto"/>
                                                                    <w:right w:val="none" w:sz="0" w:space="0" w:color="auto"/>
                                                                  </w:divBdr>
                                                                  <w:divsChild>
                                                                    <w:div w:id="26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18301">
                      <w:marLeft w:val="0"/>
                      <w:marRight w:val="0"/>
                      <w:marTop w:val="0"/>
                      <w:marBottom w:val="0"/>
                      <w:divBdr>
                        <w:top w:val="none" w:sz="0" w:space="0" w:color="auto"/>
                        <w:left w:val="none" w:sz="0" w:space="0" w:color="auto"/>
                        <w:bottom w:val="none" w:sz="0" w:space="0" w:color="auto"/>
                        <w:right w:val="none" w:sz="0" w:space="0" w:color="auto"/>
                      </w:divBdr>
                      <w:divsChild>
                        <w:div w:id="1045906227">
                          <w:marLeft w:val="0"/>
                          <w:marRight w:val="0"/>
                          <w:marTop w:val="0"/>
                          <w:marBottom w:val="0"/>
                          <w:divBdr>
                            <w:top w:val="none" w:sz="0" w:space="0" w:color="auto"/>
                            <w:left w:val="none" w:sz="0" w:space="0" w:color="auto"/>
                            <w:bottom w:val="none" w:sz="0" w:space="0" w:color="auto"/>
                            <w:right w:val="none" w:sz="0" w:space="0" w:color="auto"/>
                          </w:divBdr>
                          <w:divsChild>
                            <w:div w:id="3427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6275">
                  <w:marLeft w:val="0"/>
                  <w:marRight w:val="0"/>
                  <w:marTop w:val="0"/>
                  <w:marBottom w:val="0"/>
                  <w:divBdr>
                    <w:top w:val="none" w:sz="0" w:space="0" w:color="auto"/>
                    <w:left w:val="none" w:sz="0" w:space="0" w:color="auto"/>
                    <w:bottom w:val="none" w:sz="0" w:space="0" w:color="auto"/>
                    <w:right w:val="none" w:sz="0" w:space="0" w:color="auto"/>
                  </w:divBdr>
                  <w:divsChild>
                    <w:div w:id="1859461421">
                      <w:marLeft w:val="0"/>
                      <w:marRight w:val="0"/>
                      <w:marTop w:val="0"/>
                      <w:marBottom w:val="0"/>
                      <w:divBdr>
                        <w:top w:val="none" w:sz="0" w:space="0" w:color="auto"/>
                        <w:left w:val="none" w:sz="0" w:space="0" w:color="auto"/>
                        <w:bottom w:val="none" w:sz="0" w:space="0" w:color="auto"/>
                        <w:right w:val="none" w:sz="0" w:space="0" w:color="auto"/>
                      </w:divBdr>
                      <w:divsChild>
                        <w:div w:id="850411287">
                          <w:marLeft w:val="0"/>
                          <w:marRight w:val="0"/>
                          <w:marTop w:val="0"/>
                          <w:marBottom w:val="0"/>
                          <w:divBdr>
                            <w:top w:val="none" w:sz="0" w:space="0" w:color="auto"/>
                            <w:left w:val="none" w:sz="0" w:space="0" w:color="auto"/>
                            <w:bottom w:val="none" w:sz="0" w:space="0" w:color="auto"/>
                            <w:right w:val="none" w:sz="0" w:space="0" w:color="auto"/>
                          </w:divBdr>
                          <w:divsChild>
                            <w:div w:id="1476339085">
                              <w:marLeft w:val="0"/>
                              <w:marRight w:val="0"/>
                              <w:marTop w:val="0"/>
                              <w:marBottom w:val="0"/>
                              <w:divBdr>
                                <w:top w:val="none" w:sz="0" w:space="0" w:color="auto"/>
                                <w:left w:val="none" w:sz="0" w:space="0" w:color="auto"/>
                                <w:bottom w:val="none" w:sz="0" w:space="0" w:color="auto"/>
                                <w:right w:val="none" w:sz="0" w:space="0" w:color="auto"/>
                              </w:divBdr>
                              <w:divsChild>
                                <w:div w:id="2086953096">
                                  <w:marLeft w:val="0"/>
                                  <w:marRight w:val="0"/>
                                  <w:marTop w:val="0"/>
                                  <w:marBottom w:val="0"/>
                                  <w:divBdr>
                                    <w:top w:val="none" w:sz="0" w:space="0" w:color="auto"/>
                                    <w:left w:val="none" w:sz="0" w:space="0" w:color="auto"/>
                                    <w:bottom w:val="none" w:sz="0" w:space="0" w:color="auto"/>
                                    <w:right w:val="none" w:sz="0" w:space="0" w:color="auto"/>
                                  </w:divBdr>
                                  <w:divsChild>
                                    <w:div w:id="962879548">
                                      <w:marLeft w:val="0"/>
                                      <w:marRight w:val="0"/>
                                      <w:marTop w:val="0"/>
                                      <w:marBottom w:val="0"/>
                                      <w:divBdr>
                                        <w:top w:val="none" w:sz="0" w:space="0" w:color="auto"/>
                                        <w:left w:val="none" w:sz="0" w:space="0" w:color="auto"/>
                                        <w:bottom w:val="none" w:sz="0" w:space="0" w:color="auto"/>
                                        <w:right w:val="none" w:sz="0" w:space="0" w:color="auto"/>
                                      </w:divBdr>
                                      <w:divsChild>
                                        <w:div w:id="1472863596">
                                          <w:marLeft w:val="0"/>
                                          <w:marRight w:val="0"/>
                                          <w:marTop w:val="0"/>
                                          <w:marBottom w:val="0"/>
                                          <w:divBdr>
                                            <w:top w:val="none" w:sz="0" w:space="0" w:color="auto"/>
                                            <w:left w:val="none" w:sz="0" w:space="0" w:color="auto"/>
                                            <w:bottom w:val="none" w:sz="0" w:space="0" w:color="auto"/>
                                            <w:right w:val="none" w:sz="0" w:space="0" w:color="auto"/>
                                          </w:divBdr>
                                          <w:divsChild>
                                            <w:div w:id="365258571">
                                              <w:marLeft w:val="0"/>
                                              <w:marRight w:val="0"/>
                                              <w:marTop w:val="0"/>
                                              <w:marBottom w:val="0"/>
                                              <w:divBdr>
                                                <w:top w:val="none" w:sz="0" w:space="0" w:color="auto"/>
                                                <w:left w:val="none" w:sz="0" w:space="0" w:color="auto"/>
                                                <w:bottom w:val="none" w:sz="0" w:space="0" w:color="auto"/>
                                                <w:right w:val="none" w:sz="0" w:space="0" w:color="auto"/>
                                              </w:divBdr>
                                              <w:divsChild>
                                                <w:div w:id="945160302">
                                                  <w:marLeft w:val="0"/>
                                                  <w:marRight w:val="0"/>
                                                  <w:marTop w:val="0"/>
                                                  <w:marBottom w:val="0"/>
                                                  <w:divBdr>
                                                    <w:top w:val="none" w:sz="0" w:space="0" w:color="auto"/>
                                                    <w:left w:val="none" w:sz="0" w:space="0" w:color="auto"/>
                                                    <w:bottom w:val="none" w:sz="0" w:space="0" w:color="auto"/>
                                                    <w:right w:val="none" w:sz="0" w:space="0" w:color="auto"/>
                                                  </w:divBdr>
                                                  <w:divsChild>
                                                    <w:div w:id="1877430833">
                                                      <w:marLeft w:val="0"/>
                                                      <w:marRight w:val="0"/>
                                                      <w:marTop w:val="0"/>
                                                      <w:marBottom w:val="0"/>
                                                      <w:divBdr>
                                                        <w:top w:val="none" w:sz="0" w:space="0" w:color="auto"/>
                                                        <w:left w:val="none" w:sz="0" w:space="0" w:color="auto"/>
                                                        <w:bottom w:val="none" w:sz="0" w:space="0" w:color="auto"/>
                                                        <w:right w:val="none" w:sz="0" w:space="0" w:color="auto"/>
                                                      </w:divBdr>
                                                      <w:divsChild>
                                                        <w:div w:id="2076316560">
                                                          <w:marLeft w:val="0"/>
                                                          <w:marRight w:val="0"/>
                                                          <w:marTop w:val="0"/>
                                                          <w:marBottom w:val="0"/>
                                                          <w:divBdr>
                                                            <w:top w:val="none" w:sz="0" w:space="0" w:color="auto"/>
                                                            <w:left w:val="none" w:sz="0" w:space="0" w:color="auto"/>
                                                            <w:bottom w:val="none" w:sz="0" w:space="0" w:color="auto"/>
                                                            <w:right w:val="none" w:sz="0" w:space="0" w:color="auto"/>
                                                          </w:divBdr>
                                                          <w:divsChild>
                                                            <w:div w:id="1502743876">
                                                              <w:marLeft w:val="0"/>
                                                              <w:marRight w:val="0"/>
                                                              <w:marTop w:val="0"/>
                                                              <w:marBottom w:val="0"/>
                                                              <w:divBdr>
                                                                <w:top w:val="none" w:sz="0" w:space="0" w:color="auto"/>
                                                                <w:left w:val="none" w:sz="0" w:space="0" w:color="auto"/>
                                                                <w:bottom w:val="none" w:sz="0" w:space="0" w:color="auto"/>
                                                                <w:right w:val="none" w:sz="0" w:space="0" w:color="auto"/>
                                                              </w:divBdr>
                                                              <w:divsChild>
                                                                <w:div w:id="2085835123">
                                                                  <w:marLeft w:val="0"/>
                                                                  <w:marRight w:val="0"/>
                                                                  <w:marTop w:val="0"/>
                                                                  <w:marBottom w:val="0"/>
                                                                  <w:divBdr>
                                                                    <w:top w:val="none" w:sz="0" w:space="0" w:color="auto"/>
                                                                    <w:left w:val="none" w:sz="0" w:space="0" w:color="auto"/>
                                                                    <w:bottom w:val="none" w:sz="0" w:space="0" w:color="auto"/>
                                                                    <w:right w:val="none" w:sz="0" w:space="0" w:color="auto"/>
                                                                  </w:divBdr>
                                                                  <w:divsChild>
                                                                    <w:div w:id="93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3194">
                                                          <w:marLeft w:val="0"/>
                                                          <w:marRight w:val="0"/>
                                                          <w:marTop w:val="0"/>
                                                          <w:marBottom w:val="0"/>
                                                          <w:divBdr>
                                                            <w:top w:val="none" w:sz="0" w:space="0" w:color="auto"/>
                                                            <w:left w:val="none" w:sz="0" w:space="0" w:color="auto"/>
                                                            <w:bottom w:val="none" w:sz="0" w:space="0" w:color="auto"/>
                                                            <w:right w:val="none" w:sz="0" w:space="0" w:color="auto"/>
                                                          </w:divBdr>
                                                          <w:divsChild>
                                                            <w:div w:id="1416710428">
                                                              <w:marLeft w:val="0"/>
                                                              <w:marRight w:val="0"/>
                                                              <w:marTop w:val="0"/>
                                                              <w:marBottom w:val="0"/>
                                                              <w:divBdr>
                                                                <w:top w:val="none" w:sz="0" w:space="0" w:color="auto"/>
                                                                <w:left w:val="none" w:sz="0" w:space="0" w:color="auto"/>
                                                                <w:bottom w:val="none" w:sz="0" w:space="0" w:color="auto"/>
                                                                <w:right w:val="none" w:sz="0" w:space="0" w:color="auto"/>
                                                              </w:divBdr>
                                                              <w:divsChild>
                                                                <w:div w:id="2027248672">
                                                                  <w:marLeft w:val="0"/>
                                                                  <w:marRight w:val="0"/>
                                                                  <w:marTop w:val="0"/>
                                                                  <w:marBottom w:val="0"/>
                                                                  <w:divBdr>
                                                                    <w:top w:val="none" w:sz="0" w:space="0" w:color="auto"/>
                                                                    <w:left w:val="none" w:sz="0" w:space="0" w:color="auto"/>
                                                                    <w:bottom w:val="none" w:sz="0" w:space="0" w:color="auto"/>
                                                                    <w:right w:val="none" w:sz="0" w:space="0" w:color="auto"/>
                                                                  </w:divBdr>
                                                                  <w:divsChild>
                                                                    <w:div w:id="120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335258">
                      <w:marLeft w:val="0"/>
                      <w:marRight w:val="0"/>
                      <w:marTop w:val="0"/>
                      <w:marBottom w:val="0"/>
                      <w:divBdr>
                        <w:top w:val="none" w:sz="0" w:space="0" w:color="auto"/>
                        <w:left w:val="none" w:sz="0" w:space="0" w:color="auto"/>
                        <w:bottom w:val="none" w:sz="0" w:space="0" w:color="auto"/>
                        <w:right w:val="none" w:sz="0" w:space="0" w:color="auto"/>
                      </w:divBdr>
                      <w:divsChild>
                        <w:div w:id="801581995">
                          <w:marLeft w:val="0"/>
                          <w:marRight w:val="0"/>
                          <w:marTop w:val="0"/>
                          <w:marBottom w:val="0"/>
                          <w:divBdr>
                            <w:top w:val="none" w:sz="0" w:space="0" w:color="auto"/>
                            <w:left w:val="none" w:sz="0" w:space="0" w:color="auto"/>
                            <w:bottom w:val="none" w:sz="0" w:space="0" w:color="auto"/>
                            <w:right w:val="none" w:sz="0" w:space="0" w:color="auto"/>
                          </w:divBdr>
                          <w:divsChild>
                            <w:div w:id="14724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8590">
                  <w:marLeft w:val="0"/>
                  <w:marRight w:val="0"/>
                  <w:marTop w:val="0"/>
                  <w:marBottom w:val="0"/>
                  <w:divBdr>
                    <w:top w:val="none" w:sz="0" w:space="0" w:color="auto"/>
                    <w:left w:val="none" w:sz="0" w:space="0" w:color="auto"/>
                    <w:bottom w:val="none" w:sz="0" w:space="0" w:color="auto"/>
                    <w:right w:val="none" w:sz="0" w:space="0" w:color="auto"/>
                  </w:divBdr>
                </w:div>
                <w:div w:id="1822381079">
                  <w:marLeft w:val="0"/>
                  <w:marRight w:val="0"/>
                  <w:marTop w:val="0"/>
                  <w:marBottom w:val="0"/>
                  <w:divBdr>
                    <w:top w:val="none" w:sz="0" w:space="0" w:color="auto"/>
                    <w:left w:val="none" w:sz="0" w:space="0" w:color="auto"/>
                    <w:bottom w:val="none" w:sz="0" w:space="0" w:color="auto"/>
                    <w:right w:val="none" w:sz="0" w:space="0" w:color="auto"/>
                  </w:divBdr>
                </w:div>
                <w:div w:id="1497768934">
                  <w:marLeft w:val="0"/>
                  <w:marRight w:val="0"/>
                  <w:marTop w:val="0"/>
                  <w:marBottom w:val="0"/>
                  <w:divBdr>
                    <w:top w:val="none" w:sz="0" w:space="0" w:color="auto"/>
                    <w:left w:val="none" w:sz="0" w:space="0" w:color="auto"/>
                    <w:bottom w:val="none" w:sz="0" w:space="0" w:color="auto"/>
                    <w:right w:val="none" w:sz="0" w:space="0" w:color="auto"/>
                  </w:divBdr>
                </w:div>
                <w:div w:id="1109465899">
                  <w:marLeft w:val="0"/>
                  <w:marRight w:val="0"/>
                  <w:marTop w:val="0"/>
                  <w:marBottom w:val="0"/>
                  <w:divBdr>
                    <w:top w:val="none" w:sz="0" w:space="0" w:color="auto"/>
                    <w:left w:val="none" w:sz="0" w:space="0" w:color="auto"/>
                    <w:bottom w:val="none" w:sz="0" w:space="0" w:color="auto"/>
                    <w:right w:val="none" w:sz="0" w:space="0" w:color="auto"/>
                  </w:divBdr>
                </w:div>
                <w:div w:id="771046004">
                  <w:marLeft w:val="0"/>
                  <w:marRight w:val="0"/>
                  <w:marTop w:val="0"/>
                  <w:marBottom w:val="0"/>
                  <w:divBdr>
                    <w:top w:val="none" w:sz="0" w:space="0" w:color="auto"/>
                    <w:left w:val="none" w:sz="0" w:space="0" w:color="auto"/>
                    <w:bottom w:val="none" w:sz="0" w:space="0" w:color="auto"/>
                    <w:right w:val="none" w:sz="0" w:space="0" w:color="auto"/>
                  </w:divBdr>
                  <w:divsChild>
                    <w:div w:id="1396397437">
                      <w:marLeft w:val="0"/>
                      <w:marRight w:val="0"/>
                      <w:marTop w:val="0"/>
                      <w:marBottom w:val="0"/>
                      <w:divBdr>
                        <w:top w:val="none" w:sz="0" w:space="0" w:color="auto"/>
                        <w:left w:val="none" w:sz="0" w:space="0" w:color="auto"/>
                        <w:bottom w:val="none" w:sz="0" w:space="0" w:color="auto"/>
                        <w:right w:val="none" w:sz="0" w:space="0" w:color="auto"/>
                      </w:divBdr>
                      <w:divsChild>
                        <w:div w:id="1049571507">
                          <w:marLeft w:val="0"/>
                          <w:marRight w:val="0"/>
                          <w:marTop w:val="0"/>
                          <w:marBottom w:val="0"/>
                          <w:divBdr>
                            <w:top w:val="none" w:sz="0" w:space="0" w:color="auto"/>
                            <w:left w:val="none" w:sz="0" w:space="0" w:color="auto"/>
                            <w:bottom w:val="none" w:sz="0" w:space="0" w:color="auto"/>
                            <w:right w:val="none" w:sz="0" w:space="0" w:color="auto"/>
                          </w:divBdr>
                          <w:divsChild>
                            <w:div w:id="2107069050">
                              <w:marLeft w:val="0"/>
                              <w:marRight w:val="0"/>
                              <w:marTop w:val="0"/>
                              <w:marBottom w:val="0"/>
                              <w:divBdr>
                                <w:top w:val="none" w:sz="0" w:space="0" w:color="auto"/>
                                <w:left w:val="none" w:sz="0" w:space="0" w:color="auto"/>
                                <w:bottom w:val="none" w:sz="0" w:space="0" w:color="auto"/>
                                <w:right w:val="none" w:sz="0" w:space="0" w:color="auto"/>
                              </w:divBdr>
                              <w:divsChild>
                                <w:div w:id="559051951">
                                  <w:marLeft w:val="0"/>
                                  <w:marRight w:val="0"/>
                                  <w:marTop w:val="0"/>
                                  <w:marBottom w:val="0"/>
                                  <w:divBdr>
                                    <w:top w:val="none" w:sz="0" w:space="0" w:color="auto"/>
                                    <w:left w:val="none" w:sz="0" w:space="0" w:color="auto"/>
                                    <w:bottom w:val="none" w:sz="0" w:space="0" w:color="auto"/>
                                    <w:right w:val="none" w:sz="0" w:space="0" w:color="auto"/>
                                  </w:divBdr>
                                  <w:divsChild>
                                    <w:div w:id="8452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5165">
                  <w:marLeft w:val="0"/>
                  <w:marRight w:val="0"/>
                  <w:marTop w:val="0"/>
                  <w:marBottom w:val="0"/>
                  <w:divBdr>
                    <w:top w:val="none" w:sz="0" w:space="0" w:color="auto"/>
                    <w:left w:val="none" w:sz="0" w:space="0" w:color="auto"/>
                    <w:bottom w:val="none" w:sz="0" w:space="0" w:color="auto"/>
                    <w:right w:val="none" w:sz="0" w:space="0" w:color="auto"/>
                  </w:divBdr>
                </w:div>
                <w:div w:id="13608627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prateekdhonchak4@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1649</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Prateek Dhonchak</cp:lastModifiedBy>
  <cp:revision>2</cp:revision>
  <dcterms:created xsi:type="dcterms:W3CDTF">2024-08-25T09:33:00Z</dcterms:created>
  <dcterms:modified xsi:type="dcterms:W3CDTF">2024-08-25T09:33:00Z</dcterms:modified>
</cp:coreProperties>
</file>