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6D7A94" w14:textId="223C6304" w:rsidR="00FD3C58" w:rsidRPr="001F1E43" w:rsidRDefault="001F1E43" w:rsidP="00FD3C58">
      <w:pPr>
        <w:tabs>
          <w:tab w:val="left" w:pos="3240"/>
        </w:tabs>
        <w:jc w:val="center"/>
        <w:rPr>
          <w:rFonts w:cstheme="minorHAnsi"/>
          <w:b/>
          <w:bCs/>
          <w:u w:val="single"/>
        </w:rPr>
      </w:pPr>
      <w:r w:rsidRPr="001F1E43">
        <w:rPr>
          <w:rFonts w:cstheme="minorHAnsi"/>
          <w:b/>
          <w:bCs/>
          <w:u w:val="single"/>
        </w:rPr>
        <w:br/>
      </w:r>
      <w:r w:rsidR="00FD3C58" w:rsidRPr="001F1E43">
        <w:rPr>
          <w:rFonts w:cstheme="minorHAnsi"/>
          <w:b/>
          <w:bCs/>
          <w:u w:val="single"/>
        </w:rPr>
        <w:t>Power BI Questions</w:t>
      </w:r>
    </w:p>
    <w:p w14:paraId="17E106B1" w14:textId="77777777" w:rsidR="00FD3C58" w:rsidRPr="001F1E43" w:rsidRDefault="00FD3C58" w:rsidP="00FD3C58">
      <w:pPr>
        <w:tabs>
          <w:tab w:val="left" w:pos="3240"/>
        </w:tabs>
        <w:jc w:val="center"/>
        <w:rPr>
          <w:rFonts w:cstheme="minorHAnsi"/>
          <w:b/>
          <w:bCs/>
          <w:u w:val="single"/>
        </w:rPr>
      </w:pPr>
    </w:p>
    <w:p w14:paraId="45C53564" w14:textId="20CB3B1B" w:rsidR="00FD3C58" w:rsidRDefault="00FD3C58" w:rsidP="00FD3C58">
      <w:pPr>
        <w:numPr>
          <w:ilvl w:val="0"/>
          <w:numId w:val="1"/>
        </w:numPr>
        <w:shd w:val="clear" w:color="auto" w:fill="FFFFFF"/>
        <w:spacing w:before="100" w:beforeAutospacing="1" w:after="100" w:afterAutospacing="1" w:line="240" w:lineRule="auto"/>
        <w:rPr>
          <w:rFonts w:eastAsia="Times New Roman" w:cstheme="minorHAnsi"/>
          <w:spacing w:val="-1"/>
          <w:lang w:eastAsia="en-IN" w:bidi="hi-IN"/>
        </w:rPr>
      </w:pPr>
      <w:r w:rsidRPr="001F1E43">
        <w:rPr>
          <w:rFonts w:eastAsia="Times New Roman" w:cstheme="minorHAnsi"/>
          <w:spacing w:val="-1"/>
          <w:lang w:eastAsia="en-IN" w:bidi="hi-IN"/>
        </w:rPr>
        <w:t>Can you map geographic data into Power BI reports?</w:t>
      </w:r>
    </w:p>
    <w:p w14:paraId="0DBA1E26" w14:textId="77777777" w:rsidR="00342C8F" w:rsidRPr="00342C8F" w:rsidRDefault="00342C8F" w:rsidP="00342C8F">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342C8F">
        <w:rPr>
          <w:rFonts w:ascii="Arial" w:eastAsia="Times New Roman" w:hAnsi="Arial" w:cs="Arial"/>
          <w:b/>
          <w:bCs/>
          <w:color w:val="202124"/>
          <w:sz w:val="24"/>
          <w:szCs w:val="24"/>
          <w:lang w:eastAsia="en-IN"/>
        </w:rPr>
        <w:t>Map</w:t>
      </w:r>
      <w:r w:rsidRPr="00342C8F">
        <w:rPr>
          <w:rFonts w:ascii="Arial" w:eastAsia="Times New Roman" w:hAnsi="Arial" w:cs="Arial"/>
          <w:color w:val="202124"/>
          <w:sz w:val="24"/>
          <w:szCs w:val="24"/>
          <w:lang w:eastAsia="en-IN"/>
        </w:rPr>
        <w:t> (Basic)</w:t>
      </w:r>
    </w:p>
    <w:p w14:paraId="3823552C" w14:textId="77777777" w:rsidR="00342C8F" w:rsidRPr="00342C8F" w:rsidRDefault="00342C8F" w:rsidP="00342C8F">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342C8F">
        <w:rPr>
          <w:rFonts w:ascii="Arial" w:eastAsia="Times New Roman" w:hAnsi="Arial" w:cs="Arial"/>
          <w:color w:val="202124"/>
          <w:sz w:val="24"/>
          <w:szCs w:val="24"/>
          <w:lang w:eastAsia="en-IN"/>
        </w:rPr>
        <w:t>Filled </w:t>
      </w:r>
      <w:r w:rsidRPr="00342C8F">
        <w:rPr>
          <w:rFonts w:ascii="Arial" w:eastAsia="Times New Roman" w:hAnsi="Arial" w:cs="Arial"/>
          <w:b/>
          <w:bCs/>
          <w:color w:val="202124"/>
          <w:sz w:val="24"/>
          <w:szCs w:val="24"/>
          <w:lang w:eastAsia="en-IN"/>
        </w:rPr>
        <w:t>Map</w:t>
      </w:r>
      <w:r w:rsidRPr="00342C8F">
        <w:rPr>
          <w:rFonts w:ascii="Arial" w:eastAsia="Times New Roman" w:hAnsi="Arial" w:cs="Arial"/>
          <w:color w:val="202124"/>
          <w:sz w:val="24"/>
          <w:szCs w:val="24"/>
          <w:lang w:eastAsia="en-IN"/>
        </w:rPr>
        <w:t>.</w:t>
      </w:r>
    </w:p>
    <w:p w14:paraId="3E8749C2" w14:textId="6A37A608" w:rsidR="00342C8F" w:rsidRPr="00342C8F" w:rsidRDefault="00342C8F" w:rsidP="00342C8F">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342C8F">
        <w:rPr>
          <w:rFonts w:ascii="Arial" w:eastAsia="Times New Roman" w:hAnsi="Arial" w:cs="Arial"/>
          <w:color w:val="202124"/>
          <w:sz w:val="24"/>
          <w:szCs w:val="24"/>
          <w:lang w:eastAsia="en-IN"/>
        </w:rPr>
        <w:t>ArcGIS </w:t>
      </w:r>
      <w:r w:rsidRPr="00342C8F">
        <w:rPr>
          <w:rFonts w:ascii="Arial" w:eastAsia="Times New Roman" w:hAnsi="Arial" w:cs="Arial"/>
          <w:b/>
          <w:bCs/>
          <w:color w:val="202124"/>
          <w:sz w:val="24"/>
          <w:szCs w:val="24"/>
          <w:lang w:eastAsia="en-IN"/>
        </w:rPr>
        <w:t>Maps</w:t>
      </w:r>
      <w:r w:rsidRPr="00342C8F">
        <w:rPr>
          <w:rFonts w:ascii="Arial" w:eastAsia="Times New Roman" w:hAnsi="Arial" w:cs="Arial"/>
          <w:color w:val="202124"/>
          <w:sz w:val="24"/>
          <w:szCs w:val="24"/>
          <w:lang w:eastAsia="en-IN"/>
        </w:rPr>
        <w:t>.</w:t>
      </w:r>
      <w:r>
        <w:rPr>
          <w:rFonts w:ascii="Arial" w:eastAsia="Times New Roman" w:hAnsi="Arial" w:cs="Arial"/>
          <w:color w:val="202124"/>
          <w:sz w:val="24"/>
          <w:szCs w:val="24"/>
          <w:lang w:eastAsia="en-IN"/>
        </w:rPr>
        <w:t xml:space="preserve"> Powered by Bing and uses active internet connection</w:t>
      </w:r>
    </w:p>
    <w:p w14:paraId="672569F8" w14:textId="0BB16861" w:rsidR="00342C8F" w:rsidRDefault="00342C8F" w:rsidP="00342C8F">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342C8F">
        <w:rPr>
          <w:rFonts w:ascii="Arial" w:eastAsia="Times New Roman" w:hAnsi="Arial" w:cs="Arial"/>
          <w:color w:val="202124"/>
          <w:sz w:val="24"/>
          <w:szCs w:val="24"/>
          <w:lang w:eastAsia="en-IN"/>
        </w:rPr>
        <w:t>Shape </w:t>
      </w:r>
      <w:r w:rsidRPr="00342C8F">
        <w:rPr>
          <w:rFonts w:ascii="Arial" w:eastAsia="Times New Roman" w:hAnsi="Arial" w:cs="Arial"/>
          <w:b/>
          <w:bCs/>
          <w:color w:val="202124"/>
          <w:sz w:val="24"/>
          <w:szCs w:val="24"/>
          <w:lang w:eastAsia="en-IN"/>
        </w:rPr>
        <w:t>Map</w:t>
      </w:r>
      <w:r w:rsidRPr="00342C8F">
        <w:rPr>
          <w:rFonts w:ascii="Arial" w:eastAsia="Times New Roman" w:hAnsi="Arial" w:cs="Arial"/>
          <w:color w:val="202124"/>
          <w:sz w:val="24"/>
          <w:szCs w:val="24"/>
          <w:lang w:eastAsia="en-IN"/>
        </w:rPr>
        <w:t>.</w:t>
      </w:r>
    </w:p>
    <w:p w14:paraId="68A8E569" w14:textId="77777777" w:rsidR="009D7B6C" w:rsidRPr="009D7B6C" w:rsidRDefault="009D7B6C" w:rsidP="009D7B6C">
      <w:pPr>
        <w:numPr>
          <w:ilvl w:val="0"/>
          <w:numId w:val="1"/>
        </w:numPr>
        <w:shd w:val="clear" w:color="auto" w:fill="FFFFFF"/>
        <w:spacing w:before="100" w:beforeAutospacing="1" w:after="100" w:afterAutospacing="1" w:line="375" w:lineRule="atLeast"/>
        <w:rPr>
          <w:rFonts w:ascii="Arial" w:eastAsia="Times New Roman" w:hAnsi="Arial" w:cs="Arial"/>
          <w:color w:val="3A3A3A"/>
          <w:sz w:val="24"/>
          <w:szCs w:val="24"/>
          <w:lang w:eastAsia="en-IN"/>
        </w:rPr>
      </w:pPr>
      <w:r w:rsidRPr="009D7B6C">
        <w:rPr>
          <w:rFonts w:ascii="Arial" w:eastAsia="Times New Roman" w:hAnsi="Arial" w:cs="Arial"/>
          <w:color w:val="3A3A3A"/>
          <w:sz w:val="24"/>
          <w:szCs w:val="24"/>
          <w:lang w:eastAsia="en-IN"/>
        </w:rPr>
        <w:t>Power BI integrates with Bing Maps to find default coordinates for locations in a process known as geocoding.</w:t>
      </w:r>
    </w:p>
    <w:p w14:paraId="2FA73794" w14:textId="20DE8BF8" w:rsidR="00342C8F" w:rsidRPr="009D7B6C" w:rsidRDefault="009D7B6C" w:rsidP="00523F94">
      <w:pPr>
        <w:numPr>
          <w:ilvl w:val="0"/>
          <w:numId w:val="1"/>
        </w:numPr>
        <w:shd w:val="clear" w:color="auto" w:fill="FFFFFF"/>
        <w:spacing w:before="100" w:beforeAutospacing="1" w:after="100" w:afterAutospacing="1" w:line="240" w:lineRule="auto"/>
        <w:rPr>
          <w:rFonts w:eastAsia="Times New Roman" w:cstheme="minorHAnsi"/>
          <w:spacing w:val="-1"/>
          <w:lang w:eastAsia="en-IN" w:bidi="hi-IN"/>
        </w:rPr>
      </w:pPr>
      <w:r w:rsidRPr="009D7B6C">
        <w:rPr>
          <w:rFonts w:ascii="Arial" w:eastAsia="Times New Roman" w:hAnsi="Arial" w:cs="Arial"/>
          <w:color w:val="3A3A3A"/>
          <w:sz w:val="24"/>
          <w:szCs w:val="24"/>
          <w:lang w:eastAsia="en-IN"/>
        </w:rPr>
        <w:t>This integration means that users do not need to provide longitude and latitude coordinates.</w:t>
      </w:r>
    </w:p>
    <w:p w14:paraId="14AC7B98" w14:textId="77777777" w:rsidR="009D7B6C" w:rsidRPr="009D7B6C" w:rsidRDefault="009D7B6C" w:rsidP="009D7B6C">
      <w:pPr>
        <w:shd w:val="clear" w:color="auto" w:fill="FFFFFF"/>
        <w:spacing w:before="100" w:beforeAutospacing="1" w:after="100" w:afterAutospacing="1" w:line="240" w:lineRule="auto"/>
        <w:ind w:left="720"/>
        <w:rPr>
          <w:rFonts w:eastAsia="Times New Roman" w:cstheme="minorHAnsi"/>
          <w:spacing w:val="-1"/>
          <w:lang w:eastAsia="en-IN" w:bidi="hi-IN"/>
        </w:rPr>
      </w:pPr>
    </w:p>
    <w:p w14:paraId="5C070ED8" w14:textId="5D685FD8" w:rsidR="00342C8F" w:rsidRDefault="00FD3C58" w:rsidP="00342C8F">
      <w:pPr>
        <w:numPr>
          <w:ilvl w:val="0"/>
          <w:numId w:val="1"/>
        </w:numPr>
        <w:shd w:val="clear" w:color="auto" w:fill="FFFFFF"/>
        <w:spacing w:before="100" w:beforeAutospacing="1" w:after="100" w:afterAutospacing="1" w:line="240" w:lineRule="auto"/>
        <w:rPr>
          <w:rFonts w:eastAsia="Times New Roman" w:cstheme="minorHAnsi"/>
          <w:spacing w:val="-1"/>
          <w:lang w:eastAsia="en-IN" w:bidi="hi-IN"/>
        </w:rPr>
      </w:pPr>
      <w:r w:rsidRPr="001F1E43">
        <w:rPr>
          <w:rFonts w:eastAsia="Times New Roman" w:cstheme="minorHAnsi"/>
          <w:spacing w:val="-1"/>
          <w:lang w:eastAsia="en-IN" w:bidi="hi-IN"/>
        </w:rPr>
        <w:t>Explain the two gateways in Power BI.</w:t>
      </w:r>
    </w:p>
    <w:p w14:paraId="7B0D67C7" w14:textId="328A0EC9" w:rsidR="00342C8F" w:rsidRDefault="00342C8F" w:rsidP="00342C8F">
      <w:pPr>
        <w:pStyle w:val="ListParagraph"/>
        <w:rPr>
          <w:rFonts w:eastAsia="Times New Roman" w:cstheme="minorHAnsi"/>
          <w:spacing w:val="-1"/>
          <w:lang w:eastAsia="en-IN" w:bidi="hi-IN"/>
        </w:rPr>
      </w:pPr>
      <w:r>
        <w:rPr>
          <w:rFonts w:eastAsia="Times New Roman" w:cstheme="minorHAnsi"/>
          <w:spacing w:val="-1"/>
          <w:lang w:eastAsia="en-IN" w:bidi="hi-IN"/>
        </w:rPr>
        <w:t xml:space="preserve">Moving data from on premise DB to cloud database specifically for </w:t>
      </w:r>
      <w:proofErr w:type="spellStart"/>
      <w:r>
        <w:rPr>
          <w:rFonts w:eastAsia="Times New Roman" w:cstheme="minorHAnsi"/>
          <w:spacing w:val="-1"/>
          <w:lang w:eastAsia="en-IN" w:bidi="hi-IN"/>
        </w:rPr>
        <w:t>powerbi</w:t>
      </w:r>
      <w:proofErr w:type="spellEnd"/>
      <w:r>
        <w:rPr>
          <w:rFonts w:eastAsia="Times New Roman" w:cstheme="minorHAnsi"/>
          <w:spacing w:val="-1"/>
          <w:lang w:eastAsia="en-IN" w:bidi="hi-IN"/>
        </w:rPr>
        <w:t xml:space="preserve"> service</w:t>
      </w:r>
      <w:r w:rsidR="00A1625D">
        <w:rPr>
          <w:rFonts w:eastAsia="Times New Roman" w:cstheme="minorHAnsi"/>
          <w:spacing w:val="-1"/>
          <w:lang w:eastAsia="en-IN" w:bidi="hi-IN"/>
        </w:rPr>
        <w:t xml:space="preserve"> or whatever is in your internal local machine/network</w:t>
      </w:r>
      <w:r>
        <w:rPr>
          <w:rFonts w:eastAsia="Times New Roman" w:cstheme="minorHAnsi"/>
          <w:spacing w:val="-1"/>
          <w:lang w:eastAsia="en-IN" w:bidi="hi-IN"/>
        </w:rPr>
        <w:t xml:space="preserve">. Acts as a bridge. If cloud to </w:t>
      </w:r>
      <w:proofErr w:type="gramStart"/>
      <w:r>
        <w:rPr>
          <w:rFonts w:eastAsia="Times New Roman" w:cstheme="minorHAnsi"/>
          <w:spacing w:val="-1"/>
          <w:lang w:eastAsia="en-IN" w:bidi="hi-IN"/>
        </w:rPr>
        <w:t>cloud ,</w:t>
      </w:r>
      <w:proofErr w:type="gramEnd"/>
      <w:r>
        <w:rPr>
          <w:rFonts w:eastAsia="Times New Roman" w:cstheme="minorHAnsi"/>
          <w:spacing w:val="-1"/>
          <w:lang w:eastAsia="en-IN" w:bidi="hi-IN"/>
        </w:rPr>
        <w:t xml:space="preserve"> no need for gateway to migrate data . No need a paid </w:t>
      </w:r>
      <w:proofErr w:type="spellStart"/>
      <w:r>
        <w:rPr>
          <w:rFonts w:eastAsia="Times New Roman" w:cstheme="minorHAnsi"/>
          <w:spacing w:val="-1"/>
          <w:lang w:eastAsia="en-IN" w:bidi="hi-IN"/>
        </w:rPr>
        <w:t>powerBI</w:t>
      </w:r>
      <w:proofErr w:type="spellEnd"/>
      <w:r>
        <w:rPr>
          <w:rFonts w:eastAsia="Times New Roman" w:cstheme="minorHAnsi"/>
          <w:spacing w:val="-1"/>
          <w:lang w:eastAsia="en-IN" w:bidi="hi-IN"/>
        </w:rPr>
        <w:t xml:space="preserve"> license to use </w:t>
      </w:r>
      <w:r w:rsidR="00A1625D">
        <w:rPr>
          <w:rFonts w:eastAsia="Times New Roman" w:cstheme="minorHAnsi"/>
          <w:spacing w:val="-1"/>
          <w:lang w:eastAsia="en-IN" w:bidi="hi-IN"/>
        </w:rPr>
        <w:t xml:space="preserve">gateway. 2 types – personal mode and enterprise </w:t>
      </w:r>
      <w:proofErr w:type="gramStart"/>
      <w:r w:rsidR="00A1625D">
        <w:rPr>
          <w:rFonts w:eastAsia="Times New Roman" w:cstheme="minorHAnsi"/>
          <w:spacing w:val="-1"/>
          <w:lang w:eastAsia="en-IN" w:bidi="hi-IN"/>
        </w:rPr>
        <w:t>mode .</w:t>
      </w:r>
      <w:proofErr w:type="gramEnd"/>
      <w:r w:rsidR="00A1625D">
        <w:rPr>
          <w:rFonts w:eastAsia="Times New Roman" w:cstheme="minorHAnsi"/>
          <w:spacing w:val="-1"/>
          <w:lang w:eastAsia="en-IN" w:bidi="hi-IN"/>
        </w:rPr>
        <w:t xml:space="preserve"> Download latest edition of gateway from service portal. Choose either one of 2 at installation time.</w:t>
      </w:r>
    </w:p>
    <w:p w14:paraId="7565F95A" w14:textId="598D0C23" w:rsidR="00A1625D" w:rsidRDefault="00A1625D" w:rsidP="00342C8F">
      <w:pPr>
        <w:pStyle w:val="ListParagraph"/>
        <w:rPr>
          <w:rFonts w:eastAsia="Times New Roman" w:cstheme="minorHAnsi"/>
          <w:spacing w:val="-1"/>
          <w:lang w:eastAsia="en-IN" w:bidi="hi-IN"/>
        </w:rPr>
      </w:pPr>
      <w:r>
        <w:rPr>
          <w:noProof/>
          <w:lang w:eastAsia="en-IN"/>
        </w:rPr>
        <w:drawing>
          <wp:inline distT="0" distB="0" distL="0" distR="0" wp14:anchorId="75DFA693" wp14:editId="683F2576">
            <wp:extent cx="5731510" cy="2169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69160"/>
                    </a:xfrm>
                    <a:prstGeom prst="rect">
                      <a:avLst/>
                    </a:prstGeom>
                  </pic:spPr>
                </pic:pic>
              </a:graphicData>
            </a:graphic>
          </wp:inline>
        </w:drawing>
      </w:r>
    </w:p>
    <w:p w14:paraId="1317869D" w14:textId="07CC2B5E" w:rsidR="00A1625D" w:rsidRDefault="00A1625D" w:rsidP="00342C8F">
      <w:pPr>
        <w:pStyle w:val="ListParagraph"/>
        <w:rPr>
          <w:rFonts w:eastAsia="Times New Roman" w:cstheme="minorHAnsi"/>
          <w:spacing w:val="-1"/>
          <w:lang w:eastAsia="en-IN" w:bidi="hi-IN"/>
        </w:rPr>
      </w:pPr>
      <w:r>
        <w:rPr>
          <w:noProof/>
          <w:lang w:eastAsia="en-IN"/>
        </w:rPr>
        <w:lastRenderedPageBreak/>
        <w:drawing>
          <wp:inline distT="0" distB="0" distL="0" distR="0" wp14:anchorId="2CB17DC2" wp14:editId="690BE139">
            <wp:extent cx="5731510" cy="2247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47265"/>
                    </a:xfrm>
                    <a:prstGeom prst="rect">
                      <a:avLst/>
                    </a:prstGeom>
                  </pic:spPr>
                </pic:pic>
              </a:graphicData>
            </a:graphic>
          </wp:inline>
        </w:drawing>
      </w:r>
    </w:p>
    <w:p w14:paraId="3EA85897" w14:textId="77777777" w:rsidR="00A1625D" w:rsidRDefault="00A1625D" w:rsidP="00342C8F">
      <w:pPr>
        <w:pStyle w:val="ListParagraph"/>
        <w:rPr>
          <w:rFonts w:eastAsia="Times New Roman" w:cstheme="minorHAnsi"/>
          <w:spacing w:val="-1"/>
          <w:lang w:eastAsia="en-IN" w:bidi="hi-IN"/>
        </w:rPr>
      </w:pPr>
    </w:p>
    <w:p w14:paraId="0831D6E3" w14:textId="77777777" w:rsidR="00342C8F" w:rsidRPr="00342C8F" w:rsidRDefault="00342C8F" w:rsidP="00342C8F">
      <w:pPr>
        <w:shd w:val="clear" w:color="auto" w:fill="FFFFFF"/>
        <w:spacing w:before="100" w:beforeAutospacing="1" w:after="100" w:afterAutospacing="1" w:line="240" w:lineRule="auto"/>
        <w:ind w:left="720"/>
        <w:rPr>
          <w:rFonts w:eastAsia="Times New Roman" w:cstheme="minorHAnsi"/>
          <w:spacing w:val="-1"/>
          <w:lang w:eastAsia="en-IN" w:bidi="hi-IN"/>
        </w:rPr>
      </w:pPr>
    </w:p>
    <w:p w14:paraId="41940BF2" w14:textId="50337850" w:rsidR="00FD3C58" w:rsidRDefault="00FD3C58" w:rsidP="00FD3C58">
      <w:pPr>
        <w:numPr>
          <w:ilvl w:val="0"/>
          <w:numId w:val="1"/>
        </w:numPr>
        <w:shd w:val="clear" w:color="auto" w:fill="FFFFFF"/>
        <w:spacing w:before="100" w:beforeAutospacing="1" w:after="100" w:afterAutospacing="1" w:line="240" w:lineRule="auto"/>
        <w:rPr>
          <w:rFonts w:eastAsia="Times New Roman" w:cstheme="minorHAnsi"/>
          <w:spacing w:val="-1"/>
          <w:lang w:eastAsia="en-IN" w:bidi="hi-IN"/>
        </w:rPr>
      </w:pPr>
      <w:r w:rsidRPr="001F1E43">
        <w:rPr>
          <w:rFonts w:eastAsia="Times New Roman" w:cstheme="minorHAnsi"/>
          <w:spacing w:val="-1"/>
          <w:lang w:eastAsia="en-IN" w:bidi="hi-IN"/>
        </w:rPr>
        <w:t>How is the filter function used in DAX?</w:t>
      </w:r>
    </w:p>
    <w:p w14:paraId="619B7D10" w14:textId="7A4F9951" w:rsidR="000E26EF" w:rsidRPr="001F1E43" w:rsidRDefault="000E26EF" w:rsidP="000E26EF">
      <w:pPr>
        <w:shd w:val="clear" w:color="auto" w:fill="FFFFFF"/>
        <w:spacing w:before="100" w:beforeAutospacing="1" w:after="100" w:afterAutospacing="1" w:line="240" w:lineRule="auto"/>
        <w:ind w:left="720"/>
        <w:rPr>
          <w:rFonts w:eastAsia="Times New Roman" w:cstheme="minorHAnsi"/>
          <w:spacing w:val="-1"/>
          <w:lang w:eastAsia="en-IN" w:bidi="hi-IN"/>
        </w:rPr>
      </w:pPr>
      <w:r>
        <w:rPr>
          <w:noProof/>
          <w:lang w:eastAsia="en-IN"/>
        </w:rPr>
        <w:drawing>
          <wp:inline distT="0" distB="0" distL="0" distR="0" wp14:anchorId="5AB9C2D1" wp14:editId="709B8B86">
            <wp:extent cx="5731510" cy="2350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50770"/>
                    </a:xfrm>
                    <a:prstGeom prst="rect">
                      <a:avLst/>
                    </a:prstGeom>
                  </pic:spPr>
                </pic:pic>
              </a:graphicData>
            </a:graphic>
          </wp:inline>
        </w:drawing>
      </w:r>
    </w:p>
    <w:p w14:paraId="2EAF2E9C" w14:textId="4CD95FBE" w:rsidR="00FD3C58" w:rsidRDefault="00FD3C58" w:rsidP="00FD3C58">
      <w:pPr>
        <w:numPr>
          <w:ilvl w:val="0"/>
          <w:numId w:val="1"/>
        </w:numPr>
        <w:shd w:val="clear" w:color="auto" w:fill="FFFFFF"/>
        <w:spacing w:before="100" w:beforeAutospacing="1" w:after="100" w:afterAutospacing="1" w:line="240" w:lineRule="auto"/>
        <w:rPr>
          <w:rFonts w:eastAsia="Times New Roman" w:cstheme="minorHAnsi"/>
          <w:spacing w:val="-1"/>
          <w:lang w:eastAsia="en-IN" w:bidi="hi-IN"/>
        </w:rPr>
      </w:pPr>
      <w:r w:rsidRPr="001F1E43">
        <w:rPr>
          <w:rFonts w:eastAsia="Times New Roman" w:cstheme="minorHAnsi"/>
          <w:spacing w:val="-1"/>
          <w:lang w:eastAsia="en-IN" w:bidi="hi-IN"/>
        </w:rPr>
        <w:t>Why would you apply general formatting to data in Power BI?</w:t>
      </w:r>
    </w:p>
    <w:p w14:paraId="4A3AEBAB" w14:textId="3C03829E" w:rsidR="002262CF" w:rsidRPr="001F1E43" w:rsidRDefault="002262CF" w:rsidP="002262CF">
      <w:pPr>
        <w:shd w:val="clear" w:color="auto" w:fill="FFFFFF"/>
        <w:spacing w:before="100" w:beforeAutospacing="1" w:after="100" w:afterAutospacing="1" w:line="240" w:lineRule="auto"/>
        <w:ind w:left="720"/>
        <w:rPr>
          <w:rFonts w:eastAsia="Times New Roman" w:cstheme="minorHAnsi"/>
          <w:spacing w:val="-1"/>
          <w:lang w:eastAsia="en-IN" w:bidi="hi-IN"/>
        </w:rPr>
      </w:pPr>
      <w:r>
        <w:rPr>
          <w:rFonts w:ascii="Arial" w:hAnsi="Arial" w:cs="Arial"/>
          <w:color w:val="3A3A3A"/>
          <w:shd w:val="clear" w:color="auto" w:fill="FFFFFF"/>
        </w:rPr>
        <w:t>By formatting data, users can help Power BI categorize and identify data, making it much easier to work with.</w:t>
      </w:r>
      <w:r w:rsidR="00EB2D5B">
        <w:rPr>
          <w:rFonts w:ascii="Arial" w:hAnsi="Arial" w:cs="Arial"/>
          <w:color w:val="3A3A3A"/>
          <w:shd w:val="clear" w:color="auto" w:fill="FFFFFF"/>
        </w:rPr>
        <w:t xml:space="preserve"> </w:t>
      </w:r>
    </w:p>
    <w:p w14:paraId="119BEB32" w14:textId="1E4FA12B" w:rsidR="00FD3C58" w:rsidRDefault="00FD3C58" w:rsidP="00FD3C58">
      <w:pPr>
        <w:numPr>
          <w:ilvl w:val="0"/>
          <w:numId w:val="1"/>
        </w:numPr>
        <w:shd w:val="clear" w:color="auto" w:fill="FFFFFF"/>
        <w:spacing w:before="100" w:beforeAutospacing="1" w:after="100" w:afterAutospacing="1" w:line="240" w:lineRule="auto"/>
        <w:rPr>
          <w:rFonts w:eastAsia="Times New Roman" w:cstheme="minorHAnsi"/>
          <w:spacing w:val="-1"/>
          <w:lang w:eastAsia="en-IN" w:bidi="hi-IN"/>
        </w:rPr>
      </w:pPr>
      <w:r w:rsidRPr="001F1E43">
        <w:rPr>
          <w:rFonts w:eastAsia="Times New Roman" w:cstheme="minorHAnsi"/>
          <w:spacing w:val="-1"/>
          <w:lang w:eastAsia="en-IN" w:bidi="hi-IN"/>
        </w:rPr>
        <w:t>Name three of the most common data shaping techniques and explain how to use them.</w:t>
      </w:r>
    </w:p>
    <w:p w14:paraId="6FE6C250" w14:textId="41B78F5F" w:rsidR="004E23B8" w:rsidRPr="001F1E43" w:rsidRDefault="004E23B8" w:rsidP="004E23B8">
      <w:pPr>
        <w:shd w:val="clear" w:color="auto" w:fill="FFFFFF"/>
        <w:spacing w:before="100" w:beforeAutospacing="1" w:after="100" w:afterAutospacing="1" w:line="240" w:lineRule="auto"/>
        <w:ind w:left="720"/>
        <w:rPr>
          <w:rFonts w:eastAsia="Times New Roman" w:cstheme="minorHAnsi"/>
          <w:spacing w:val="-1"/>
          <w:lang w:eastAsia="en-IN" w:bidi="hi-IN"/>
        </w:rPr>
      </w:pPr>
      <w:r>
        <w:rPr>
          <w:rFonts w:eastAsia="Times New Roman" w:cstheme="minorHAnsi"/>
          <w:spacing w:val="-1"/>
          <w:lang w:eastAsia="en-IN" w:bidi="hi-IN"/>
        </w:rPr>
        <w:t xml:space="preserve">Explain everything that we can do in power query editor such as new </w:t>
      </w:r>
      <w:proofErr w:type="gramStart"/>
      <w:r>
        <w:rPr>
          <w:rFonts w:eastAsia="Times New Roman" w:cstheme="minorHAnsi"/>
          <w:spacing w:val="-1"/>
          <w:lang w:eastAsia="en-IN" w:bidi="hi-IN"/>
        </w:rPr>
        <w:t>column ,</w:t>
      </w:r>
      <w:proofErr w:type="gramEnd"/>
      <w:r>
        <w:rPr>
          <w:rFonts w:eastAsia="Times New Roman" w:cstheme="minorHAnsi"/>
          <w:spacing w:val="-1"/>
          <w:lang w:eastAsia="en-IN" w:bidi="hi-IN"/>
        </w:rPr>
        <w:t xml:space="preserve"> splitting into  multiple columns, data type change, checking about the M code that is generated behind the scenes.</w:t>
      </w:r>
    </w:p>
    <w:p w14:paraId="56B72659" w14:textId="380E292C" w:rsidR="00FD3C58" w:rsidRDefault="00FD3C58" w:rsidP="00FD3C58">
      <w:pPr>
        <w:numPr>
          <w:ilvl w:val="0"/>
          <w:numId w:val="1"/>
        </w:numPr>
        <w:shd w:val="clear" w:color="auto" w:fill="FFFFFF"/>
        <w:spacing w:before="100" w:beforeAutospacing="1" w:after="100" w:afterAutospacing="1" w:line="240" w:lineRule="auto"/>
        <w:rPr>
          <w:rFonts w:eastAsia="Times New Roman" w:cstheme="minorHAnsi"/>
          <w:spacing w:val="-1"/>
          <w:lang w:eastAsia="en-IN" w:bidi="hi-IN"/>
        </w:rPr>
      </w:pPr>
      <w:r w:rsidRPr="001F1E43">
        <w:rPr>
          <w:rFonts w:eastAsia="Times New Roman" w:cstheme="minorHAnsi"/>
          <w:spacing w:val="-1"/>
          <w:lang w:eastAsia="en-IN" w:bidi="hi-IN"/>
        </w:rPr>
        <w:t>What's z-order in Power BI, and why would you choose to use it?</w:t>
      </w:r>
    </w:p>
    <w:p w14:paraId="124E443F" w14:textId="1F89CC8C" w:rsidR="009D7B6C" w:rsidRPr="001F1E43" w:rsidRDefault="009D7B6C" w:rsidP="009D7B6C">
      <w:pPr>
        <w:shd w:val="clear" w:color="auto" w:fill="FFFFFF"/>
        <w:spacing w:before="100" w:beforeAutospacing="1" w:after="100" w:afterAutospacing="1" w:line="240" w:lineRule="auto"/>
        <w:ind w:left="720"/>
        <w:rPr>
          <w:rFonts w:eastAsia="Times New Roman" w:cstheme="minorHAnsi"/>
          <w:spacing w:val="-1"/>
          <w:lang w:eastAsia="en-IN" w:bidi="hi-IN"/>
        </w:rPr>
      </w:pPr>
      <w:r>
        <w:rPr>
          <w:rFonts w:ascii="Arial" w:hAnsi="Arial" w:cs="Arial"/>
          <w:color w:val="3A3A3A"/>
          <w:shd w:val="clear" w:color="auto" w:fill="FFFFFF"/>
        </w:rPr>
        <w:t>Z-order is a design strategy that is used for arranging visuals over shapes. Also, z-order can be defined as an implementation method that can be applied when reports have multiple elements. Further, this can also be used to refresh the display after the order of items in a report is changed.</w:t>
      </w:r>
    </w:p>
    <w:p w14:paraId="16E19BDE" w14:textId="2A3F8944" w:rsidR="00FD3C58" w:rsidRPr="009D7B6C" w:rsidRDefault="0026696B" w:rsidP="00FD3C58">
      <w:pPr>
        <w:numPr>
          <w:ilvl w:val="0"/>
          <w:numId w:val="1"/>
        </w:numPr>
        <w:shd w:val="clear" w:color="auto" w:fill="FFFFFF"/>
        <w:spacing w:before="100" w:beforeAutospacing="1" w:after="100" w:afterAutospacing="1" w:line="240" w:lineRule="auto"/>
        <w:rPr>
          <w:rStyle w:val="Hyperlink"/>
          <w:rFonts w:eastAsia="Times New Roman" w:cstheme="minorHAnsi"/>
          <w:color w:val="auto"/>
          <w:spacing w:val="-1"/>
          <w:u w:val="none"/>
          <w:lang w:eastAsia="en-IN" w:bidi="hi-IN"/>
        </w:rPr>
      </w:pPr>
      <w:hyperlink r:id="rId8" w:anchor="6" w:history="1">
        <w:r w:rsidR="00FD3C58" w:rsidRPr="001F1E43">
          <w:rPr>
            <w:rStyle w:val="Hyperlink"/>
            <w:rFonts w:cstheme="minorHAnsi"/>
            <w:color w:val="auto"/>
            <w:u w:val="none"/>
            <w:shd w:val="clear" w:color="auto" w:fill="FFFFFF"/>
          </w:rPr>
          <w:t>What are the versions of Power BI?</w:t>
        </w:r>
      </w:hyperlink>
    </w:p>
    <w:p w14:paraId="4C1DEFC4" w14:textId="77777777" w:rsidR="009D7B6C" w:rsidRPr="009D7B6C" w:rsidRDefault="009D7B6C" w:rsidP="009D7B6C">
      <w:pPr>
        <w:numPr>
          <w:ilvl w:val="0"/>
          <w:numId w:val="1"/>
        </w:numPr>
        <w:shd w:val="clear" w:color="auto" w:fill="FFFFFF"/>
        <w:spacing w:before="100" w:beforeAutospacing="1" w:after="100" w:afterAutospacing="1" w:line="375" w:lineRule="atLeast"/>
        <w:rPr>
          <w:rFonts w:ascii="Arial" w:eastAsia="Times New Roman" w:hAnsi="Arial" w:cs="Arial"/>
          <w:color w:val="3A3A3A"/>
          <w:sz w:val="24"/>
          <w:szCs w:val="24"/>
          <w:lang w:eastAsia="en-IN"/>
        </w:rPr>
      </w:pPr>
      <w:r w:rsidRPr="009D7B6C">
        <w:rPr>
          <w:rFonts w:ascii="Arial" w:eastAsia="Times New Roman" w:hAnsi="Arial" w:cs="Arial"/>
          <w:color w:val="3A3A3A"/>
          <w:sz w:val="24"/>
          <w:szCs w:val="24"/>
          <w:lang w:eastAsia="en-IN"/>
        </w:rPr>
        <w:t xml:space="preserve">Power BI Desktop: The </w:t>
      </w:r>
      <w:proofErr w:type="spellStart"/>
      <w:r w:rsidRPr="009D7B6C">
        <w:rPr>
          <w:rFonts w:ascii="Arial" w:eastAsia="Times New Roman" w:hAnsi="Arial" w:cs="Arial"/>
          <w:color w:val="3A3A3A"/>
          <w:sz w:val="24"/>
          <w:szCs w:val="24"/>
          <w:lang w:eastAsia="en-IN"/>
        </w:rPr>
        <w:t>on-premise</w:t>
      </w:r>
      <w:proofErr w:type="spellEnd"/>
      <w:r w:rsidRPr="009D7B6C">
        <w:rPr>
          <w:rFonts w:ascii="Arial" w:eastAsia="Times New Roman" w:hAnsi="Arial" w:cs="Arial"/>
          <w:color w:val="3A3A3A"/>
          <w:sz w:val="24"/>
          <w:szCs w:val="24"/>
          <w:lang w:eastAsia="en-IN"/>
        </w:rPr>
        <w:t xml:space="preserve"> version for Windows 10</w:t>
      </w:r>
    </w:p>
    <w:p w14:paraId="33840586" w14:textId="77777777" w:rsidR="009D7B6C" w:rsidRPr="009D7B6C" w:rsidRDefault="009D7B6C" w:rsidP="009D7B6C">
      <w:pPr>
        <w:numPr>
          <w:ilvl w:val="0"/>
          <w:numId w:val="1"/>
        </w:numPr>
        <w:shd w:val="clear" w:color="auto" w:fill="FFFFFF"/>
        <w:spacing w:before="100" w:beforeAutospacing="1" w:after="100" w:afterAutospacing="1" w:line="375" w:lineRule="atLeast"/>
        <w:rPr>
          <w:rFonts w:ascii="Arial" w:eastAsia="Times New Roman" w:hAnsi="Arial" w:cs="Arial"/>
          <w:color w:val="3A3A3A"/>
          <w:sz w:val="24"/>
          <w:szCs w:val="24"/>
          <w:lang w:eastAsia="en-IN"/>
        </w:rPr>
      </w:pPr>
      <w:r w:rsidRPr="009D7B6C">
        <w:rPr>
          <w:rFonts w:ascii="Arial" w:eastAsia="Times New Roman" w:hAnsi="Arial" w:cs="Arial"/>
          <w:color w:val="3A3A3A"/>
          <w:sz w:val="24"/>
          <w:szCs w:val="24"/>
          <w:lang w:eastAsia="en-IN"/>
        </w:rPr>
        <w:t>Power BI Service: For publishing to the cloud</w:t>
      </w:r>
    </w:p>
    <w:p w14:paraId="6AD4BEEB" w14:textId="77777777" w:rsidR="009D7B6C" w:rsidRPr="009D7B6C" w:rsidRDefault="009D7B6C" w:rsidP="009D7B6C">
      <w:pPr>
        <w:numPr>
          <w:ilvl w:val="0"/>
          <w:numId w:val="1"/>
        </w:numPr>
        <w:shd w:val="clear" w:color="auto" w:fill="FFFFFF"/>
        <w:spacing w:before="100" w:beforeAutospacing="1" w:after="100" w:afterAutospacing="1" w:line="375" w:lineRule="atLeast"/>
        <w:rPr>
          <w:rFonts w:ascii="Arial" w:eastAsia="Times New Roman" w:hAnsi="Arial" w:cs="Arial"/>
          <w:color w:val="3A3A3A"/>
          <w:sz w:val="24"/>
          <w:szCs w:val="24"/>
          <w:lang w:eastAsia="en-IN"/>
        </w:rPr>
      </w:pPr>
      <w:r w:rsidRPr="009D7B6C">
        <w:rPr>
          <w:rFonts w:ascii="Arial" w:eastAsia="Times New Roman" w:hAnsi="Arial" w:cs="Arial"/>
          <w:color w:val="3A3A3A"/>
          <w:sz w:val="24"/>
          <w:szCs w:val="24"/>
          <w:lang w:eastAsia="en-IN"/>
        </w:rPr>
        <w:t>Mobile Power BI: For mobile users</w:t>
      </w:r>
    </w:p>
    <w:p w14:paraId="6281CFFD" w14:textId="77777777" w:rsidR="009D7B6C" w:rsidRPr="001F1E43" w:rsidRDefault="009D7B6C" w:rsidP="009D7B6C">
      <w:pPr>
        <w:shd w:val="clear" w:color="auto" w:fill="FFFFFF"/>
        <w:spacing w:before="100" w:beforeAutospacing="1" w:after="100" w:afterAutospacing="1" w:line="240" w:lineRule="auto"/>
        <w:ind w:left="720"/>
        <w:rPr>
          <w:rFonts w:eastAsia="Times New Roman" w:cstheme="minorHAnsi"/>
          <w:spacing w:val="-1"/>
          <w:lang w:eastAsia="en-IN" w:bidi="hi-IN"/>
        </w:rPr>
      </w:pPr>
    </w:p>
    <w:p w14:paraId="69CBFA8E" w14:textId="6DB6C129" w:rsidR="00FD3C58" w:rsidRPr="00EB2D5B" w:rsidRDefault="0026696B" w:rsidP="00FD3C58">
      <w:pPr>
        <w:numPr>
          <w:ilvl w:val="0"/>
          <w:numId w:val="1"/>
        </w:numPr>
        <w:shd w:val="clear" w:color="auto" w:fill="FFFFFF"/>
        <w:spacing w:before="100" w:beforeAutospacing="1" w:after="100" w:afterAutospacing="1" w:line="240" w:lineRule="auto"/>
        <w:rPr>
          <w:rStyle w:val="Hyperlink"/>
          <w:rFonts w:eastAsia="Times New Roman" w:cstheme="minorHAnsi"/>
          <w:color w:val="auto"/>
          <w:spacing w:val="-1"/>
          <w:u w:val="none"/>
          <w:lang w:eastAsia="en-IN" w:bidi="hi-IN"/>
        </w:rPr>
      </w:pPr>
      <w:hyperlink r:id="rId9" w:anchor="9" w:history="1">
        <w:r w:rsidR="00FD3C58" w:rsidRPr="001F1E43">
          <w:rPr>
            <w:rStyle w:val="Hyperlink"/>
            <w:rFonts w:cstheme="minorHAnsi"/>
            <w:color w:val="auto"/>
            <w:u w:val="none"/>
            <w:shd w:val="clear" w:color="auto" w:fill="FFFFFF"/>
          </w:rPr>
          <w:t>What is the purpose of the ‘Get Data’ icon in Power BI?</w:t>
        </w:r>
      </w:hyperlink>
    </w:p>
    <w:p w14:paraId="171D32F7" w14:textId="14F29E26" w:rsidR="00EB2D5B" w:rsidRPr="001F1E43" w:rsidRDefault="00EB2D5B" w:rsidP="00EB2D5B">
      <w:pPr>
        <w:shd w:val="clear" w:color="auto" w:fill="FFFFFF"/>
        <w:spacing w:before="100" w:beforeAutospacing="1" w:after="100" w:afterAutospacing="1" w:line="240" w:lineRule="auto"/>
        <w:ind w:left="720"/>
        <w:rPr>
          <w:rFonts w:eastAsia="Times New Roman" w:cstheme="minorHAnsi"/>
          <w:spacing w:val="-1"/>
          <w:lang w:eastAsia="en-IN" w:bidi="hi-IN"/>
        </w:rPr>
      </w:pPr>
      <w:r>
        <w:rPr>
          <w:rFonts w:ascii="Arial" w:hAnsi="Arial" w:cs="Arial"/>
          <w:color w:val="3A3A3A"/>
          <w:shd w:val="clear" w:color="auto" w:fill="FFFFFF"/>
        </w:rPr>
        <w:t>When users click on the Get Data icon in Power BI, a drop-down menu appears and it shows all data sources from which data can be ingested.</w:t>
      </w:r>
    </w:p>
    <w:p w14:paraId="7A6C9EF3" w14:textId="189D4072" w:rsidR="00FD3C58" w:rsidRPr="004E23B8" w:rsidRDefault="00FD3C58" w:rsidP="00FD3C58">
      <w:pPr>
        <w:numPr>
          <w:ilvl w:val="0"/>
          <w:numId w:val="1"/>
        </w:numPr>
        <w:shd w:val="clear" w:color="auto" w:fill="FFFFFF"/>
        <w:spacing w:before="100" w:beforeAutospacing="1" w:after="100" w:afterAutospacing="1" w:line="240" w:lineRule="auto"/>
        <w:rPr>
          <w:rFonts w:eastAsia="Times New Roman" w:cstheme="minorHAnsi"/>
          <w:spacing w:val="-1"/>
          <w:lang w:eastAsia="en-IN" w:bidi="hi-IN"/>
        </w:rPr>
      </w:pPr>
      <w:r w:rsidRPr="001F1E43">
        <w:rPr>
          <w:rFonts w:cstheme="minorHAnsi"/>
        </w:rPr>
        <w:t>Synchronised Slicers</w:t>
      </w:r>
      <w:r w:rsidR="004E23B8">
        <w:rPr>
          <w:rFonts w:cstheme="minorHAnsi"/>
        </w:rPr>
        <w:t xml:space="preserve"> </w:t>
      </w:r>
    </w:p>
    <w:p w14:paraId="63BE1480" w14:textId="55D1C797" w:rsidR="004E23B8" w:rsidRDefault="004E23B8" w:rsidP="004E23B8">
      <w:pPr>
        <w:shd w:val="clear" w:color="auto" w:fill="FFFFFF"/>
        <w:spacing w:before="100" w:beforeAutospacing="1" w:after="100" w:afterAutospacing="1" w:line="240" w:lineRule="auto"/>
        <w:ind w:left="720"/>
        <w:rPr>
          <w:rFonts w:cstheme="minorHAnsi"/>
        </w:rPr>
      </w:pPr>
      <w:r>
        <w:rPr>
          <w:rFonts w:cstheme="minorHAnsi"/>
        </w:rPr>
        <w:t>Select the slicer visual which we want to sync with other one and use appropriate visual level filters on it depending upon the need. Also can create a specific measure to do that.</w:t>
      </w:r>
    </w:p>
    <w:p w14:paraId="6BE2D2E1" w14:textId="6D150071" w:rsidR="004E23B8" w:rsidRDefault="004E23B8" w:rsidP="004E23B8">
      <w:pPr>
        <w:shd w:val="clear" w:color="auto" w:fill="FFFFFF"/>
        <w:spacing w:before="100" w:beforeAutospacing="1" w:after="100" w:afterAutospacing="1" w:line="240" w:lineRule="auto"/>
        <w:ind w:left="720"/>
        <w:rPr>
          <w:rFonts w:eastAsia="Times New Roman" w:cstheme="minorHAnsi"/>
          <w:spacing w:val="-1"/>
          <w:lang w:eastAsia="en-IN" w:bidi="hi-IN"/>
        </w:rPr>
      </w:pPr>
      <w:r>
        <w:rPr>
          <w:noProof/>
          <w:lang w:eastAsia="en-IN"/>
        </w:rPr>
        <w:drawing>
          <wp:inline distT="0" distB="0" distL="0" distR="0" wp14:anchorId="65C70900" wp14:editId="1FB13A44">
            <wp:extent cx="5191125" cy="1371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125" cy="1371600"/>
                    </a:xfrm>
                    <a:prstGeom prst="rect">
                      <a:avLst/>
                    </a:prstGeom>
                  </pic:spPr>
                </pic:pic>
              </a:graphicData>
            </a:graphic>
          </wp:inline>
        </w:drawing>
      </w:r>
    </w:p>
    <w:p w14:paraId="59BEE2AA" w14:textId="3B9158DB" w:rsidR="004E23B8" w:rsidRPr="001F1E43" w:rsidRDefault="004E23B8" w:rsidP="004E23B8">
      <w:pPr>
        <w:shd w:val="clear" w:color="auto" w:fill="FFFFFF"/>
        <w:spacing w:before="100" w:beforeAutospacing="1" w:after="100" w:afterAutospacing="1" w:line="240" w:lineRule="auto"/>
        <w:ind w:left="720"/>
        <w:rPr>
          <w:rFonts w:eastAsia="Times New Roman" w:cstheme="minorHAnsi"/>
          <w:spacing w:val="-1"/>
          <w:lang w:eastAsia="en-IN" w:bidi="hi-IN"/>
        </w:rPr>
      </w:pPr>
      <w:r>
        <w:rPr>
          <w:rFonts w:eastAsia="Times New Roman" w:cstheme="minorHAnsi"/>
          <w:spacing w:val="-1"/>
          <w:lang w:eastAsia="en-IN" w:bidi="hi-IN"/>
        </w:rPr>
        <w:t>And apply this as selected as 1 for visual level filters.</w:t>
      </w:r>
    </w:p>
    <w:p w14:paraId="78C3D73D" w14:textId="7EAD2405" w:rsidR="00FD3C58" w:rsidRDefault="00FD3C58" w:rsidP="00FD3C5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Can we have multiple custom relationships in Power BI?</w:t>
      </w:r>
    </w:p>
    <w:p w14:paraId="534BCE53" w14:textId="6D5EA0FC" w:rsidR="009D7B6C" w:rsidRDefault="009D7B6C" w:rsidP="009D7B6C">
      <w:pPr>
        <w:pStyle w:val="ListParagraph"/>
        <w:shd w:val="clear" w:color="auto" w:fill="FFFFFF"/>
        <w:spacing w:after="300" w:line="240" w:lineRule="auto"/>
        <w:jc w:val="both"/>
        <w:textAlignment w:val="baseline"/>
        <w:outlineLvl w:val="2"/>
        <w:rPr>
          <w:rFonts w:eastAsia="Times New Roman" w:cstheme="minorHAnsi"/>
          <w:lang w:eastAsia="en-IN" w:bidi="hi-IN"/>
        </w:rPr>
      </w:pPr>
      <w:proofErr w:type="gramStart"/>
      <w:r>
        <w:rPr>
          <w:rFonts w:eastAsia="Times New Roman" w:cstheme="minorHAnsi"/>
          <w:lang w:eastAsia="en-IN" w:bidi="hi-IN"/>
        </w:rPr>
        <w:t>No ,</w:t>
      </w:r>
      <w:proofErr w:type="gramEnd"/>
      <w:r>
        <w:rPr>
          <w:rFonts w:eastAsia="Times New Roman" w:cstheme="minorHAnsi"/>
          <w:lang w:eastAsia="en-IN" w:bidi="hi-IN"/>
        </w:rPr>
        <w:t xml:space="preserve"> only 1 active relationship at a time</w:t>
      </w:r>
    </w:p>
    <w:p w14:paraId="6252E47F" w14:textId="77777777" w:rsidR="009D7B6C" w:rsidRPr="001F1E43" w:rsidRDefault="009D7B6C" w:rsidP="009D7B6C">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68F3EF02" w14:textId="38EA6AEA" w:rsidR="000339BA" w:rsidRDefault="00FD3C58" w:rsidP="000339BA">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What leads to the advent of Self-service BI over Managed Enterprise BI?</w:t>
      </w:r>
    </w:p>
    <w:p w14:paraId="36112167" w14:textId="04AF3B21" w:rsidR="009D7B6C" w:rsidRDefault="009D7B6C" w:rsidP="009D7B6C">
      <w:pPr>
        <w:pStyle w:val="ListParagraph"/>
        <w:shd w:val="clear" w:color="auto" w:fill="FFFFFF"/>
        <w:spacing w:after="300" w:line="240" w:lineRule="auto"/>
        <w:jc w:val="both"/>
        <w:textAlignment w:val="baseline"/>
        <w:outlineLvl w:val="2"/>
        <w:rPr>
          <w:rFonts w:ascii="Arial" w:hAnsi="Arial" w:cs="Arial"/>
          <w:color w:val="212529"/>
          <w:shd w:val="clear" w:color="auto" w:fill="FFFFFF"/>
        </w:rPr>
      </w:pPr>
      <w:r>
        <w:rPr>
          <w:rFonts w:ascii="Arial" w:hAnsi="Arial" w:cs="Arial"/>
          <w:color w:val="212529"/>
          <w:shd w:val="clear" w:color="auto" w:fill="FFFFFF"/>
        </w:rPr>
        <w:t>There is no need of third-party vendors anymore and all associated constraints are eradicated.</w:t>
      </w:r>
    </w:p>
    <w:p w14:paraId="517C0447" w14:textId="32E4DA96" w:rsidR="009D7B6C" w:rsidRDefault="009D7B6C" w:rsidP="009D7B6C">
      <w:pPr>
        <w:pStyle w:val="ListParagraph"/>
        <w:shd w:val="clear" w:color="auto" w:fill="FFFFFF"/>
        <w:spacing w:after="300" w:line="240" w:lineRule="auto"/>
        <w:jc w:val="both"/>
        <w:textAlignment w:val="baseline"/>
        <w:outlineLvl w:val="2"/>
        <w:rPr>
          <w:rFonts w:ascii="Arial" w:hAnsi="Arial" w:cs="Arial"/>
          <w:color w:val="212529"/>
          <w:shd w:val="clear" w:color="auto" w:fill="FFFFFF"/>
        </w:rPr>
      </w:pPr>
      <w:r>
        <w:rPr>
          <w:rFonts w:ascii="Arial" w:hAnsi="Arial" w:cs="Arial"/>
          <w:color w:val="212529"/>
          <w:shd w:val="clear" w:color="auto" w:fill="FFFFFF"/>
        </w:rPr>
        <w:t>Users could generate intuitive and actionable dashboards almost instantaneously without executing complex programming codes.</w:t>
      </w:r>
    </w:p>
    <w:p w14:paraId="10A27E64" w14:textId="77777777" w:rsidR="009D7B6C" w:rsidRPr="001F1E43" w:rsidRDefault="009D7B6C" w:rsidP="009D7B6C">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742AEA46" w14:textId="44D78A42" w:rsidR="000339BA" w:rsidRDefault="000339BA" w:rsidP="000339BA">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Importance of Normalization of SQL Server.</w:t>
      </w:r>
    </w:p>
    <w:p w14:paraId="1BDFEE34" w14:textId="54A9D1C5" w:rsidR="009D7B6C" w:rsidRDefault="00526DCC" w:rsidP="00526DCC">
      <w:pPr>
        <w:pStyle w:val="ListParagraph"/>
        <w:shd w:val="clear" w:color="auto" w:fill="FFFFFF"/>
        <w:spacing w:after="300" w:line="240" w:lineRule="auto"/>
        <w:jc w:val="both"/>
        <w:textAlignment w:val="baseline"/>
        <w:outlineLvl w:val="2"/>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Normalization</w:t>
      </w:r>
      <w:r>
        <w:rPr>
          <w:rFonts w:ascii="Arial" w:hAnsi="Arial" w:cs="Arial"/>
          <w:color w:val="222222"/>
          <w:sz w:val="27"/>
          <w:szCs w:val="27"/>
          <w:shd w:val="clear" w:color="auto" w:fill="FFFFFF"/>
        </w:rPr>
        <w:t> is a database design technique that reduces data redundancy and eliminates undesirable characteristics like Insertion, Update and Deletion Anomalies. Normalization rules divides larger tables into smaller tables and links them using relationships. The purpose of Normalization in SQL is to eliminate redundant (repetitive) data and ensure data is stored logically.</w:t>
      </w:r>
    </w:p>
    <w:p w14:paraId="4F35CC09" w14:textId="77777777" w:rsidR="00526DCC" w:rsidRPr="00526DCC" w:rsidRDefault="00526DCC" w:rsidP="00526DCC">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1NF (First Normal Form)</w:t>
      </w:r>
    </w:p>
    <w:p w14:paraId="5DE14A76" w14:textId="77777777" w:rsidR="00526DCC" w:rsidRPr="00526DCC" w:rsidRDefault="00526DCC" w:rsidP="00526DCC">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2NF (Second Normal Form)</w:t>
      </w:r>
    </w:p>
    <w:p w14:paraId="26F27EDD" w14:textId="77777777" w:rsidR="00526DCC" w:rsidRPr="00526DCC" w:rsidRDefault="00526DCC" w:rsidP="00526DCC">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3NF (Third Normal Form)</w:t>
      </w:r>
    </w:p>
    <w:p w14:paraId="3FF9B0A3" w14:textId="77777777" w:rsidR="00526DCC" w:rsidRPr="00526DCC" w:rsidRDefault="00526DCC" w:rsidP="00526DCC">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BCNF (Boyce-</w:t>
      </w:r>
      <w:proofErr w:type="spellStart"/>
      <w:r w:rsidRPr="00526DCC">
        <w:rPr>
          <w:rFonts w:ascii="Arial" w:eastAsia="Times New Roman" w:hAnsi="Arial" w:cs="Arial"/>
          <w:color w:val="222222"/>
          <w:sz w:val="27"/>
          <w:szCs w:val="27"/>
          <w:lang w:eastAsia="en-IN"/>
        </w:rPr>
        <w:t>Codd</w:t>
      </w:r>
      <w:proofErr w:type="spellEnd"/>
      <w:r w:rsidRPr="00526DCC">
        <w:rPr>
          <w:rFonts w:ascii="Arial" w:eastAsia="Times New Roman" w:hAnsi="Arial" w:cs="Arial"/>
          <w:color w:val="222222"/>
          <w:sz w:val="27"/>
          <w:szCs w:val="27"/>
          <w:lang w:eastAsia="en-IN"/>
        </w:rPr>
        <w:t xml:space="preserve"> Normal Form)</w:t>
      </w:r>
    </w:p>
    <w:p w14:paraId="256981C8" w14:textId="77777777" w:rsidR="00526DCC" w:rsidRDefault="00526DCC" w:rsidP="00526DCC">
      <w:pPr>
        <w:pStyle w:val="ListParagraph"/>
        <w:shd w:val="clear" w:color="auto" w:fill="FFFFFF"/>
        <w:spacing w:after="300" w:line="240" w:lineRule="auto"/>
        <w:jc w:val="both"/>
        <w:textAlignment w:val="baseline"/>
        <w:outlineLvl w:val="2"/>
        <w:rPr>
          <w:rFonts w:ascii="Arial" w:hAnsi="Arial" w:cs="Arial"/>
          <w:color w:val="222222"/>
          <w:sz w:val="27"/>
          <w:szCs w:val="27"/>
          <w:shd w:val="clear" w:color="auto" w:fill="FFFFFF"/>
        </w:rPr>
      </w:pPr>
      <w:proofErr w:type="gramStart"/>
      <w:r>
        <w:rPr>
          <w:rStyle w:val="Strong"/>
          <w:rFonts w:ascii="Arial" w:hAnsi="Arial" w:cs="Arial"/>
          <w:color w:val="222222"/>
          <w:sz w:val="27"/>
          <w:szCs w:val="27"/>
          <w:shd w:val="clear" w:color="auto" w:fill="FFFFFF"/>
        </w:rPr>
        <w:lastRenderedPageBreak/>
        <w:t>in</w:t>
      </w:r>
      <w:proofErr w:type="gramEnd"/>
      <w:r>
        <w:rPr>
          <w:rStyle w:val="Strong"/>
          <w:rFonts w:ascii="Arial" w:hAnsi="Arial" w:cs="Arial"/>
          <w:color w:val="222222"/>
          <w:sz w:val="27"/>
          <w:szCs w:val="27"/>
          <w:shd w:val="clear" w:color="auto" w:fill="FFFFFF"/>
        </w:rPr>
        <w:t xml:space="preserve"> most practical applications, normalization achieves its best in 3</w:t>
      </w:r>
      <w:r>
        <w:rPr>
          <w:rStyle w:val="Strong"/>
          <w:rFonts w:ascii="Arial" w:hAnsi="Arial" w:cs="Arial"/>
          <w:color w:val="222222"/>
          <w:sz w:val="27"/>
          <w:szCs w:val="27"/>
          <w:shd w:val="clear" w:color="auto" w:fill="FFFFFF"/>
          <w:vertAlign w:val="superscript"/>
        </w:rPr>
        <w:t>rd</w:t>
      </w:r>
      <w:r>
        <w:rPr>
          <w:rStyle w:val="Strong"/>
          <w:rFonts w:ascii="Arial" w:hAnsi="Arial" w:cs="Arial"/>
          <w:color w:val="222222"/>
          <w:sz w:val="27"/>
          <w:szCs w:val="27"/>
          <w:shd w:val="clear" w:color="auto" w:fill="FFFFFF"/>
        </w:rPr>
        <w:t> Normal Form</w:t>
      </w:r>
      <w:r>
        <w:rPr>
          <w:rFonts w:ascii="Arial" w:hAnsi="Arial" w:cs="Arial"/>
          <w:color w:val="222222"/>
          <w:sz w:val="27"/>
          <w:szCs w:val="27"/>
          <w:shd w:val="clear" w:color="auto" w:fill="FFFFFF"/>
        </w:rPr>
        <w:t>.</w:t>
      </w:r>
    </w:p>
    <w:p w14:paraId="11E154E0" w14:textId="589E22C8" w:rsidR="00526DCC" w:rsidRDefault="00526DCC"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w:t>
      </w:r>
    </w:p>
    <w:p w14:paraId="3ADB968E" w14:textId="77777777" w:rsidR="00526DCC" w:rsidRPr="00526DCC" w:rsidRDefault="00526DCC" w:rsidP="00526DCC">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Database designing is critical to the successful implementation of a database management system that meets the data requirements of an enterprise system.</w:t>
      </w:r>
    </w:p>
    <w:p w14:paraId="152BAA5E" w14:textId="77777777" w:rsidR="00526DCC" w:rsidRPr="00526DCC" w:rsidRDefault="00526DCC" w:rsidP="00526DCC">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Normalization Process in DBMS helps produce database systems that are cost-effective and have better security models.</w:t>
      </w:r>
    </w:p>
    <w:p w14:paraId="47339763" w14:textId="77777777" w:rsidR="00526DCC" w:rsidRPr="00526DCC" w:rsidRDefault="00526DCC" w:rsidP="00526DCC">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Functional dependencies are a very important component of the normalize data process</w:t>
      </w:r>
    </w:p>
    <w:p w14:paraId="2143967F" w14:textId="77777777" w:rsidR="00526DCC" w:rsidRPr="00526DCC" w:rsidRDefault="00526DCC" w:rsidP="00526DCC">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Most database systems are normalized database up to the third normal forms.</w:t>
      </w:r>
    </w:p>
    <w:p w14:paraId="38F13E55" w14:textId="77777777" w:rsidR="00526DCC" w:rsidRPr="00526DCC" w:rsidRDefault="00526DCC" w:rsidP="00526DCC">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A primary key uniquely identifies are record in a Table and cannot be null</w:t>
      </w:r>
    </w:p>
    <w:p w14:paraId="19F12590" w14:textId="77777777" w:rsidR="00526DCC" w:rsidRPr="00526DCC" w:rsidRDefault="00526DCC" w:rsidP="00526DCC">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26DCC">
        <w:rPr>
          <w:rFonts w:ascii="Arial" w:eastAsia="Times New Roman" w:hAnsi="Arial" w:cs="Arial"/>
          <w:color w:val="222222"/>
          <w:sz w:val="27"/>
          <w:szCs w:val="27"/>
          <w:lang w:eastAsia="en-IN"/>
        </w:rPr>
        <w:t>A foreign key helps connect table and references a primary key</w:t>
      </w:r>
    </w:p>
    <w:p w14:paraId="45A947EB" w14:textId="77777777" w:rsidR="00526DCC" w:rsidRDefault="00526DCC"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6BCF102C" w14:textId="77777777" w:rsidR="00526DCC" w:rsidRPr="001F1E43" w:rsidRDefault="00526DCC"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38B78AC8" w14:textId="1014C072" w:rsidR="000339BA" w:rsidRDefault="000339BA" w:rsidP="000339BA">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What is </w:t>
      </w:r>
      <w:proofErr w:type="spellStart"/>
      <w:r w:rsidRPr="001F1E43">
        <w:rPr>
          <w:rFonts w:eastAsia="Times New Roman" w:cstheme="minorHAnsi"/>
          <w:lang w:eastAsia="en-IN" w:bidi="hi-IN"/>
        </w:rPr>
        <w:t>denormalization</w:t>
      </w:r>
      <w:proofErr w:type="spellEnd"/>
      <w:r w:rsidRPr="001F1E43">
        <w:rPr>
          <w:rFonts w:eastAsia="Times New Roman" w:cstheme="minorHAnsi"/>
          <w:lang w:eastAsia="en-IN" w:bidi="hi-IN"/>
        </w:rPr>
        <w:t xml:space="preserve"> in SQL?</w:t>
      </w:r>
    </w:p>
    <w:p w14:paraId="07278320" w14:textId="05B5C109" w:rsidR="00526DCC" w:rsidRDefault="00526DCC" w:rsidP="00526DCC">
      <w:pPr>
        <w:pStyle w:val="ListParagraph"/>
        <w:shd w:val="clear" w:color="auto" w:fill="FFFFFF"/>
        <w:spacing w:after="300" w:line="240" w:lineRule="auto"/>
        <w:jc w:val="both"/>
        <w:textAlignment w:val="baseline"/>
        <w:outlineLvl w:val="2"/>
        <w:rPr>
          <w:rFonts w:ascii="Arial" w:hAnsi="Arial" w:cs="Arial"/>
          <w:color w:val="202124"/>
          <w:shd w:val="clear" w:color="auto" w:fill="FFFFFF"/>
        </w:rPr>
      </w:pPr>
      <w:proofErr w:type="spellStart"/>
      <w:r>
        <w:rPr>
          <w:rFonts w:ascii="Arial" w:hAnsi="Arial" w:cs="Arial"/>
          <w:b/>
          <w:bCs/>
          <w:color w:val="202124"/>
          <w:shd w:val="clear" w:color="auto" w:fill="FFFFFF"/>
        </w:rPr>
        <w:t>Denormalization</w:t>
      </w:r>
      <w:proofErr w:type="spellEnd"/>
      <w:r>
        <w:rPr>
          <w:rFonts w:ascii="Arial" w:hAnsi="Arial" w:cs="Arial"/>
          <w:color w:val="202124"/>
          <w:shd w:val="clear" w:color="auto" w:fill="FFFFFF"/>
        </w:rPr>
        <w:t> is a database optimization technique in which we add redundant data to one or more tables. This can help us avoid costly joins in a relational database. ... In a traditional normalized database, we store data in separate logical tables and attempt to minimize redundant data.</w:t>
      </w:r>
    </w:p>
    <w:p w14:paraId="28BB1D62" w14:textId="77777777" w:rsidR="00526DCC" w:rsidRPr="001F1E43" w:rsidRDefault="00526DCC"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35AC35BE" w14:textId="5754A41F" w:rsidR="000339BA" w:rsidRPr="001F1E43" w:rsidRDefault="000339BA" w:rsidP="000339BA">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Power Query.</w:t>
      </w:r>
    </w:p>
    <w:p w14:paraId="2D335522" w14:textId="5A046F9B" w:rsidR="000339BA" w:rsidRDefault="000339BA" w:rsidP="000339BA">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What do you know about Slowly Changing Dimension (SCD</w:t>
      </w:r>
      <w:proofErr w:type="gramStart"/>
      <w:r w:rsidRPr="001F1E43">
        <w:rPr>
          <w:rFonts w:eastAsia="Times New Roman" w:cstheme="minorHAnsi"/>
          <w:lang w:eastAsia="en-IN" w:bidi="hi-IN"/>
        </w:rPr>
        <w:t>)concept</w:t>
      </w:r>
      <w:proofErr w:type="gramEnd"/>
      <w:r w:rsidRPr="001F1E43">
        <w:rPr>
          <w:rFonts w:eastAsia="Times New Roman" w:cstheme="minorHAnsi"/>
          <w:lang w:eastAsia="en-IN" w:bidi="hi-IN"/>
        </w:rPr>
        <w:t xml:space="preserve"> in Data Warehousing?</w:t>
      </w:r>
    </w:p>
    <w:p w14:paraId="773A74DB" w14:textId="0579896A" w:rsidR="00526DCC" w:rsidRDefault="00526DCC"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Dimension attributes definitely do change over time to accommodate business requirements.</w:t>
      </w:r>
    </w:p>
    <w:p w14:paraId="229958AA" w14:textId="3EB85CFA" w:rsidR="00526DCC" w:rsidRDefault="00B6432E"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Type -1: overwrite the old value with new one and not trach historical data. Easy to implement and reflects latest data if no old data is not needed. No backup of history</w:t>
      </w:r>
    </w:p>
    <w:p w14:paraId="21475545" w14:textId="4606864C" w:rsidR="00B6432E" w:rsidRDefault="00B6432E"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Type -</w:t>
      </w:r>
      <w:proofErr w:type="gramStart"/>
      <w:r>
        <w:rPr>
          <w:rFonts w:eastAsia="Times New Roman" w:cstheme="minorHAnsi"/>
          <w:lang w:eastAsia="en-IN" w:bidi="hi-IN"/>
        </w:rPr>
        <w:t>2 :</w:t>
      </w:r>
      <w:proofErr w:type="gramEnd"/>
      <w:r>
        <w:rPr>
          <w:rFonts w:eastAsia="Times New Roman" w:cstheme="minorHAnsi"/>
          <w:lang w:eastAsia="en-IN" w:bidi="hi-IN"/>
        </w:rPr>
        <w:t xml:space="preserve"> Preserve the history by adding a new row for the new changed data along with old data. Different PK is maintained. Flag version is mentioned and given an incremental value or data a start and end </w:t>
      </w:r>
      <w:proofErr w:type="gramStart"/>
      <w:r>
        <w:rPr>
          <w:rFonts w:eastAsia="Times New Roman" w:cstheme="minorHAnsi"/>
          <w:lang w:eastAsia="en-IN" w:bidi="hi-IN"/>
        </w:rPr>
        <w:t>date .</w:t>
      </w:r>
      <w:proofErr w:type="gramEnd"/>
      <w:r>
        <w:rPr>
          <w:rFonts w:eastAsia="Times New Roman" w:cstheme="minorHAnsi"/>
          <w:lang w:eastAsia="en-IN" w:bidi="hi-IN"/>
        </w:rPr>
        <w:t xml:space="preserve"> No to be done in places where changes are structure is a possibility and increases DB side.</w:t>
      </w:r>
    </w:p>
    <w:p w14:paraId="3051E10A" w14:textId="06BB19AB" w:rsidR="00B6432E" w:rsidRDefault="00B6432E"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 xml:space="preserve">Type -3: Adding a new attribute to track current and previous </w:t>
      </w:r>
      <w:proofErr w:type="gramStart"/>
      <w:r>
        <w:rPr>
          <w:rFonts w:eastAsia="Times New Roman" w:cstheme="minorHAnsi"/>
          <w:lang w:eastAsia="en-IN" w:bidi="hi-IN"/>
        </w:rPr>
        <w:t>values(</w:t>
      </w:r>
      <w:proofErr w:type="gramEnd"/>
      <w:r>
        <w:rPr>
          <w:rFonts w:eastAsia="Times New Roman" w:cstheme="minorHAnsi"/>
          <w:lang w:eastAsia="en-IN" w:bidi="hi-IN"/>
        </w:rPr>
        <w:t>partial history).</w:t>
      </w:r>
    </w:p>
    <w:p w14:paraId="52D45A49" w14:textId="411BDA9E" w:rsidR="00B6432E" w:rsidRDefault="00B6432E"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 xml:space="preserve">New column for new value and a date column to record the date for change. </w:t>
      </w:r>
    </w:p>
    <w:p w14:paraId="649EA5E7" w14:textId="0AF9FC12" w:rsidR="00B6432E" w:rsidRDefault="00B6432E"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r>
        <w:rPr>
          <w:noProof/>
          <w:lang w:eastAsia="en-IN"/>
        </w:rPr>
        <w:drawing>
          <wp:inline distT="0" distB="0" distL="0" distR="0" wp14:anchorId="65E8651A" wp14:editId="1E10F0FE">
            <wp:extent cx="5731510" cy="23158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15845"/>
                    </a:xfrm>
                    <a:prstGeom prst="rect">
                      <a:avLst/>
                    </a:prstGeom>
                  </pic:spPr>
                </pic:pic>
              </a:graphicData>
            </a:graphic>
          </wp:inline>
        </w:drawing>
      </w:r>
    </w:p>
    <w:p w14:paraId="3347F011" w14:textId="77777777" w:rsidR="00B6432E" w:rsidRPr="001F1E43" w:rsidRDefault="00B6432E" w:rsidP="00526DCC">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48BA09BB" w14:textId="77777777" w:rsidR="000339BA" w:rsidRPr="001F1E43" w:rsidRDefault="000339BA" w:rsidP="000339BA">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How to query a SSAS Tabular model database using DAX functions?</w:t>
      </w:r>
    </w:p>
    <w:p w14:paraId="652910DA" w14:textId="01AF5EAF" w:rsidR="000339BA" w:rsidRPr="001F1E43" w:rsidRDefault="000339BA" w:rsidP="000339BA">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How do you write a DAX query? </w:t>
      </w:r>
    </w:p>
    <w:p w14:paraId="1D7A33F8" w14:textId="0E7566A0" w:rsid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Diff b/w Fact table &amp; Dimensions</w:t>
      </w:r>
    </w:p>
    <w:p w14:paraId="48EEB3BC" w14:textId="1AE86F95" w:rsidR="00B6432E" w:rsidRDefault="00B6432E" w:rsidP="00B6432E">
      <w:pPr>
        <w:pStyle w:val="ListParagraph"/>
        <w:shd w:val="clear" w:color="auto" w:fill="FFFFFF"/>
        <w:spacing w:after="300" w:line="240" w:lineRule="auto"/>
        <w:jc w:val="both"/>
        <w:textAlignment w:val="baseline"/>
        <w:outlineLvl w:val="2"/>
        <w:rPr>
          <w:rFonts w:eastAsia="Times New Roman" w:cstheme="minorHAnsi"/>
          <w:lang w:eastAsia="en-IN" w:bidi="hi-IN"/>
        </w:rPr>
      </w:pPr>
      <w:r>
        <w:rPr>
          <w:noProof/>
          <w:lang w:eastAsia="en-IN"/>
        </w:rPr>
        <w:drawing>
          <wp:inline distT="0" distB="0" distL="0" distR="0" wp14:anchorId="620D60D2" wp14:editId="5BB577DE">
            <wp:extent cx="5731510" cy="24504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50465"/>
                    </a:xfrm>
                    <a:prstGeom prst="rect">
                      <a:avLst/>
                    </a:prstGeom>
                  </pic:spPr>
                </pic:pic>
              </a:graphicData>
            </a:graphic>
          </wp:inline>
        </w:drawing>
      </w:r>
    </w:p>
    <w:p w14:paraId="4459726D" w14:textId="77777777" w:rsidR="009D7B6C" w:rsidRPr="009D7B6C" w:rsidRDefault="009D7B6C" w:rsidP="009D7B6C">
      <w:pPr>
        <w:numPr>
          <w:ilvl w:val="0"/>
          <w:numId w:val="1"/>
        </w:numPr>
        <w:shd w:val="clear" w:color="auto" w:fill="FFFFFF"/>
        <w:spacing w:before="100" w:beforeAutospacing="1" w:after="100" w:afterAutospacing="1" w:line="375" w:lineRule="atLeast"/>
        <w:rPr>
          <w:rFonts w:ascii="Arial" w:eastAsia="Times New Roman" w:hAnsi="Arial" w:cs="Arial"/>
          <w:color w:val="3A3A3A"/>
          <w:sz w:val="24"/>
          <w:szCs w:val="24"/>
          <w:lang w:eastAsia="en-IN"/>
        </w:rPr>
      </w:pPr>
      <w:r w:rsidRPr="009D7B6C">
        <w:rPr>
          <w:rFonts w:ascii="Arial" w:eastAsia="Times New Roman" w:hAnsi="Arial" w:cs="Arial"/>
          <w:b/>
          <w:bCs/>
          <w:color w:val="3A3A3A"/>
          <w:sz w:val="24"/>
          <w:szCs w:val="24"/>
          <w:lang w:eastAsia="en-IN"/>
        </w:rPr>
        <w:t>Fact tables</w:t>
      </w:r>
      <w:r w:rsidRPr="009D7B6C">
        <w:rPr>
          <w:rFonts w:ascii="Arial" w:eastAsia="Times New Roman" w:hAnsi="Arial" w:cs="Arial"/>
          <w:color w:val="3A3A3A"/>
          <w:sz w:val="24"/>
          <w:szCs w:val="24"/>
          <w:lang w:eastAsia="en-IN"/>
        </w:rPr>
        <w:t xml:space="preserve">: The central table in a star schema of a data warehouse, a fact </w:t>
      </w:r>
      <w:proofErr w:type="gramStart"/>
      <w:r w:rsidRPr="009D7B6C">
        <w:rPr>
          <w:rFonts w:ascii="Arial" w:eastAsia="Times New Roman" w:hAnsi="Arial" w:cs="Arial"/>
          <w:color w:val="3A3A3A"/>
          <w:sz w:val="24"/>
          <w:szCs w:val="24"/>
          <w:lang w:eastAsia="en-IN"/>
        </w:rPr>
        <w:t>table</w:t>
      </w:r>
      <w:proofErr w:type="gramEnd"/>
      <w:r w:rsidRPr="009D7B6C">
        <w:rPr>
          <w:rFonts w:ascii="Arial" w:eastAsia="Times New Roman" w:hAnsi="Arial" w:cs="Arial"/>
          <w:color w:val="3A3A3A"/>
          <w:sz w:val="24"/>
          <w:szCs w:val="24"/>
          <w:lang w:eastAsia="en-IN"/>
        </w:rPr>
        <w:t xml:space="preserve"> stores quantitative information for analysis and is not normalized in most cases.</w:t>
      </w:r>
    </w:p>
    <w:p w14:paraId="36879D7C" w14:textId="77777777" w:rsidR="009D7B6C" w:rsidRPr="009D7B6C" w:rsidRDefault="009D7B6C" w:rsidP="009D7B6C">
      <w:pPr>
        <w:numPr>
          <w:ilvl w:val="0"/>
          <w:numId w:val="1"/>
        </w:numPr>
        <w:shd w:val="clear" w:color="auto" w:fill="FFFFFF"/>
        <w:spacing w:before="100" w:beforeAutospacing="1" w:after="100" w:afterAutospacing="1" w:line="375" w:lineRule="atLeast"/>
        <w:rPr>
          <w:rFonts w:ascii="Arial" w:eastAsia="Times New Roman" w:hAnsi="Arial" w:cs="Arial"/>
          <w:color w:val="3A3A3A"/>
          <w:sz w:val="24"/>
          <w:szCs w:val="24"/>
          <w:lang w:eastAsia="en-IN"/>
        </w:rPr>
      </w:pPr>
      <w:r w:rsidRPr="009D7B6C">
        <w:rPr>
          <w:rFonts w:ascii="Arial" w:eastAsia="Times New Roman" w:hAnsi="Arial" w:cs="Arial"/>
          <w:b/>
          <w:bCs/>
          <w:color w:val="3A3A3A"/>
          <w:sz w:val="24"/>
          <w:szCs w:val="24"/>
          <w:lang w:eastAsia="en-IN"/>
        </w:rPr>
        <w:t>Dimension tables</w:t>
      </w:r>
      <w:r w:rsidRPr="009D7B6C">
        <w:rPr>
          <w:rFonts w:ascii="Arial" w:eastAsia="Times New Roman" w:hAnsi="Arial" w:cs="Arial"/>
          <w:color w:val="3A3A3A"/>
          <w:sz w:val="24"/>
          <w:szCs w:val="24"/>
          <w:lang w:eastAsia="en-IN"/>
        </w:rPr>
        <w:t>: It is just another table in the star schema that is used to store attributes and dimensions that describe objects stored in a fact table.</w:t>
      </w:r>
    </w:p>
    <w:p w14:paraId="4796FFFB" w14:textId="77777777" w:rsidR="009D7B6C" w:rsidRPr="001F1E43" w:rsidRDefault="009D7B6C" w:rsidP="009D7B6C">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74287D4B" w14:textId="41E5E0CD" w:rsid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Diff b/w Sum &amp; SUMX</w:t>
      </w:r>
    </w:p>
    <w:p w14:paraId="2AEDEC65" w14:textId="50C90C2E" w:rsidR="002F07D6" w:rsidRPr="001F1E43" w:rsidRDefault="002F07D6" w:rsidP="002F07D6">
      <w:pPr>
        <w:pStyle w:val="ListParagraph"/>
        <w:shd w:val="clear" w:color="auto" w:fill="FFFFFF"/>
        <w:spacing w:after="300" w:line="240" w:lineRule="auto"/>
        <w:jc w:val="both"/>
        <w:textAlignment w:val="baseline"/>
        <w:outlineLvl w:val="2"/>
        <w:rPr>
          <w:rFonts w:eastAsia="Times New Roman" w:cstheme="minorHAnsi"/>
          <w:lang w:eastAsia="en-IN" w:bidi="hi-IN"/>
        </w:rPr>
      </w:pPr>
      <w:r>
        <w:rPr>
          <w:noProof/>
          <w:lang w:eastAsia="en-IN"/>
        </w:rPr>
        <w:drawing>
          <wp:inline distT="0" distB="0" distL="0" distR="0" wp14:anchorId="4BE5262A" wp14:editId="17901D02">
            <wp:extent cx="5731510" cy="2231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1390"/>
                    </a:xfrm>
                    <a:prstGeom prst="rect">
                      <a:avLst/>
                    </a:prstGeom>
                  </pic:spPr>
                </pic:pic>
              </a:graphicData>
            </a:graphic>
          </wp:inline>
        </w:drawing>
      </w:r>
    </w:p>
    <w:p w14:paraId="505B9C08" w14:textId="77777777" w:rsidR="001F1E43" w:rsidRP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Diff b/w Filters and Dashboard</w:t>
      </w:r>
    </w:p>
    <w:p w14:paraId="657DCD6C" w14:textId="77777777" w:rsidR="001F1E43" w:rsidRP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 Diff b/w Reports &amp; Dashboards</w:t>
      </w:r>
    </w:p>
    <w:p w14:paraId="263EA55E" w14:textId="77777777" w:rsidR="001F1E43" w:rsidRP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 Difference b/w Visual, Page, Report levels</w:t>
      </w:r>
    </w:p>
    <w:p w14:paraId="4C5AC7A9" w14:textId="0EB5980B" w:rsid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 What is RLS</w:t>
      </w:r>
    </w:p>
    <w:p w14:paraId="679687F4" w14:textId="2AEBC462" w:rsidR="002F07D6" w:rsidRPr="001F1E43" w:rsidRDefault="002F07D6" w:rsidP="002F07D6">
      <w:pPr>
        <w:pStyle w:val="ListParagraph"/>
        <w:shd w:val="clear" w:color="auto" w:fill="FFFFFF"/>
        <w:spacing w:after="300" w:line="240" w:lineRule="auto"/>
        <w:jc w:val="both"/>
        <w:textAlignment w:val="baseline"/>
        <w:outlineLvl w:val="2"/>
        <w:rPr>
          <w:rFonts w:eastAsia="Times New Roman" w:cstheme="minorHAnsi"/>
          <w:lang w:eastAsia="en-IN" w:bidi="hi-IN"/>
        </w:rPr>
      </w:pPr>
      <w:r>
        <w:rPr>
          <w:noProof/>
          <w:lang w:eastAsia="en-IN"/>
        </w:rPr>
        <w:lastRenderedPageBreak/>
        <w:drawing>
          <wp:inline distT="0" distB="0" distL="0" distR="0" wp14:anchorId="31D9A8B0" wp14:editId="40E765D1">
            <wp:extent cx="5731510" cy="2456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56180"/>
                    </a:xfrm>
                    <a:prstGeom prst="rect">
                      <a:avLst/>
                    </a:prstGeom>
                  </pic:spPr>
                </pic:pic>
              </a:graphicData>
            </a:graphic>
          </wp:inline>
        </w:drawing>
      </w:r>
    </w:p>
    <w:p w14:paraId="51AA874B" w14:textId="1FB52099" w:rsid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 What is PBI Service</w:t>
      </w:r>
    </w:p>
    <w:p w14:paraId="02B045DB" w14:textId="1208B15A" w:rsidR="00A10E9D" w:rsidRDefault="00A10E9D" w:rsidP="00A10E9D">
      <w:pPr>
        <w:pStyle w:val="ListParagraph"/>
        <w:shd w:val="clear" w:color="auto" w:fill="FFFFFF"/>
        <w:spacing w:after="300" w:line="240" w:lineRule="auto"/>
        <w:jc w:val="both"/>
        <w:textAlignment w:val="baseline"/>
        <w:outlineLvl w:val="2"/>
        <w:rPr>
          <w:rFonts w:ascii="Segoe UI" w:hAnsi="Segoe UI" w:cs="Segoe UI"/>
          <w:color w:val="E3E3E3"/>
          <w:shd w:val="clear" w:color="auto" w:fill="171717"/>
        </w:rPr>
      </w:pPr>
      <w:r>
        <w:rPr>
          <w:rStyle w:val="Strong"/>
          <w:rFonts w:ascii="Segoe UI" w:hAnsi="Segoe UI" w:cs="Segoe UI"/>
          <w:color w:val="E3E3E3"/>
          <w:shd w:val="clear" w:color="auto" w:fill="171717"/>
        </w:rPr>
        <w:t>Power BI</w:t>
      </w:r>
      <w:r>
        <w:rPr>
          <w:rFonts w:ascii="Segoe UI" w:hAnsi="Segoe UI" w:cs="Segoe UI"/>
          <w:color w:val="E3E3E3"/>
          <w:shd w:val="clear" w:color="auto" w:fill="171717"/>
        </w:rPr>
        <w:t> is a collection of software services, apps, and connectors that work together to help you create, share, and consume business insights in the way that serves you and your business most effectively. The Microsoft Power BI </w:t>
      </w:r>
      <w:r>
        <w:rPr>
          <w:rStyle w:val="Emphasis"/>
          <w:rFonts w:ascii="Segoe UI" w:hAnsi="Segoe UI" w:cs="Segoe UI"/>
          <w:color w:val="E3E3E3"/>
          <w:shd w:val="clear" w:color="auto" w:fill="171717"/>
        </w:rPr>
        <w:t>service</w:t>
      </w:r>
      <w:r>
        <w:rPr>
          <w:rFonts w:ascii="Segoe UI" w:hAnsi="Segoe UI" w:cs="Segoe UI"/>
          <w:color w:val="E3E3E3"/>
          <w:shd w:val="clear" w:color="auto" w:fill="171717"/>
        </w:rPr>
        <w:t> (app.powerbi.com), sometimes referred to as Power BI online, is the SaaS (</w:t>
      </w:r>
      <w:r>
        <w:rPr>
          <w:rStyle w:val="Emphasis"/>
          <w:rFonts w:ascii="Segoe UI" w:hAnsi="Segoe UI" w:cs="Segoe UI"/>
          <w:color w:val="E3E3E3"/>
          <w:shd w:val="clear" w:color="auto" w:fill="171717"/>
        </w:rPr>
        <w:t>Software as a Service</w:t>
      </w:r>
      <w:r>
        <w:rPr>
          <w:rFonts w:ascii="Segoe UI" w:hAnsi="Segoe UI" w:cs="Segoe UI"/>
          <w:color w:val="E3E3E3"/>
          <w:shd w:val="clear" w:color="auto" w:fill="171717"/>
        </w:rPr>
        <w:t>) part of Power BI. In the Power BI service, </w:t>
      </w:r>
      <w:r>
        <w:rPr>
          <w:rStyle w:val="Emphasis"/>
          <w:rFonts w:ascii="Segoe UI" w:hAnsi="Segoe UI" w:cs="Segoe UI"/>
          <w:color w:val="E3E3E3"/>
          <w:shd w:val="clear" w:color="auto" w:fill="171717"/>
        </w:rPr>
        <w:t>dashboards</w:t>
      </w:r>
      <w:r>
        <w:rPr>
          <w:rFonts w:ascii="Segoe UI" w:hAnsi="Segoe UI" w:cs="Segoe UI"/>
          <w:color w:val="E3E3E3"/>
          <w:shd w:val="clear" w:color="auto" w:fill="171717"/>
        </w:rPr>
        <w:t> help you keep a finger on the pulse of your business. Dashboards display </w:t>
      </w:r>
      <w:r>
        <w:rPr>
          <w:rStyle w:val="Emphasis"/>
          <w:rFonts w:ascii="Segoe UI" w:hAnsi="Segoe UI" w:cs="Segoe UI"/>
          <w:color w:val="E3E3E3"/>
          <w:shd w:val="clear" w:color="auto" w:fill="171717"/>
        </w:rPr>
        <w:t>tiles</w:t>
      </w:r>
      <w:r>
        <w:rPr>
          <w:rFonts w:ascii="Segoe UI" w:hAnsi="Segoe UI" w:cs="Segoe UI"/>
          <w:color w:val="E3E3E3"/>
          <w:shd w:val="clear" w:color="auto" w:fill="171717"/>
        </w:rPr>
        <w:t>, which you can select to open </w:t>
      </w:r>
      <w:r>
        <w:rPr>
          <w:rStyle w:val="Emphasis"/>
          <w:rFonts w:ascii="Segoe UI" w:hAnsi="Segoe UI" w:cs="Segoe UI"/>
          <w:color w:val="E3E3E3"/>
          <w:shd w:val="clear" w:color="auto" w:fill="171717"/>
        </w:rPr>
        <w:t>reports</w:t>
      </w:r>
      <w:r>
        <w:rPr>
          <w:rFonts w:ascii="Segoe UI" w:hAnsi="Segoe UI" w:cs="Segoe UI"/>
          <w:color w:val="E3E3E3"/>
          <w:shd w:val="clear" w:color="auto" w:fill="171717"/>
        </w:rPr>
        <w:t> for exploring further. Dashboards and reports connect to </w:t>
      </w:r>
      <w:r>
        <w:rPr>
          <w:rStyle w:val="Emphasis"/>
          <w:rFonts w:ascii="Segoe UI" w:hAnsi="Segoe UI" w:cs="Segoe UI"/>
          <w:color w:val="E3E3E3"/>
          <w:shd w:val="clear" w:color="auto" w:fill="171717"/>
        </w:rPr>
        <w:t>datasets</w:t>
      </w:r>
      <w:r>
        <w:rPr>
          <w:rFonts w:ascii="Segoe UI" w:hAnsi="Segoe UI" w:cs="Segoe UI"/>
          <w:color w:val="E3E3E3"/>
          <w:shd w:val="clear" w:color="auto" w:fill="171717"/>
        </w:rPr>
        <w:t> that bring all of the relevant data together in one place.</w:t>
      </w:r>
    </w:p>
    <w:p w14:paraId="72887227" w14:textId="77777777" w:rsidR="00A10E9D" w:rsidRPr="001F1E43" w:rsidRDefault="00A10E9D" w:rsidP="00A10E9D">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16152D7A" w14:textId="078CD238" w:rsid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 Stored Procedures?</w:t>
      </w:r>
    </w:p>
    <w:p w14:paraId="16FC5CEE" w14:textId="77777777" w:rsidR="00A10E9D" w:rsidRDefault="00A10E9D" w:rsidP="00A10E9D">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stored procedure is a prepared SQL code that you can save, so the code can be reused over and over again.</w:t>
      </w:r>
    </w:p>
    <w:p w14:paraId="6A85DDA4" w14:textId="77777777" w:rsidR="00A10E9D" w:rsidRDefault="00A10E9D" w:rsidP="00A10E9D">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if you have an SQL query that you write over and over again, save it as a stored procedure, and then just call it to execute it.</w:t>
      </w:r>
    </w:p>
    <w:p w14:paraId="2C94CBD9" w14:textId="77777777" w:rsidR="00A10E9D" w:rsidRDefault="00A10E9D" w:rsidP="00A10E9D">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pass parameters to a stored procedure, so that the stored procedure can act based on the parameter value(s) that is passed.</w:t>
      </w:r>
    </w:p>
    <w:p w14:paraId="40695575" w14:textId="635D138E" w:rsidR="00A10E9D" w:rsidRDefault="00A10E9D" w:rsidP="00A10E9D">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04C4129F" w14:textId="4F133642" w:rsidR="00A10E9D" w:rsidRDefault="00A10E9D" w:rsidP="00A10E9D">
      <w:pPr>
        <w:pStyle w:val="ListParagraph"/>
        <w:shd w:val="clear" w:color="auto" w:fill="FFFFFF"/>
        <w:spacing w:after="300" w:line="240" w:lineRule="auto"/>
        <w:jc w:val="both"/>
        <w:textAlignment w:val="baseline"/>
        <w:outlineLvl w:val="2"/>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PROCEDURE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SelectAllCustomers</w:t>
      </w:r>
      <w:proofErr w:type="spellEnd"/>
      <w:r>
        <w:rPr>
          <w:rFonts w:ascii="Consolas" w:hAnsi="Consolas"/>
          <w:color w:val="000000"/>
          <w:sz w:val="23"/>
          <w:szCs w:val="23"/>
          <w:shd w:val="clear" w:color="auto" w:fill="FFFFFF"/>
        </w:rPr>
        <w:t xml:space="preserve"> @City </w:t>
      </w:r>
      <w:proofErr w:type="spellStart"/>
      <w:proofErr w:type="gramStart"/>
      <w:r>
        <w:rPr>
          <w:rFonts w:ascii="Consolas" w:hAnsi="Consolas"/>
          <w:color w:val="000000"/>
          <w:sz w:val="23"/>
          <w:szCs w:val="23"/>
          <w:shd w:val="clear" w:color="auto" w:fill="FFFFFF"/>
        </w:rPr>
        <w:t>nvarchar</w:t>
      </w:r>
      <w:proofErr w:type="spellEnd"/>
      <w:r>
        <w:rPr>
          <w:rFonts w:ascii="Consolas" w:hAnsi="Consolas"/>
          <w:color w:val="000000"/>
          <w:sz w:val="23"/>
          <w:szCs w:val="23"/>
          <w:shd w:val="clear" w:color="auto" w:fill="FFFFFF"/>
        </w:rPr>
        <w:t>(</w:t>
      </w:r>
      <w:proofErr w:type="gramEnd"/>
      <w:r>
        <w:rPr>
          <w:rStyle w:val="sqlnumbercolor"/>
          <w:rFonts w:ascii="Consolas" w:hAnsi="Consolas"/>
          <w:color w:val="000000"/>
          <w:sz w:val="23"/>
          <w:szCs w:val="23"/>
          <w:shd w:val="clear" w:color="auto" w:fill="FFFFFF"/>
        </w:rPr>
        <w:t>30</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PostalCode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nvarchar</w:t>
      </w:r>
      <w:proofErr w:type="spellEnd"/>
      <w:r>
        <w:rPr>
          <w:rFonts w:ascii="Consolas" w:hAnsi="Consolas"/>
          <w:color w:val="000000"/>
          <w:sz w:val="23"/>
          <w:szCs w:val="23"/>
          <w:shd w:val="clear" w:color="auto" w:fill="FFFFFF"/>
        </w:rPr>
        <w:t>(</w:t>
      </w:r>
      <w:r>
        <w:rPr>
          <w:rStyle w:val="sqlnumbercolor"/>
          <w:rFonts w:ascii="Consolas" w:hAnsi="Consolas"/>
          <w:color w:val="000000"/>
          <w:sz w:val="23"/>
          <w:szCs w:val="23"/>
          <w:shd w:val="clear" w:color="auto" w:fill="FFFFFF"/>
        </w:rPr>
        <w:t>10</w:t>
      </w:r>
      <w:r>
        <w:rPr>
          <w:rFonts w:ascii="Consolas" w:hAnsi="Consolas"/>
          <w:color w:val="000000"/>
          <w:sz w:val="23"/>
          <w:szCs w:val="23"/>
          <w:shd w:val="clear" w:color="auto" w:fill="FFFFFF"/>
        </w:rPr>
        <w:t>)</w:t>
      </w:r>
      <w:r>
        <w:rPr>
          <w:rFonts w:ascii="Consolas" w:hAnsi="Consolas"/>
          <w:color w:val="000000"/>
          <w:sz w:val="23"/>
          <w:szCs w:val="23"/>
        </w:rPr>
        <w:br/>
      </w:r>
      <w:r>
        <w:rPr>
          <w:rStyle w:val="sqlkeywordcolor"/>
          <w:rFonts w:ascii="Consolas" w:hAnsi="Consolas"/>
          <w:color w:val="0000CD"/>
          <w:sz w:val="23"/>
          <w:szCs w:val="23"/>
          <w:shd w:val="clear" w:color="auto" w:fill="FFFFFF"/>
        </w:rPr>
        <w:t>AS</w:t>
      </w:r>
      <w:r>
        <w:rPr>
          <w:rFonts w:ascii="Consolas" w:hAnsi="Consolas"/>
          <w:color w:val="000000"/>
          <w:sz w:val="23"/>
          <w:szCs w:val="23"/>
        </w:rPr>
        <w:br/>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City = @City </w:t>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PostalCode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PostalCode</w:t>
      </w:r>
      <w:proofErr w:type="spellEnd"/>
      <w:r>
        <w:rPr>
          <w:rFonts w:ascii="Consolas" w:hAnsi="Consolas"/>
          <w:color w:val="000000"/>
          <w:sz w:val="23"/>
          <w:szCs w:val="23"/>
        </w:rPr>
        <w:br/>
      </w:r>
      <w:r>
        <w:rPr>
          <w:rFonts w:ascii="Consolas" w:hAnsi="Consolas"/>
          <w:color w:val="000000"/>
          <w:sz w:val="23"/>
          <w:szCs w:val="23"/>
          <w:shd w:val="clear" w:color="auto" w:fill="FFFFFF"/>
        </w:rPr>
        <w:t>GO;</w:t>
      </w:r>
    </w:p>
    <w:p w14:paraId="2F156063" w14:textId="77777777" w:rsidR="00A10E9D" w:rsidRPr="001F1E43" w:rsidRDefault="00A10E9D" w:rsidP="00A10E9D">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457E6402" w14:textId="33C56B0D" w:rsid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 Difference between Import &amp; Direct</w:t>
      </w:r>
    </w:p>
    <w:p w14:paraId="37A8ACE9" w14:textId="71532263" w:rsidR="00A10E9D" w:rsidRDefault="00A10E9D" w:rsidP="00A10E9D">
      <w:pPr>
        <w:pStyle w:val="ListParagraph"/>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 xml:space="preserve">Import – creating a copy of all data in power </w:t>
      </w:r>
      <w:proofErr w:type="gramStart"/>
      <w:r>
        <w:rPr>
          <w:rFonts w:eastAsia="Times New Roman" w:cstheme="minorHAnsi"/>
          <w:lang w:eastAsia="en-IN" w:bidi="hi-IN"/>
        </w:rPr>
        <w:t>bi ,</w:t>
      </w:r>
      <w:proofErr w:type="gramEnd"/>
      <w:r>
        <w:rPr>
          <w:rFonts w:eastAsia="Times New Roman" w:cstheme="minorHAnsi"/>
          <w:lang w:eastAsia="en-IN" w:bidi="hi-IN"/>
        </w:rPr>
        <w:t xml:space="preserve"> reports are extremely fast, 1 Gb max allowed on </w:t>
      </w:r>
      <w:proofErr w:type="spellStart"/>
      <w:r>
        <w:rPr>
          <w:rFonts w:eastAsia="Times New Roman" w:cstheme="minorHAnsi"/>
          <w:lang w:eastAsia="en-IN" w:bidi="hi-IN"/>
        </w:rPr>
        <w:t>non premium</w:t>
      </w:r>
      <w:proofErr w:type="spellEnd"/>
      <w:r>
        <w:rPr>
          <w:rFonts w:eastAsia="Times New Roman" w:cstheme="minorHAnsi"/>
          <w:lang w:eastAsia="en-IN" w:bidi="hi-IN"/>
        </w:rPr>
        <w:t xml:space="preserve"> account but that too for only 10 GB.</w:t>
      </w:r>
    </w:p>
    <w:p w14:paraId="74D2531E" w14:textId="02E44882" w:rsidR="00A10E9D" w:rsidRDefault="00A10E9D" w:rsidP="00A10E9D">
      <w:pPr>
        <w:pStyle w:val="ListParagraph"/>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 xml:space="preserve">Direct query – go to data source main to fetch data and reports are little slow, </w:t>
      </w:r>
      <w:proofErr w:type="spellStart"/>
      <w:r>
        <w:rPr>
          <w:rFonts w:eastAsia="Times New Roman" w:cstheme="minorHAnsi"/>
          <w:lang w:eastAsia="en-IN" w:bidi="hi-IN"/>
        </w:rPr>
        <w:t>doesnot</w:t>
      </w:r>
      <w:proofErr w:type="spellEnd"/>
      <w:r>
        <w:rPr>
          <w:rFonts w:eastAsia="Times New Roman" w:cstheme="minorHAnsi"/>
          <w:lang w:eastAsia="en-IN" w:bidi="hi-IN"/>
        </w:rPr>
        <w:t xml:space="preserve"> allow more than 1 million rows</w:t>
      </w:r>
      <w:r w:rsidR="00C80FB4">
        <w:rPr>
          <w:rFonts w:eastAsia="Times New Roman" w:cstheme="minorHAnsi"/>
          <w:lang w:eastAsia="en-IN" w:bidi="hi-IN"/>
        </w:rPr>
        <w:t>, cannot connect to all data sources.</w:t>
      </w:r>
    </w:p>
    <w:p w14:paraId="1EA7F54F" w14:textId="77777777" w:rsidR="00A10E9D" w:rsidRPr="001F1E43" w:rsidRDefault="00A10E9D" w:rsidP="00A10E9D">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1CCF6D88" w14:textId="5BC517A8" w:rsid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 What is Bookmark?</w:t>
      </w:r>
    </w:p>
    <w:p w14:paraId="33296159" w14:textId="17D4ED0A" w:rsidR="00C80FB4" w:rsidRDefault="00C80FB4" w:rsidP="00C80FB4">
      <w:pPr>
        <w:pStyle w:val="ListParagraph"/>
        <w:shd w:val="clear" w:color="auto" w:fill="FFFFFF"/>
        <w:spacing w:after="300" w:line="240" w:lineRule="auto"/>
        <w:jc w:val="both"/>
        <w:textAlignment w:val="baseline"/>
        <w:outlineLvl w:val="2"/>
        <w:rPr>
          <w:rFonts w:ascii="Segoe UI" w:hAnsi="Segoe UI" w:cs="Segoe UI"/>
          <w:color w:val="E3E3E3"/>
          <w:shd w:val="clear" w:color="auto" w:fill="171717"/>
        </w:rPr>
      </w:pPr>
      <w:r>
        <w:rPr>
          <w:rFonts w:ascii="Segoe UI" w:hAnsi="Segoe UI" w:cs="Segoe UI"/>
          <w:color w:val="E3E3E3"/>
          <w:shd w:val="clear" w:color="auto" w:fill="171717"/>
        </w:rPr>
        <w:lastRenderedPageBreak/>
        <w:t>Bookmarks capture the currently configured view of a report page, including filters, slicers, and the state of visuals. When you select a bookmark, Power BI takes you back to that view. There are two types of bookmarks - those you create yourself and those created by report </w:t>
      </w:r>
      <w:r>
        <w:rPr>
          <w:rStyle w:val="Emphasis"/>
          <w:rFonts w:ascii="Segoe UI" w:hAnsi="Segoe UI" w:cs="Segoe UI"/>
          <w:color w:val="E3E3E3"/>
          <w:shd w:val="clear" w:color="auto" w:fill="171717"/>
        </w:rPr>
        <w:t>designers</w:t>
      </w:r>
      <w:r>
        <w:rPr>
          <w:rFonts w:ascii="Segoe UI" w:hAnsi="Segoe UI" w:cs="Segoe UI"/>
          <w:color w:val="E3E3E3"/>
          <w:shd w:val="clear" w:color="auto" w:fill="171717"/>
        </w:rPr>
        <w:t>. Any Power BI user can create personal bookmarks. However, the ability to use bookmarks created by others requires a Power BI Pro or Premium license.</w:t>
      </w:r>
    </w:p>
    <w:p w14:paraId="5E964D88" w14:textId="77777777" w:rsidR="00C80FB4" w:rsidRPr="001F1E43" w:rsidRDefault="00C80FB4" w:rsidP="00C80FB4">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5CA9B4D9" w14:textId="77777777" w:rsidR="001F1E43" w:rsidRP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 Difference b/w PBI Gateways &amp; Management Gateways</w:t>
      </w:r>
    </w:p>
    <w:p w14:paraId="3FD004F7" w14:textId="036D79EB" w:rsidR="001F1E43" w:rsidRDefault="001F1E43" w:rsidP="001F1E43">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1F1E43">
        <w:rPr>
          <w:rFonts w:eastAsia="Times New Roman" w:cstheme="minorHAnsi"/>
          <w:lang w:eastAsia="en-IN" w:bidi="hi-IN"/>
        </w:rPr>
        <w:t xml:space="preserve"> Diff b/w Related &amp; </w:t>
      </w:r>
      <w:proofErr w:type="spellStart"/>
      <w:r w:rsidRPr="001F1E43">
        <w:rPr>
          <w:rFonts w:eastAsia="Times New Roman" w:cstheme="minorHAnsi"/>
          <w:lang w:eastAsia="en-IN" w:bidi="hi-IN"/>
        </w:rPr>
        <w:t>Relatedtable</w:t>
      </w:r>
      <w:proofErr w:type="spellEnd"/>
      <w:r w:rsidRPr="001F1E43">
        <w:rPr>
          <w:rFonts w:eastAsia="Times New Roman" w:cstheme="minorHAnsi"/>
          <w:lang w:eastAsia="en-IN" w:bidi="hi-IN"/>
        </w:rPr>
        <w:t xml:space="preserve"> in </w:t>
      </w:r>
      <w:proofErr w:type="spellStart"/>
      <w:r w:rsidRPr="001F1E43">
        <w:rPr>
          <w:rFonts w:eastAsia="Times New Roman" w:cstheme="minorHAnsi"/>
          <w:lang w:eastAsia="en-IN" w:bidi="hi-IN"/>
        </w:rPr>
        <w:t>Dax</w:t>
      </w:r>
      <w:proofErr w:type="spellEnd"/>
    </w:p>
    <w:p w14:paraId="1C390D05" w14:textId="77777777" w:rsidR="00C80FB4" w:rsidRDefault="00C80FB4" w:rsidP="00C80FB4">
      <w:pPr>
        <w:pStyle w:val="NormalWeb"/>
        <w:numPr>
          <w:ilvl w:val="0"/>
          <w:numId w:val="1"/>
        </w:numPr>
        <w:shd w:val="clear" w:color="auto" w:fill="FFFFFF"/>
        <w:spacing w:before="0" w:beforeAutospacing="0" w:after="300" w:afterAutospacing="0"/>
        <w:rPr>
          <w:rFonts w:ascii="Arial" w:hAnsi="Arial" w:cs="Arial"/>
          <w:color w:val="4C4C4C"/>
          <w:sz w:val="21"/>
          <w:szCs w:val="21"/>
        </w:rPr>
      </w:pPr>
      <w:r>
        <w:rPr>
          <w:rFonts w:ascii="Arial" w:hAnsi="Arial" w:cs="Arial"/>
          <w:color w:val="4C4C4C"/>
          <w:sz w:val="21"/>
          <w:szCs w:val="21"/>
        </w:rPr>
        <w:t>RELATED can only draw values from the One-Side to the Many-side. So, it looks up the values in the One-Side and it populates the Many-Side.</w:t>
      </w:r>
    </w:p>
    <w:p w14:paraId="53B54432" w14:textId="77777777" w:rsidR="00C80FB4" w:rsidRDefault="00C80FB4" w:rsidP="00C80FB4">
      <w:pPr>
        <w:pStyle w:val="NormalWeb"/>
        <w:numPr>
          <w:ilvl w:val="0"/>
          <w:numId w:val="1"/>
        </w:numPr>
        <w:shd w:val="clear" w:color="auto" w:fill="FFFFFF"/>
        <w:spacing w:before="0" w:beforeAutospacing="0" w:after="300" w:afterAutospacing="0"/>
        <w:rPr>
          <w:rFonts w:ascii="Arial" w:hAnsi="Arial" w:cs="Arial"/>
          <w:color w:val="4C4C4C"/>
          <w:sz w:val="21"/>
          <w:szCs w:val="21"/>
        </w:rPr>
      </w:pPr>
      <w:r>
        <w:rPr>
          <w:rFonts w:ascii="Arial" w:hAnsi="Arial" w:cs="Arial"/>
          <w:color w:val="4C4C4C"/>
          <w:sz w:val="21"/>
          <w:szCs w:val="21"/>
        </w:rPr>
        <w:t>For RELATEDTABLE it can look up values from the Many-Side and bringing it into the One-Side.</w:t>
      </w:r>
    </w:p>
    <w:p w14:paraId="19EAF0BE" w14:textId="77777777" w:rsidR="00C80FB4" w:rsidRDefault="00C80FB4" w:rsidP="00C80FB4">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53AD6599" w14:textId="3D7AA5E2"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Diff between where and having clause </w:t>
      </w:r>
    </w:p>
    <w:p w14:paraId="555C03A3" w14:textId="77777777" w:rsidR="00C80FB4" w:rsidRPr="00C80FB4" w:rsidRDefault="00C80FB4" w:rsidP="00C80FB4">
      <w:pPr>
        <w:pStyle w:val="ListParagraph"/>
        <w:rPr>
          <w:rFonts w:eastAsia="Times New Roman" w:cstheme="minorHAnsi"/>
          <w:lang w:eastAsia="en-IN" w:bidi="hi-IN"/>
        </w:rPr>
      </w:pPr>
    </w:p>
    <w:p w14:paraId="253AA1C0" w14:textId="1B481167" w:rsidR="00C80FB4" w:rsidRPr="00DF6A18" w:rsidRDefault="00C80FB4" w:rsidP="00C80FB4">
      <w:pPr>
        <w:pStyle w:val="ListParagraph"/>
        <w:shd w:val="clear" w:color="auto" w:fill="FFFFFF"/>
        <w:spacing w:after="300" w:line="240" w:lineRule="auto"/>
        <w:jc w:val="both"/>
        <w:textAlignment w:val="baseline"/>
        <w:outlineLvl w:val="2"/>
        <w:rPr>
          <w:rFonts w:eastAsia="Times New Roman" w:cstheme="minorHAnsi"/>
          <w:lang w:eastAsia="en-IN" w:bidi="hi-IN"/>
        </w:rPr>
      </w:pPr>
      <w:r>
        <w:rPr>
          <w:noProof/>
          <w:lang w:eastAsia="en-IN"/>
        </w:rPr>
        <w:drawing>
          <wp:inline distT="0" distB="0" distL="0" distR="0" wp14:anchorId="36D069D2" wp14:editId="0D10A134">
            <wp:extent cx="5731510" cy="49034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03470"/>
                    </a:xfrm>
                    <a:prstGeom prst="rect">
                      <a:avLst/>
                    </a:prstGeom>
                  </pic:spPr>
                </pic:pic>
              </a:graphicData>
            </a:graphic>
          </wp:inline>
        </w:drawing>
      </w:r>
    </w:p>
    <w:p w14:paraId="576D03A4" w14:textId="43935C05"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Rank and dense rank</w:t>
      </w:r>
    </w:p>
    <w:p w14:paraId="073E1458" w14:textId="5066B8A2" w:rsidR="00FE6207" w:rsidRDefault="00FE6207" w:rsidP="00FE6207">
      <w:pPr>
        <w:pStyle w:val="ListParagraph"/>
        <w:shd w:val="clear" w:color="auto" w:fill="FFFFFF"/>
        <w:spacing w:after="300" w:line="240" w:lineRule="auto"/>
        <w:jc w:val="both"/>
        <w:textAlignment w:val="baseline"/>
        <w:outlineLvl w:val="2"/>
        <w:rPr>
          <w:rFonts w:ascii="Arial" w:hAnsi="Arial" w:cs="Arial"/>
          <w:color w:val="666666"/>
          <w:sz w:val="27"/>
          <w:szCs w:val="27"/>
        </w:rPr>
      </w:pPr>
      <w:r>
        <w:rPr>
          <w:rFonts w:ascii="Arial" w:hAnsi="Arial" w:cs="Arial"/>
          <w:color w:val="666666"/>
          <w:sz w:val="27"/>
          <w:szCs w:val="27"/>
        </w:rPr>
        <w:lastRenderedPageBreak/>
        <w:t>Simply put, </w:t>
      </w:r>
      <w:r>
        <w:rPr>
          <w:rStyle w:val="HTMLCode"/>
          <w:rFonts w:eastAsiaTheme="minorHAnsi"/>
          <w:color w:val="000000"/>
          <w:sz w:val="21"/>
          <w:szCs w:val="21"/>
          <w:bdr w:val="single" w:sz="6" w:space="2" w:color="E9E9E9" w:frame="1"/>
          <w:shd w:val="clear" w:color="auto" w:fill="F8F8F8"/>
        </w:rPr>
        <w:t>RANK</w:t>
      </w:r>
      <w:r>
        <w:rPr>
          <w:rFonts w:ascii="Arial" w:hAnsi="Arial" w:cs="Arial"/>
          <w:color w:val="666666"/>
          <w:sz w:val="27"/>
          <w:szCs w:val="27"/>
        </w:rPr>
        <w:t> skips the number of positions after records with the same rank number. The ranking </w:t>
      </w:r>
      <w:r>
        <w:rPr>
          <w:rStyle w:val="HTMLCode"/>
          <w:rFonts w:eastAsiaTheme="minorHAnsi"/>
          <w:color w:val="000000"/>
          <w:sz w:val="21"/>
          <w:szCs w:val="21"/>
          <w:bdr w:val="single" w:sz="6" w:space="2" w:color="E9E9E9" w:frame="1"/>
          <w:shd w:val="clear" w:color="auto" w:fill="F8F8F8"/>
        </w:rPr>
        <w:t>RANK_DENSE</w:t>
      </w:r>
      <w:r>
        <w:rPr>
          <w:rFonts w:ascii="Arial" w:hAnsi="Arial" w:cs="Arial"/>
          <w:color w:val="666666"/>
          <w:sz w:val="27"/>
          <w:szCs w:val="27"/>
        </w:rPr>
        <w:t> returns position numbers from 1 to 6 because it doesn’t skip records with the same rank number</w:t>
      </w:r>
    </w:p>
    <w:p w14:paraId="0FC6061B" w14:textId="77777777" w:rsidR="00FE6207" w:rsidRPr="00FE6207" w:rsidRDefault="00FE6207" w:rsidP="00FE6207">
      <w:pPr>
        <w:shd w:val="clear" w:color="auto" w:fill="FFFFFF"/>
        <w:spacing w:after="300" w:line="240" w:lineRule="auto"/>
        <w:jc w:val="both"/>
        <w:textAlignment w:val="baseline"/>
        <w:outlineLvl w:val="2"/>
        <w:rPr>
          <w:rFonts w:eastAsia="Times New Roman" w:cstheme="minorHAnsi"/>
          <w:lang w:eastAsia="en-IN" w:bidi="hi-IN"/>
        </w:rPr>
      </w:pPr>
    </w:p>
    <w:p w14:paraId="6224F4E1" w14:textId="5782E8CA"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Diff </w:t>
      </w:r>
      <w:proofErr w:type="spellStart"/>
      <w:r w:rsidRPr="00DF6A18">
        <w:rPr>
          <w:rFonts w:eastAsia="Times New Roman" w:cstheme="minorHAnsi"/>
          <w:lang w:eastAsia="en-IN" w:bidi="hi-IN"/>
        </w:rPr>
        <w:t>sp</w:t>
      </w:r>
      <w:proofErr w:type="spellEnd"/>
      <w:r w:rsidRPr="00DF6A18">
        <w:rPr>
          <w:rFonts w:eastAsia="Times New Roman" w:cstheme="minorHAnsi"/>
          <w:lang w:eastAsia="en-IN" w:bidi="hi-IN"/>
        </w:rPr>
        <w:t xml:space="preserve"> and views </w:t>
      </w:r>
    </w:p>
    <w:p w14:paraId="263311EE" w14:textId="77777777" w:rsidR="00FE6207" w:rsidRDefault="00FE6207" w:rsidP="00FE6207">
      <w:pPr>
        <w:pStyle w:val="NormalWeb"/>
        <w:numPr>
          <w:ilvl w:val="0"/>
          <w:numId w:val="1"/>
        </w:numPr>
        <w:shd w:val="clear" w:color="auto" w:fill="2D2D2D"/>
        <w:spacing w:before="0" w:beforeAutospacing="0"/>
        <w:textAlignment w:val="baseline"/>
        <w:rPr>
          <w:rFonts w:ascii="Arial" w:hAnsi="Arial" w:cs="Arial"/>
          <w:color w:val="E7E8EB"/>
          <w:sz w:val="23"/>
          <w:szCs w:val="23"/>
        </w:rPr>
      </w:pPr>
      <w:r>
        <w:rPr>
          <w:rFonts w:ascii="Arial" w:hAnsi="Arial" w:cs="Arial"/>
          <w:color w:val="E7E8EB"/>
          <w:sz w:val="23"/>
          <w:szCs w:val="23"/>
        </w:rPr>
        <w:t>View is simple showcasing data stored in the database tables whereas a stored procedure is a group of statements that can be executed.</w:t>
      </w:r>
    </w:p>
    <w:p w14:paraId="10438E3D" w14:textId="77777777" w:rsidR="00FE6207" w:rsidRDefault="00FE6207" w:rsidP="00FE6207">
      <w:pPr>
        <w:pStyle w:val="NormalWeb"/>
        <w:numPr>
          <w:ilvl w:val="0"/>
          <w:numId w:val="1"/>
        </w:numPr>
        <w:shd w:val="clear" w:color="auto" w:fill="2D2D2D"/>
        <w:spacing w:before="0" w:beforeAutospacing="0"/>
        <w:textAlignment w:val="baseline"/>
        <w:rPr>
          <w:rFonts w:ascii="Arial" w:hAnsi="Arial" w:cs="Arial"/>
          <w:color w:val="E7E8EB"/>
          <w:sz w:val="23"/>
          <w:szCs w:val="23"/>
        </w:rPr>
      </w:pPr>
      <w:r>
        <w:rPr>
          <w:rFonts w:ascii="Arial" w:hAnsi="Arial" w:cs="Arial"/>
          <w:color w:val="E7E8EB"/>
          <w:sz w:val="23"/>
          <w:szCs w:val="23"/>
        </w:rPr>
        <w:t xml:space="preserve">A view is faster as it displays data from the tables referenced whereas a store procedure executes </w:t>
      </w:r>
      <w:proofErr w:type="spellStart"/>
      <w:r>
        <w:rPr>
          <w:rFonts w:ascii="Arial" w:hAnsi="Arial" w:cs="Arial"/>
          <w:color w:val="E7E8EB"/>
          <w:sz w:val="23"/>
          <w:szCs w:val="23"/>
        </w:rPr>
        <w:t>sql</w:t>
      </w:r>
      <w:proofErr w:type="spellEnd"/>
      <w:r>
        <w:rPr>
          <w:rFonts w:ascii="Arial" w:hAnsi="Arial" w:cs="Arial"/>
          <w:color w:val="E7E8EB"/>
          <w:sz w:val="23"/>
          <w:szCs w:val="23"/>
        </w:rPr>
        <w:t xml:space="preserve"> statements</w:t>
      </w:r>
    </w:p>
    <w:p w14:paraId="560C5BB5" w14:textId="77777777" w:rsidR="00FE6207" w:rsidRDefault="00FE6207" w:rsidP="00FE6207">
      <w:pPr>
        <w:pStyle w:val="NormalWeb"/>
        <w:numPr>
          <w:ilvl w:val="0"/>
          <w:numId w:val="1"/>
        </w:numPr>
        <w:shd w:val="clear" w:color="auto" w:fill="2D2D2D"/>
        <w:spacing w:before="0" w:beforeAutospacing="0" w:after="0"/>
        <w:textAlignment w:val="baseline"/>
        <w:rPr>
          <w:rFonts w:ascii="Arial" w:hAnsi="Arial" w:cs="Arial"/>
          <w:color w:val="E7E8EB"/>
          <w:sz w:val="23"/>
          <w:szCs w:val="23"/>
        </w:rPr>
      </w:pPr>
      <w:r>
        <w:rPr>
          <w:rFonts w:ascii="Arial" w:hAnsi="Arial" w:cs="Arial"/>
          <w:color w:val="E7E8EB"/>
          <w:sz w:val="23"/>
          <w:szCs w:val="23"/>
        </w:rPr>
        <w:t>A view is a simple way to save a complex </w:t>
      </w:r>
      <w:r>
        <w:rPr>
          <w:rStyle w:val="HTMLCode"/>
          <w:rFonts w:ascii="Consolas" w:hAnsi="Consolas"/>
          <w:color w:val="E7E8EB"/>
          <w:bdr w:val="none" w:sz="0" w:space="0" w:color="auto" w:frame="1"/>
        </w:rPr>
        <w:t>SELECT</w:t>
      </w:r>
      <w:r>
        <w:rPr>
          <w:rFonts w:ascii="Arial" w:hAnsi="Arial" w:cs="Arial"/>
          <w:color w:val="E7E8EB"/>
          <w:sz w:val="23"/>
          <w:szCs w:val="23"/>
        </w:rPr>
        <w:t> in the database.</w:t>
      </w:r>
    </w:p>
    <w:p w14:paraId="33272478" w14:textId="77777777" w:rsidR="00FE6207" w:rsidRDefault="00FE6207" w:rsidP="00FE6207">
      <w:pPr>
        <w:pStyle w:val="NormalWeb"/>
        <w:numPr>
          <w:ilvl w:val="0"/>
          <w:numId w:val="1"/>
        </w:numPr>
        <w:shd w:val="clear" w:color="auto" w:fill="2D2D2D"/>
        <w:spacing w:before="0" w:beforeAutospacing="0"/>
        <w:textAlignment w:val="baseline"/>
        <w:rPr>
          <w:rFonts w:ascii="Arial" w:hAnsi="Arial" w:cs="Arial"/>
          <w:color w:val="E7E8EB"/>
          <w:sz w:val="23"/>
          <w:szCs w:val="23"/>
        </w:rPr>
      </w:pPr>
      <w:r>
        <w:rPr>
          <w:rFonts w:ascii="Arial" w:hAnsi="Arial" w:cs="Arial"/>
          <w:color w:val="E7E8EB"/>
          <w:sz w:val="23"/>
          <w:szCs w:val="23"/>
        </w:rPr>
        <w:t>A store procedure is used when simple SQL just isn't enough. Store procedures contain variables, loops and calls to other stored procedures. It's a programming language, not a query language.</w:t>
      </w:r>
    </w:p>
    <w:p w14:paraId="542980FF" w14:textId="77777777" w:rsidR="00FE6207" w:rsidRPr="00DF6A18" w:rsidRDefault="00FE6207" w:rsidP="00FE6207">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492E0FC1" w14:textId="587F38EA"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How to improve the </w:t>
      </w:r>
      <w:proofErr w:type="spellStart"/>
      <w:r w:rsidRPr="00DF6A18">
        <w:rPr>
          <w:rFonts w:eastAsia="Times New Roman" w:cstheme="minorHAnsi"/>
          <w:lang w:eastAsia="en-IN" w:bidi="hi-IN"/>
        </w:rPr>
        <w:t>performace</w:t>
      </w:r>
      <w:proofErr w:type="spellEnd"/>
      <w:r w:rsidRPr="00DF6A18">
        <w:rPr>
          <w:rFonts w:eastAsia="Times New Roman" w:cstheme="minorHAnsi"/>
          <w:lang w:eastAsia="en-IN" w:bidi="hi-IN"/>
        </w:rPr>
        <w:t xml:space="preserve"> of the query on daily basis ,then how you will </w:t>
      </w:r>
      <w:proofErr w:type="spellStart"/>
      <w:r w:rsidRPr="00DF6A18">
        <w:rPr>
          <w:rFonts w:eastAsia="Times New Roman" w:cstheme="minorHAnsi"/>
          <w:lang w:eastAsia="en-IN" w:bidi="hi-IN"/>
        </w:rPr>
        <w:t>over come</w:t>
      </w:r>
      <w:proofErr w:type="spellEnd"/>
      <w:r w:rsidRPr="00DF6A18">
        <w:rPr>
          <w:rFonts w:eastAsia="Times New Roman" w:cstheme="minorHAnsi"/>
          <w:lang w:eastAsia="en-IN" w:bidi="hi-IN"/>
        </w:rPr>
        <w:t xml:space="preserve"> on that issue </w:t>
      </w:r>
    </w:p>
    <w:p w14:paraId="4AF654B3" w14:textId="77777777" w:rsidR="00D35862" w:rsidRPr="00D35862" w:rsidRDefault="00D35862" w:rsidP="00D35862">
      <w:pPr>
        <w:pStyle w:val="ListParagraph"/>
        <w:rPr>
          <w:rFonts w:eastAsia="Times New Roman" w:cstheme="minorHAnsi"/>
          <w:lang w:eastAsia="en-IN" w:bidi="hi-IN"/>
        </w:rPr>
      </w:pPr>
    </w:p>
    <w:p w14:paraId="21A45A72" w14:textId="77777777" w:rsidR="00D35862" w:rsidRDefault="00D35862" w:rsidP="00D35862">
      <w:pPr>
        <w:pStyle w:val="Heading2"/>
        <w:spacing w:before="600" w:after="360" w:line="480" w:lineRule="atLeast"/>
        <w:rPr>
          <w:rFonts w:ascii="Helvetica" w:hAnsi="Helvetica"/>
          <w:color w:val="191925"/>
        </w:rPr>
      </w:pPr>
      <w:r>
        <w:rPr>
          <w:rFonts w:ascii="Helvetica" w:hAnsi="Helvetica"/>
          <w:b/>
          <w:bCs/>
          <w:color w:val="191925"/>
        </w:rPr>
        <w:t>Reducing table size</w:t>
      </w:r>
    </w:p>
    <w:p w14:paraId="1ED0E63F" w14:textId="77777777" w:rsidR="00D35862" w:rsidRDefault="00D35862" w:rsidP="00D35862">
      <w:pPr>
        <w:pStyle w:val="Heading2"/>
        <w:spacing w:before="600" w:after="360" w:line="480" w:lineRule="atLeast"/>
        <w:rPr>
          <w:rFonts w:ascii="Helvetica" w:hAnsi="Helvetica"/>
          <w:color w:val="191925"/>
        </w:rPr>
      </w:pPr>
      <w:r>
        <w:rPr>
          <w:rFonts w:ascii="Helvetica" w:hAnsi="Helvetica"/>
          <w:b/>
          <w:bCs/>
          <w:color w:val="191925"/>
        </w:rPr>
        <w:t>Making joins less complicated</w:t>
      </w:r>
    </w:p>
    <w:p w14:paraId="6CF580AA" w14:textId="77777777" w:rsidR="00D35862" w:rsidRDefault="00D35862" w:rsidP="00D35862">
      <w:pPr>
        <w:pStyle w:val="Heading2"/>
        <w:spacing w:before="600" w:after="360" w:line="480" w:lineRule="atLeast"/>
        <w:rPr>
          <w:rFonts w:ascii="Helvetica" w:hAnsi="Helvetica"/>
          <w:color w:val="191925"/>
        </w:rPr>
      </w:pPr>
      <w:r>
        <w:rPr>
          <w:rFonts w:ascii="Helvetica" w:hAnsi="Helvetica"/>
          <w:b/>
          <w:bCs/>
          <w:color w:val="191925"/>
        </w:rPr>
        <w:t>EXPLAIN</w:t>
      </w:r>
    </w:p>
    <w:p w14:paraId="23B752F5" w14:textId="77777777" w:rsidR="00D35862" w:rsidRPr="00DF6A18" w:rsidRDefault="00D35862" w:rsidP="00D35862">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071F3DFA" w14:textId="77777777"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proofErr w:type="spellStart"/>
      <w:r w:rsidRPr="00DF6A18">
        <w:rPr>
          <w:rFonts w:eastAsia="Times New Roman" w:cstheme="minorHAnsi"/>
          <w:lang w:eastAsia="en-IN" w:bidi="hi-IN"/>
        </w:rPr>
        <w:t>Rls</w:t>
      </w:r>
      <w:proofErr w:type="spellEnd"/>
      <w:r w:rsidRPr="00DF6A18">
        <w:rPr>
          <w:rFonts w:eastAsia="Times New Roman" w:cstheme="minorHAnsi"/>
          <w:lang w:eastAsia="en-IN" w:bidi="hi-IN"/>
        </w:rPr>
        <w:t xml:space="preserve"> </w:t>
      </w:r>
    </w:p>
    <w:p w14:paraId="549951A6" w14:textId="77777777"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Gate ways </w:t>
      </w:r>
    </w:p>
    <w:p w14:paraId="18DE1F21" w14:textId="77777777"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proofErr w:type="spellStart"/>
      <w:r w:rsidRPr="00DF6A18">
        <w:rPr>
          <w:rFonts w:eastAsia="Times New Roman" w:cstheme="minorHAnsi"/>
          <w:lang w:eastAsia="en-IN" w:bidi="hi-IN"/>
        </w:rPr>
        <w:t>Shedule</w:t>
      </w:r>
      <w:proofErr w:type="spellEnd"/>
      <w:r w:rsidRPr="00DF6A18">
        <w:rPr>
          <w:rFonts w:eastAsia="Times New Roman" w:cstheme="minorHAnsi"/>
          <w:lang w:eastAsia="en-IN" w:bidi="hi-IN"/>
        </w:rPr>
        <w:t xml:space="preserve"> refresh </w:t>
      </w:r>
    </w:p>
    <w:p w14:paraId="1C5CF5F4" w14:textId="77777777"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Filters and types </w:t>
      </w:r>
    </w:p>
    <w:p w14:paraId="355457A0" w14:textId="5B06DFFE"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Custom visu</w:t>
      </w:r>
      <w:r w:rsidR="00D35862">
        <w:rPr>
          <w:rFonts w:eastAsia="Times New Roman" w:cstheme="minorHAnsi"/>
          <w:lang w:eastAsia="en-IN" w:bidi="hi-IN"/>
        </w:rPr>
        <w:t>a</w:t>
      </w:r>
      <w:r w:rsidRPr="00DF6A18">
        <w:rPr>
          <w:rFonts w:eastAsia="Times New Roman" w:cstheme="minorHAnsi"/>
          <w:lang w:eastAsia="en-IN" w:bidi="hi-IN"/>
        </w:rPr>
        <w:t xml:space="preserve">ls </w:t>
      </w:r>
      <w:r w:rsidR="00D35862">
        <w:rPr>
          <w:rFonts w:eastAsia="Times New Roman" w:cstheme="minorHAnsi"/>
          <w:lang w:eastAsia="en-IN" w:bidi="hi-IN"/>
        </w:rPr>
        <w:t xml:space="preserve"> -- get from </w:t>
      </w:r>
      <w:proofErr w:type="spellStart"/>
      <w:r w:rsidR="00D35862">
        <w:rPr>
          <w:rFonts w:eastAsia="Times New Roman" w:cstheme="minorHAnsi"/>
          <w:lang w:eastAsia="en-IN" w:bidi="hi-IN"/>
        </w:rPr>
        <w:t>powerBI</w:t>
      </w:r>
      <w:proofErr w:type="spellEnd"/>
      <w:r w:rsidR="00D35862">
        <w:rPr>
          <w:rFonts w:eastAsia="Times New Roman" w:cstheme="minorHAnsi"/>
          <w:lang w:eastAsia="en-IN" w:bidi="hi-IN"/>
        </w:rPr>
        <w:t xml:space="preserve"> market and use them based on free / bought</w:t>
      </w:r>
    </w:p>
    <w:p w14:paraId="7FB261A0" w14:textId="77777777"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proofErr w:type="spellStart"/>
      <w:r w:rsidRPr="00DF6A18">
        <w:rPr>
          <w:rFonts w:eastAsia="Times New Roman" w:cstheme="minorHAnsi"/>
          <w:lang w:eastAsia="en-IN" w:bidi="hi-IN"/>
        </w:rPr>
        <w:t>Ssis</w:t>
      </w:r>
      <w:proofErr w:type="spellEnd"/>
      <w:r w:rsidRPr="00DF6A18">
        <w:rPr>
          <w:rFonts w:eastAsia="Times New Roman" w:cstheme="minorHAnsi"/>
          <w:lang w:eastAsia="en-IN" w:bidi="hi-IN"/>
        </w:rPr>
        <w:t>------</w:t>
      </w:r>
    </w:p>
    <w:p w14:paraId="452D6745" w14:textId="08FA16CD"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Containers </w:t>
      </w:r>
      <w:r w:rsidR="00D35862">
        <w:rPr>
          <w:rFonts w:eastAsia="Times New Roman" w:cstheme="minorHAnsi"/>
          <w:lang w:eastAsia="en-IN" w:bidi="hi-IN"/>
        </w:rPr>
        <w:t>– sequence , for loop, for each loop container</w:t>
      </w:r>
    </w:p>
    <w:p w14:paraId="6DE8E2A9" w14:textId="7681BCF7"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Packages</w:t>
      </w:r>
    </w:p>
    <w:p w14:paraId="70F0ECA8" w14:textId="77777777"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project overview</w:t>
      </w:r>
    </w:p>
    <w:p w14:paraId="65B3D467" w14:textId="53FA7BEA"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Best practices for PBI</w:t>
      </w:r>
    </w:p>
    <w:p w14:paraId="4B709FD7" w14:textId="6C0CCD0D" w:rsidR="00B131FF" w:rsidRDefault="00B131FF" w:rsidP="00B131FF">
      <w:pPr>
        <w:pStyle w:val="ListParagraph"/>
        <w:shd w:val="clear" w:color="auto" w:fill="FFFFFF"/>
        <w:spacing w:after="300" w:line="240" w:lineRule="auto"/>
        <w:jc w:val="both"/>
        <w:textAlignment w:val="baseline"/>
        <w:outlineLvl w:val="2"/>
        <w:rPr>
          <w:rFonts w:ascii="Arial" w:hAnsi="Arial" w:cs="Arial"/>
          <w:b/>
          <w:bCs/>
          <w:color w:val="323232"/>
          <w:spacing w:val="30"/>
          <w:sz w:val="26"/>
          <w:szCs w:val="26"/>
        </w:rPr>
      </w:pPr>
      <w:r>
        <w:rPr>
          <w:rFonts w:ascii="Arial" w:hAnsi="Arial" w:cs="Arial"/>
          <w:b/>
          <w:bCs/>
          <w:color w:val="323232"/>
          <w:spacing w:val="30"/>
          <w:sz w:val="26"/>
          <w:szCs w:val="26"/>
        </w:rPr>
        <w:t>Limit the number of visuals in dashboards and reports</w:t>
      </w:r>
    </w:p>
    <w:p w14:paraId="42236DB9" w14:textId="4CB4908F" w:rsidR="00B131FF" w:rsidRDefault="00F27398" w:rsidP="00B131FF">
      <w:pPr>
        <w:pStyle w:val="ListParagraph"/>
        <w:shd w:val="clear" w:color="auto" w:fill="FFFFFF"/>
        <w:spacing w:after="300" w:line="240" w:lineRule="auto"/>
        <w:jc w:val="both"/>
        <w:textAlignment w:val="baseline"/>
        <w:outlineLvl w:val="2"/>
        <w:rPr>
          <w:rFonts w:ascii="Arial" w:hAnsi="Arial" w:cs="Arial"/>
          <w:b/>
          <w:bCs/>
          <w:color w:val="323232"/>
          <w:spacing w:val="30"/>
          <w:sz w:val="26"/>
          <w:szCs w:val="26"/>
        </w:rPr>
      </w:pPr>
      <w:r>
        <w:rPr>
          <w:rFonts w:ascii="Arial" w:hAnsi="Arial" w:cs="Arial"/>
          <w:b/>
          <w:bCs/>
          <w:color w:val="323232"/>
          <w:spacing w:val="30"/>
          <w:sz w:val="26"/>
          <w:szCs w:val="26"/>
        </w:rPr>
        <w:t>To improve Power BI report performance, remove unnecessary interactions between visuals</w:t>
      </w:r>
      <w:r>
        <w:rPr>
          <w:rFonts w:ascii="Arial" w:hAnsi="Arial" w:cs="Arial"/>
          <w:b/>
          <w:bCs/>
          <w:color w:val="323232"/>
          <w:spacing w:val="30"/>
          <w:sz w:val="26"/>
          <w:szCs w:val="26"/>
        </w:rPr>
        <w:t>.</w:t>
      </w:r>
    </w:p>
    <w:p w14:paraId="1FDBC22A" w14:textId="66C58391" w:rsidR="00F27398" w:rsidRDefault="00F27398" w:rsidP="00B131FF">
      <w:pPr>
        <w:pStyle w:val="ListParagraph"/>
        <w:shd w:val="clear" w:color="auto" w:fill="FFFFFF"/>
        <w:spacing w:after="300" w:line="240" w:lineRule="auto"/>
        <w:jc w:val="both"/>
        <w:textAlignment w:val="baseline"/>
        <w:outlineLvl w:val="2"/>
        <w:rPr>
          <w:rFonts w:ascii="Arial" w:hAnsi="Arial" w:cs="Arial"/>
          <w:b/>
          <w:bCs/>
          <w:color w:val="323232"/>
          <w:spacing w:val="30"/>
          <w:sz w:val="26"/>
          <w:szCs w:val="26"/>
        </w:rPr>
      </w:pPr>
      <w:r>
        <w:rPr>
          <w:rFonts w:ascii="Arial" w:hAnsi="Arial" w:cs="Arial"/>
          <w:b/>
          <w:bCs/>
          <w:color w:val="323232"/>
          <w:spacing w:val="30"/>
          <w:sz w:val="26"/>
          <w:szCs w:val="26"/>
        </w:rPr>
        <w:t>Enable </w:t>
      </w:r>
      <w:hyperlink r:id="rId16" w:history="1">
        <w:r>
          <w:rPr>
            <w:rStyle w:val="Hyperlink"/>
            <w:rFonts w:ascii="Arial" w:hAnsi="Arial" w:cs="Arial"/>
            <w:b/>
            <w:bCs/>
            <w:color w:val="000000"/>
            <w:spacing w:val="30"/>
            <w:sz w:val="26"/>
            <w:szCs w:val="26"/>
          </w:rPr>
          <w:t>Row-Level Security</w:t>
        </w:r>
      </w:hyperlink>
      <w:r>
        <w:rPr>
          <w:rFonts w:ascii="Arial" w:hAnsi="Arial" w:cs="Arial"/>
          <w:b/>
          <w:bCs/>
          <w:color w:val="323232"/>
          <w:spacing w:val="30"/>
          <w:sz w:val="26"/>
          <w:szCs w:val="26"/>
        </w:rPr>
        <w:t> (RLS)</w:t>
      </w:r>
      <w:r>
        <w:rPr>
          <w:rFonts w:ascii="Arial" w:hAnsi="Arial" w:cs="Arial"/>
          <w:b/>
          <w:bCs/>
          <w:color w:val="323232"/>
          <w:spacing w:val="30"/>
          <w:sz w:val="26"/>
          <w:szCs w:val="26"/>
        </w:rPr>
        <w:t>.</w:t>
      </w:r>
    </w:p>
    <w:p w14:paraId="0FBE4244" w14:textId="5989CF2D" w:rsidR="00F27398" w:rsidRDefault="00F27398" w:rsidP="00F27398">
      <w:pPr>
        <w:pStyle w:val="ListParagraph"/>
        <w:shd w:val="clear" w:color="auto" w:fill="FFFFFF"/>
        <w:spacing w:after="300" w:line="240" w:lineRule="auto"/>
        <w:jc w:val="both"/>
        <w:textAlignment w:val="baseline"/>
        <w:outlineLvl w:val="2"/>
        <w:rPr>
          <w:rFonts w:ascii="Arial" w:hAnsi="Arial" w:cs="Arial"/>
          <w:b/>
          <w:bCs/>
          <w:color w:val="323232"/>
          <w:spacing w:val="30"/>
          <w:sz w:val="26"/>
          <w:szCs w:val="26"/>
        </w:rPr>
      </w:pPr>
      <w:r>
        <w:rPr>
          <w:rFonts w:ascii="Arial" w:hAnsi="Arial" w:cs="Arial"/>
          <w:b/>
          <w:bCs/>
          <w:color w:val="323232"/>
          <w:spacing w:val="30"/>
          <w:sz w:val="26"/>
          <w:szCs w:val="26"/>
        </w:rPr>
        <w:lastRenderedPageBreak/>
        <w:t>Limit complicated complex measures and aggregations in data model</w:t>
      </w:r>
      <w:r>
        <w:rPr>
          <w:rFonts w:ascii="Arial" w:hAnsi="Arial" w:cs="Arial"/>
          <w:b/>
          <w:bCs/>
          <w:color w:val="323232"/>
          <w:spacing w:val="30"/>
          <w:sz w:val="26"/>
          <w:szCs w:val="26"/>
        </w:rPr>
        <w:t>s.</w:t>
      </w:r>
    </w:p>
    <w:p w14:paraId="16DDDA2D" w14:textId="5BD6CA32" w:rsidR="00F27398" w:rsidRDefault="00F27398" w:rsidP="00F27398">
      <w:pPr>
        <w:pStyle w:val="ListParagraph"/>
        <w:shd w:val="clear" w:color="auto" w:fill="FFFFFF"/>
        <w:spacing w:after="300" w:line="240" w:lineRule="auto"/>
        <w:jc w:val="both"/>
        <w:textAlignment w:val="baseline"/>
        <w:outlineLvl w:val="2"/>
        <w:rPr>
          <w:rFonts w:ascii="Arial" w:hAnsi="Arial" w:cs="Arial"/>
          <w:b/>
          <w:bCs/>
          <w:color w:val="323232"/>
          <w:spacing w:val="30"/>
          <w:sz w:val="26"/>
          <w:szCs w:val="26"/>
        </w:rPr>
      </w:pPr>
      <w:r>
        <w:rPr>
          <w:rFonts w:ascii="Arial" w:hAnsi="Arial" w:cs="Arial"/>
          <w:b/>
          <w:bCs/>
          <w:color w:val="323232"/>
          <w:spacing w:val="30"/>
          <w:sz w:val="26"/>
          <w:szCs w:val="26"/>
        </w:rPr>
        <w:t>Import only necessary fields and tables instead of entire datasets</w:t>
      </w:r>
      <w:r>
        <w:rPr>
          <w:rFonts w:ascii="Arial" w:hAnsi="Arial" w:cs="Arial"/>
          <w:b/>
          <w:bCs/>
          <w:color w:val="323232"/>
          <w:spacing w:val="30"/>
          <w:sz w:val="26"/>
          <w:szCs w:val="26"/>
        </w:rPr>
        <w:t>.</w:t>
      </w:r>
    </w:p>
    <w:p w14:paraId="5A17BAE7" w14:textId="283D54DF" w:rsidR="00F27398" w:rsidRDefault="00F27398" w:rsidP="00F27398">
      <w:pPr>
        <w:pStyle w:val="ListParagraph"/>
        <w:shd w:val="clear" w:color="auto" w:fill="FFFFFF"/>
        <w:spacing w:after="300" w:line="240" w:lineRule="auto"/>
        <w:jc w:val="both"/>
        <w:textAlignment w:val="baseline"/>
        <w:outlineLvl w:val="2"/>
        <w:rPr>
          <w:rFonts w:ascii="Arial" w:hAnsi="Arial" w:cs="Arial"/>
          <w:b/>
          <w:bCs/>
          <w:color w:val="323232"/>
          <w:spacing w:val="30"/>
          <w:sz w:val="26"/>
          <w:szCs w:val="26"/>
        </w:rPr>
      </w:pPr>
      <w:r>
        <w:rPr>
          <w:rFonts w:ascii="Arial" w:hAnsi="Arial" w:cs="Arial"/>
          <w:b/>
          <w:bCs/>
          <w:color w:val="323232"/>
          <w:spacing w:val="30"/>
          <w:sz w:val="26"/>
          <w:szCs w:val="26"/>
        </w:rPr>
        <w:t>Shorten numbers</w:t>
      </w:r>
      <w:r>
        <w:rPr>
          <w:rFonts w:ascii="Arial" w:hAnsi="Arial" w:cs="Arial"/>
          <w:b/>
          <w:bCs/>
          <w:color w:val="323232"/>
          <w:spacing w:val="30"/>
          <w:sz w:val="26"/>
          <w:szCs w:val="26"/>
        </w:rPr>
        <w:t>.</w:t>
      </w:r>
    </w:p>
    <w:p w14:paraId="53EDB452" w14:textId="77777777" w:rsidR="00F27398" w:rsidRPr="00F27398" w:rsidRDefault="00F27398" w:rsidP="00F27398">
      <w:pPr>
        <w:pStyle w:val="ListParagraph"/>
        <w:shd w:val="clear" w:color="auto" w:fill="FFFFFF"/>
        <w:spacing w:after="300" w:line="240" w:lineRule="auto"/>
        <w:jc w:val="both"/>
        <w:textAlignment w:val="baseline"/>
        <w:outlineLvl w:val="2"/>
        <w:rPr>
          <w:rFonts w:ascii="Arial" w:hAnsi="Arial" w:cs="Arial"/>
          <w:b/>
          <w:bCs/>
          <w:color w:val="323232"/>
          <w:spacing w:val="30"/>
          <w:sz w:val="26"/>
          <w:szCs w:val="26"/>
        </w:rPr>
      </w:pPr>
    </w:p>
    <w:p w14:paraId="6A3B4FB5" w14:textId="74528755"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The </w:t>
      </w:r>
      <w:proofErr w:type="spellStart"/>
      <w:r w:rsidRPr="00DF6A18">
        <w:rPr>
          <w:rFonts w:eastAsia="Times New Roman" w:cstheme="minorHAnsi"/>
          <w:lang w:eastAsia="en-IN" w:bidi="hi-IN"/>
        </w:rPr>
        <w:t>trendline</w:t>
      </w:r>
      <w:proofErr w:type="spellEnd"/>
      <w:r w:rsidRPr="00DF6A18">
        <w:rPr>
          <w:rFonts w:eastAsia="Times New Roman" w:cstheme="minorHAnsi"/>
          <w:lang w:eastAsia="en-IN" w:bidi="hi-IN"/>
        </w:rPr>
        <w:t xml:space="preserve"> chart ,bar chart and bubble chart</w:t>
      </w:r>
    </w:p>
    <w:p w14:paraId="218B0659" w14:textId="26CA919D"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Rank function in </w:t>
      </w:r>
      <w:proofErr w:type="spellStart"/>
      <w:r w:rsidRPr="00DF6A18">
        <w:rPr>
          <w:rFonts w:eastAsia="Times New Roman" w:cstheme="minorHAnsi"/>
          <w:lang w:eastAsia="en-IN" w:bidi="hi-IN"/>
        </w:rPr>
        <w:t>sql</w:t>
      </w:r>
      <w:proofErr w:type="spellEnd"/>
      <w:r w:rsidR="004B0BEC">
        <w:rPr>
          <w:rFonts w:eastAsia="Times New Roman" w:cstheme="minorHAnsi"/>
          <w:lang w:eastAsia="en-IN" w:bidi="hi-IN"/>
        </w:rPr>
        <w:t xml:space="preserve"> – skips the rows specified inside order by within OVER()</w:t>
      </w:r>
    </w:p>
    <w:p w14:paraId="6D7F3688" w14:textId="16AD4893"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•Dense rank in </w:t>
      </w:r>
      <w:proofErr w:type="spellStart"/>
      <w:r w:rsidRPr="00DF6A18">
        <w:rPr>
          <w:rFonts w:eastAsia="Times New Roman" w:cstheme="minorHAnsi"/>
          <w:lang w:eastAsia="en-IN" w:bidi="hi-IN"/>
        </w:rPr>
        <w:t>sql</w:t>
      </w:r>
      <w:proofErr w:type="spellEnd"/>
      <w:r w:rsidR="004B0BEC">
        <w:rPr>
          <w:rFonts w:eastAsia="Times New Roman" w:cstheme="minorHAnsi"/>
          <w:lang w:eastAsia="en-IN" w:bidi="hi-IN"/>
        </w:rPr>
        <w:t xml:space="preserve"> – </w:t>
      </w:r>
      <w:proofErr w:type="spellStart"/>
      <w:r w:rsidR="004B0BEC">
        <w:rPr>
          <w:rFonts w:eastAsia="Times New Roman" w:cstheme="minorHAnsi"/>
          <w:lang w:eastAsia="en-IN" w:bidi="hi-IN"/>
        </w:rPr>
        <w:t>doesnot</w:t>
      </w:r>
      <w:proofErr w:type="spellEnd"/>
      <w:r w:rsidR="004B0BEC">
        <w:rPr>
          <w:rFonts w:eastAsia="Times New Roman" w:cstheme="minorHAnsi"/>
          <w:lang w:eastAsia="en-IN" w:bidi="hi-IN"/>
        </w:rPr>
        <w:t xml:space="preserve"> skip rows specified inside order by within OVER()</w:t>
      </w:r>
    </w:p>
    <w:p w14:paraId="10C5E594" w14:textId="70539691" w:rsidR="004B0BEC" w:rsidRPr="00DF6A18" w:rsidRDefault="004B0BEC"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Partition BY is used in OVER() for more granular level segregation</w:t>
      </w:r>
    </w:p>
    <w:p w14:paraId="445BF412" w14:textId="0546ED17"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w:t>
      </w:r>
      <w:proofErr w:type="spellStart"/>
      <w:r w:rsidRPr="00DF6A18">
        <w:rPr>
          <w:rFonts w:eastAsia="Times New Roman" w:cstheme="minorHAnsi"/>
          <w:lang w:eastAsia="en-IN" w:bidi="hi-IN"/>
        </w:rPr>
        <w:t>Rownum</w:t>
      </w:r>
      <w:proofErr w:type="spellEnd"/>
      <w:r w:rsidRPr="00DF6A18">
        <w:rPr>
          <w:rFonts w:eastAsia="Times New Roman" w:cstheme="minorHAnsi"/>
          <w:lang w:eastAsia="en-IN" w:bidi="hi-IN"/>
        </w:rPr>
        <w:t xml:space="preserve"> in </w:t>
      </w:r>
      <w:proofErr w:type="spellStart"/>
      <w:r w:rsidRPr="00DF6A18">
        <w:rPr>
          <w:rFonts w:eastAsia="Times New Roman" w:cstheme="minorHAnsi"/>
          <w:lang w:eastAsia="en-IN" w:bidi="hi-IN"/>
        </w:rPr>
        <w:t>sql</w:t>
      </w:r>
      <w:proofErr w:type="spellEnd"/>
      <w:r w:rsidR="004B0BEC">
        <w:rPr>
          <w:rFonts w:eastAsia="Times New Roman" w:cstheme="minorHAnsi"/>
          <w:lang w:eastAsia="en-IN" w:bidi="hi-IN"/>
        </w:rPr>
        <w:t xml:space="preserve"> -- </w:t>
      </w:r>
      <w:r w:rsidR="004B0BEC">
        <w:rPr>
          <w:rStyle w:val="HTMLCode"/>
          <w:rFonts w:ascii="Consolas" w:eastAsiaTheme="minorHAnsi" w:hAnsi="Consolas"/>
          <w:color w:val="E3E3E3"/>
        </w:rPr>
        <w:t>ROW_NUMBER</w:t>
      </w:r>
      <w:r w:rsidR="004B0BEC">
        <w:rPr>
          <w:rFonts w:ascii="Segoe UI" w:hAnsi="Segoe UI" w:cs="Segoe UI"/>
          <w:color w:val="E3E3E3"/>
          <w:shd w:val="clear" w:color="auto" w:fill="171717"/>
        </w:rPr>
        <w:t> numbers all rows sequentially (for example 1, 2, 3, 4, 5).</w:t>
      </w:r>
    </w:p>
    <w:p w14:paraId="16AF2956" w14:textId="02C19C1E" w:rsidR="00DF6A18" w:rsidRP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•Group by in </w:t>
      </w:r>
      <w:proofErr w:type="spellStart"/>
      <w:r w:rsidRPr="00DF6A18">
        <w:rPr>
          <w:rFonts w:eastAsia="Times New Roman" w:cstheme="minorHAnsi"/>
          <w:lang w:eastAsia="en-IN" w:bidi="hi-IN"/>
        </w:rPr>
        <w:t>sql</w:t>
      </w:r>
      <w:proofErr w:type="spellEnd"/>
      <w:r w:rsidR="004B0BEC">
        <w:rPr>
          <w:rFonts w:eastAsia="Times New Roman" w:cstheme="minorHAnsi"/>
          <w:lang w:eastAsia="en-IN" w:bidi="hi-IN"/>
        </w:rPr>
        <w:t xml:space="preserve"> – grouping some column values based on same values for all rows of some other column value</w:t>
      </w:r>
    </w:p>
    <w:p w14:paraId="58D19711" w14:textId="6CFEB23E"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 xml:space="preserve">•How to delete multiple duplicates in </w:t>
      </w:r>
      <w:proofErr w:type="spellStart"/>
      <w:r w:rsidRPr="00DF6A18">
        <w:rPr>
          <w:rFonts w:eastAsia="Times New Roman" w:cstheme="minorHAnsi"/>
          <w:lang w:eastAsia="en-IN" w:bidi="hi-IN"/>
        </w:rPr>
        <w:t>sql</w:t>
      </w:r>
      <w:proofErr w:type="spellEnd"/>
    </w:p>
    <w:p w14:paraId="0208E4D8" w14:textId="18028994" w:rsidR="004B0BEC" w:rsidRDefault="004B0BEC"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Pr>
          <w:noProof/>
          <w:lang w:eastAsia="en-IN"/>
        </w:rPr>
        <w:drawing>
          <wp:inline distT="0" distB="0" distL="0" distR="0" wp14:anchorId="7E251B4A" wp14:editId="0C50EF8C">
            <wp:extent cx="5731510" cy="12941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94130"/>
                    </a:xfrm>
                    <a:prstGeom prst="rect">
                      <a:avLst/>
                    </a:prstGeom>
                  </pic:spPr>
                </pic:pic>
              </a:graphicData>
            </a:graphic>
          </wp:inline>
        </w:drawing>
      </w:r>
    </w:p>
    <w:p w14:paraId="3464C3B0" w14:textId="77777777" w:rsidR="004B0BEC" w:rsidRPr="00DF6A18" w:rsidRDefault="004B0BEC"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p>
    <w:p w14:paraId="7B9D444F" w14:textId="03CAB104"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•Bookmarks in power bi</w:t>
      </w:r>
      <w:r w:rsidR="004B0BEC">
        <w:rPr>
          <w:rFonts w:eastAsia="Times New Roman" w:cstheme="minorHAnsi"/>
          <w:lang w:eastAsia="en-IN" w:bidi="hi-IN"/>
        </w:rPr>
        <w:t xml:space="preserve"> – present on </w:t>
      </w:r>
      <w:proofErr w:type="spellStart"/>
      <w:r w:rsidR="004B0BEC">
        <w:rPr>
          <w:rFonts w:eastAsia="Times New Roman" w:cstheme="minorHAnsi"/>
          <w:lang w:eastAsia="en-IN" w:bidi="hi-IN"/>
        </w:rPr>
        <w:t>powerbi</w:t>
      </w:r>
      <w:proofErr w:type="spellEnd"/>
      <w:r w:rsidR="004B0BEC">
        <w:rPr>
          <w:rFonts w:eastAsia="Times New Roman" w:cstheme="minorHAnsi"/>
          <w:lang w:eastAsia="en-IN" w:bidi="hi-IN"/>
        </w:rPr>
        <w:t xml:space="preserve"> service side which stores all filters, visuals and is shareable to others in organization and can be restored to </w:t>
      </w:r>
      <w:proofErr w:type="gramStart"/>
      <w:r w:rsidR="004B0BEC">
        <w:rPr>
          <w:rFonts w:eastAsia="Times New Roman" w:cstheme="minorHAnsi"/>
          <w:lang w:eastAsia="en-IN" w:bidi="hi-IN"/>
        </w:rPr>
        <w:t>default .</w:t>
      </w:r>
      <w:proofErr w:type="gramEnd"/>
    </w:p>
    <w:p w14:paraId="11F5A94B" w14:textId="77777777" w:rsidR="004B0BEC" w:rsidRPr="00DF6A18" w:rsidRDefault="004B0BEC" w:rsidP="004B0BEC">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5B52826F" w14:textId="215C0D00"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•Selection in power bi</w:t>
      </w:r>
      <w:r w:rsidR="004B0BEC">
        <w:rPr>
          <w:rFonts w:eastAsia="Times New Roman" w:cstheme="minorHAnsi"/>
          <w:lang w:eastAsia="en-IN" w:bidi="hi-IN"/>
        </w:rPr>
        <w:t xml:space="preserve"> – present in view tab – need to enable it manually to filter which visuals we want to see on reports and what not to see. Same is for bookmarks pane</w:t>
      </w:r>
    </w:p>
    <w:p w14:paraId="7536F768" w14:textId="77777777" w:rsidR="004B0BEC" w:rsidRPr="00DF6A18" w:rsidRDefault="004B0BEC" w:rsidP="004B0BEC">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1D1EAE75" w14:textId="58C5CFD6"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•Edit interactions in power bi</w:t>
      </w:r>
      <w:r w:rsidR="00806E51">
        <w:rPr>
          <w:rFonts w:eastAsia="Times New Roman" w:cstheme="minorHAnsi"/>
          <w:lang w:eastAsia="en-IN" w:bidi="hi-IN"/>
        </w:rPr>
        <w:t xml:space="preserve"> – go to format option after selecting visual and click on circular symbol for limiting the interaction.</w:t>
      </w:r>
    </w:p>
    <w:p w14:paraId="56EB8419" w14:textId="77777777" w:rsidR="00806E51" w:rsidRPr="00806E51" w:rsidRDefault="00806E51" w:rsidP="00806E51">
      <w:pPr>
        <w:pStyle w:val="ListParagraph"/>
        <w:rPr>
          <w:rFonts w:eastAsia="Times New Roman" w:cstheme="minorHAnsi"/>
          <w:lang w:eastAsia="en-IN" w:bidi="hi-IN"/>
        </w:rPr>
      </w:pPr>
    </w:p>
    <w:p w14:paraId="37C33596" w14:textId="77777777" w:rsidR="00806E51" w:rsidRDefault="00806E51" w:rsidP="00806E51">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7F5904B0" w14:textId="4A4454A9"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b/>
          <w:bCs/>
          <w:lang w:eastAsia="en-IN" w:bidi="hi-IN"/>
        </w:rPr>
      </w:pPr>
      <w:proofErr w:type="spellStart"/>
      <w:r w:rsidRPr="00DF6A18">
        <w:rPr>
          <w:rFonts w:eastAsia="Times New Roman" w:cstheme="minorHAnsi"/>
          <w:b/>
          <w:bCs/>
          <w:lang w:eastAsia="en-IN" w:bidi="hi-IN"/>
        </w:rPr>
        <w:t>Sql</w:t>
      </w:r>
      <w:proofErr w:type="spellEnd"/>
      <w:r>
        <w:rPr>
          <w:rFonts w:eastAsia="Times New Roman" w:cstheme="minorHAnsi"/>
          <w:b/>
          <w:bCs/>
          <w:lang w:eastAsia="en-IN" w:bidi="hi-IN"/>
        </w:rPr>
        <w:t>:</w:t>
      </w:r>
    </w:p>
    <w:p w14:paraId="3A612B71" w14:textId="77777777" w:rsidR="00806E51" w:rsidRPr="00DF6A18" w:rsidRDefault="00DF6A18" w:rsidP="00806E51">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F6A18">
        <w:rPr>
          <w:rFonts w:eastAsia="Times New Roman" w:cstheme="minorHAnsi"/>
          <w:lang w:eastAsia="en-IN" w:bidi="hi-IN"/>
        </w:rPr>
        <w:t>Group by</w:t>
      </w:r>
      <w:r w:rsidR="00806E51">
        <w:rPr>
          <w:rFonts w:eastAsia="Times New Roman" w:cstheme="minorHAnsi"/>
          <w:lang w:eastAsia="en-IN" w:bidi="hi-IN"/>
        </w:rPr>
        <w:t xml:space="preserve"> -- </w:t>
      </w:r>
      <w:r w:rsidR="00806E51">
        <w:rPr>
          <w:rFonts w:eastAsia="Times New Roman" w:cstheme="minorHAnsi"/>
          <w:lang w:eastAsia="en-IN" w:bidi="hi-IN"/>
        </w:rPr>
        <w:t>grouping some column values based on same values for all rows of some other column value</w:t>
      </w:r>
    </w:p>
    <w:p w14:paraId="3915EDA1" w14:textId="30334815" w:rsidR="00DF6A18" w:rsidRPr="00DF6A18" w:rsidRDefault="00DF6A18" w:rsidP="00DF6A18">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p>
    <w:p w14:paraId="5A870F6D" w14:textId="40B10FA5" w:rsidR="00DF6A18" w:rsidRPr="00DF6A18" w:rsidRDefault="00DF6A18" w:rsidP="00DF6A18">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lang w:eastAsia="en-IN" w:bidi="hi-IN"/>
        </w:rPr>
        <w:t>Union and union all</w:t>
      </w:r>
      <w:r w:rsidR="00806E51">
        <w:rPr>
          <w:rFonts w:eastAsia="Times New Roman" w:cstheme="minorHAnsi"/>
          <w:lang w:eastAsia="en-IN" w:bidi="hi-IN"/>
        </w:rPr>
        <w:t xml:space="preserve"> – union </w:t>
      </w:r>
      <w:proofErr w:type="spellStart"/>
      <w:r w:rsidR="00806E51">
        <w:rPr>
          <w:rFonts w:eastAsia="Times New Roman" w:cstheme="minorHAnsi"/>
          <w:lang w:eastAsia="en-IN" w:bidi="hi-IN"/>
        </w:rPr>
        <w:t>doesnot</w:t>
      </w:r>
      <w:proofErr w:type="spellEnd"/>
      <w:r w:rsidR="00806E51">
        <w:rPr>
          <w:rFonts w:eastAsia="Times New Roman" w:cstheme="minorHAnsi"/>
          <w:lang w:eastAsia="en-IN" w:bidi="hi-IN"/>
        </w:rPr>
        <w:t xml:space="preserve"> allow duplicates from results of 2 subqueries but union all allows it.</w:t>
      </w:r>
      <w:r w:rsidR="00806E51" w:rsidRPr="00806E51">
        <w:rPr>
          <w:color w:val="212529"/>
          <w:sz w:val="32"/>
          <w:szCs w:val="32"/>
          <w:shd w:val="clear" w:color="auto" w:fill="FFFFFF"/>
        </w:rPr>
        <w:t xml:space="preserve"> </w:t>
      </w:r>
      <w:r w:rsidR="00806E51">
        <w:rPr>
          <w:color w:val="212529"/>
          <w:sz w:val="32"/>
          <w:szCs w:val="32"/>
          <w:shd w:val="clear" w:color="auto" w:fill="FFFFFF"/>
        </w:rPr>
        <w:t>UNION first performs a sorting operation and eliminates of the records that are duplicated across all columns before finally returning the combined data set.</w:t>
      </w:r>
    </w:p>
    <w:p w14:paraId="6872B9E6" w14:textId="77777777" w:rsidR="00DF6A18" w:rsidRPr="00DF6A18" w:rsidRDefault="00DF6A18" w:rsidP="00DF6A18">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lang w:eastAsia="en-IN" w:bidi="hi-IN"/>
        </w:rPr>
        <w:t>Rank</w:t>
      </w:r>
    </w:p>
    <w:p w14:paraId="5BBEE3B5" w14:textId="14EC7557" w:rsidR="00DF6A18" w:rsidRPr="00806E51" w:rsidRDefault="00DF6A18" w:rsidP="00DF6A18">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lang w:eastAsia="en-IN" w:bidi="hi-IN"/>
        </w:rPr>
        <w:t>Sum</w:t>
      </w:r>
    </w:p>
    <w:p w14:paraId="39FD4DF7" w14:textId="77777777" w:rsidR="00806E51" w:rsidRDefault="00806E51" w:rsidP="00806E51">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gramStart"/>
      <w:r>
        <w:rPr>
          <w:rFonts w:ascii="Verdana" w:hAnsi="Verdana"/>
          <w:color w:val="000000"/>
          <w:sz w:val="23"/>
          <w:szCs w:val="23"/>
        </w:rPr>
        <w:t>COUNT(</w:t>
      </w:r>
      <w:proofErr w:type="gramEnd"/>
      <w:r>
        <w:rPr>
          <w:rFonts w:ascii="Verdana" w:hAnsi="Verdana"/>
          <w:color w:val="000000"/>
          <w:sz w:val="23"/>
          <w:szCs w:val="23"/>
        </w:rPr>
        <w:t>) function returns the number of rows that matches a specified criterion.</w:t>
      </w:r>
    </w:p>
    <w:p w14:paraId="45A4C45D" w14:textId="77777777" w:rsidR="00806E51" w:rsidRDefault="00806E51" w:rsidP="00806E51">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gramStart"/>
      <w:r>
        <w:rPr>
          <w:rFonts w:ascii="Verdana" w:hAnsi="Verdana"/>
          <w:color w:val="000000"/>
          <w:sz w:val="23"/>
          <w:szCs w:val="23"/>
        </w:rPr>
        <w:t>AVG(</w:t>
      </w:r>
      <w:proofErr w:type="gramEnd"/>
      <w:r>
        <w:rPr>
          <w:rFonts w:ascii="Verdana" w:hAnsi="Verdana"/>
          <w:color w:val="000000"/>
          <w:sz w:val="23"/>
          <w:szCs w:val="23"/>
        </w:rPr>
        <w:t>) function returns the average value of a numeric column.</w:t>
      </w:r>
    </w:p>
    <w:p w14:paraId="5D0DF023" w14:textId="77777777" w:rsidR="00806E51" w:rsidRDefault="00806E51" w:rsidP="00806E51">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The </w:t>
      </w:r>
      <w:proofErr w:type="gramStart"/>
      <w:r>
        <w:rPr>
          <w:rFonts w:ascii="Verdana" w:hAnsi="Verdana"/>
          <w:color w:val="000000"/>
          <w:sz w:val="23"/>
          <w:szCs w:val="23"/>
        </w:rPr>
        <w:t>SUM(</w:t>
      </w:r>
      <w:proofErr w:type="gramEnd"/>
      <w:r>
        <w:rPr>
          <w:rFonts w:ascii="Verdana" w:hAnsi="Verdana"/>
          <w:color w:val="000000"/>
          <w:sz w:val="23"/>
          <w:szCs w:val="23"/>
        </w:rPr>
        <w:t>) function returns the total sum of a numeric column.</w:t>
      </w:r>
    </w:p>
    <w:p w14:paraId="4E5E35C3" w14:textId="77777777" w:rsidR="00806E51" w:rsidRPr="00DF6A18" w:rsidRDefault="00806E51" w:rsidP="00806E51">
      <w:pPr>
        <w:pStyle w:val="ListParagraph"/>
        <w:shd w:val="clear" w:color="auto" w:fill="FFFFFF"/>
        <w:spacing w:after="300" w:line="240" w:lineRule="auto"/>
        <w:ind w:left="1440"/>
        <w:jc w:val="both"/>
        <w:textAlignment w:val="baseline"/>
        <w:outlineLvl w:val="2"/>
        <w:rPr>
          <w:rFonts w:eastAsia="Times New Roman" w:cstheme="minorHAnsi"/>
          <w:b/>
          <w:bCs/>
          <w:lang w:eastAsia="en-IN" w:bidi="hi-IN"/>
        </w:rPr>
      </w:pPr>
    </w:p>
    <w:p w14:paraId="50BBE87E" w14:textId="77D94948" w:rsidR="00DF6A18" w:rsidRDefault="00DF6A18" w:rsidP="00DF6A18">
      <w:pPr>
        <w:pStyle w:val="ListParagraph"/>
        <w:numPr>
          <w:ilvl w:val="0"/>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b/>
          <w:bCs/>
          <w:lang w:eastAsia="en-IN" w:bidi="hi-IN"/>
        </w:rPr>
        <w:t>Power bi:</w:t>
      </w:r>
    </w:p>
    <w:p w14:paraId="217DA001" w14:textId="77777777" w:rsidR="00DF6A18" w:rsidRPr="00DF6A18" w:rsidRDefault="00DF6A18" w:rsidP="00DF6A18">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lang w:eastAsia="en-IN" w:bidi="hi-IN"/>
        </w:rPr>
        <w:t>Maps</w:t>
      </w:r>
    </w:p>
    <w:p w14:paraId="12F5F00E" w14:textId="77777777" w:rsidR="00DF6A18" w:rsidRPr="00DF6A18" w:rsidRDefault="00DF6A18" w:rsidP="00DF6A18">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lang w:eastAsia="en-IN" w:bidi="hi-IN"/>
        </w:rPr>
        <w:t>Bookmarks</w:t>
      </w:r>
    </w:p>
    <w:p w14:paraId="1829AA14" w14:textId="682DCBCE" w:rsidR="00DF6A18" w:rsidRPr="00DF6A18" w:rsidRDefault="00DF6A18" w:rsidP="00DF6A18">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lang w:eastAsia="en-IN" w:bidi="hi-IN"/>
        </w:rPr>
        <w:t>Pie charts</w:t>
      </w:r>
      <w:r w:rsidR="00806E51">
        <w:rPr>
          <w:rFonts w:eastAsia="Times New Roman" w:cstheme="minorHAnsi"/>
          <w:lang w:eastAsia="en-IN" w:bidi="hi-IN"/>
        </w:rPr>
        <w:t xml:space="preserve"> – distribution of marks , entity wise</w:t>
      </w:r>
    </w:p>
    <w:p w14:paraId="2D51712A" w14:textId="4966E948" w:rsidR="00DF6A18" w:rsidRPr="00DF6A18" w:rsidRDefault="00DF6A18" w:rsidP="00DF6A18">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lang w:eastAsia="en-IN" w:bidi="hi-IN"/>
        </w:rPr>
        <w:t>Tree map</w:t>
      </w:r>
      <w:r w:rsidR="00806E51">
        <w:rPr>
          <w:rFonts w:eastAsia="Times New Roman" w:cstheme="minorHAnsi"/>
          <w:lang w:eastAsia="en-IN" w:bidi="hi-IN"/>
        </w:rPr>
        <w:t xml:space="preserve"> -- </w:t>
      </w:r>
      <w:proofErr w:type="spellStart"/>
      <w:r w:rsidR="00806E51">
        <w:rPr>
          <w:rFonts w:ascii="Segoe UI" w:hAnsi="Segoe UI" w:cs="Segoe UI"/>
          <w:color w:val="E3E3E3"/>
          <w:shd w:val="clear" w:color="auto" w:fill="171717"/>
        </w:rPr>
        <w:t>Treemaps</w:t>
      </w:r>
      <w:proofErr w:type="spellEnd"/>
      <w:r w:rsidR="00806E51">
        <w:rPr>
          <w:rFonts w:ascii="Segoe UI" w:hAnsi="Segoe UI" w:cs="Segoe UI"/>
          <w:color w:val="E3E3E3"/>
          <w:shd w:val="clear" w:color="auto" w:fill="171717"/>
        </w:rPr>
        <w:t xml:space="preserve"> display hierarchical data as a set of nested rectangles. Each level of the hierarchy is represented by a </w:t>
      </w:r>
      <w:proofErr w:type="spellStart"/>
      <w:r w:rsidR="00806E51">
        <w:rPr>
          <w:rFonts w:ascii="Segoe UI" w:hAnsi="Segoe UI" w:cs="Segoe UI"/>
          <w:color w:val="E3E3E3"/>
          <w:shd w:val="clear" w:color="auto" w:fill="171717"/>
        </w:rPr>
        <w:t>colored</w:t>
      </w:r>
      <w:proofErr w:type="spellEnd"/>
      <w:r w:rsidR="00806E51">
        <w:rPr>
          <w:rFonts w:ascii="Segoe UI" w:hAnsi="Segoe UI" w:cs="Segoe UI"/>
          <w:color w:val="E3E3E3"/>
          <w:shd w:val="clear" w:color="auto" w:fill="171717"/>
        </w:rPr>
        <w:t xml:space="preserve"> rectangle (branch) containing smaller rectangles (leaves). Power BI bases the size of the space inside each rectangle on the measured value. The rectangles are arranged in size from top left (largest) to bottom right</w:t>
      </w:r>
    </w:p>
    <w:p w14:paraId="2D685065" w14:textId="0C1039A3" w:rsidR="00DF6A18" w:rsidRPr="00DF6A18" w:rsidRDefault="00DF6A18" w:rsidP="00DF6A18">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lang w:eastAsia="en-IN" w:bidi="hi-IN"/>
        </w:rPr>
        <w:t>RLS(row level security)</w:t>
      </w:r>
      <w:r w:rsidR="00806E51">
        <w:rPr>
          <w:rFonts w:eastAsia="Times New Roman" w:cstheme="minorHAnsi"/>
          <w:lang w:eastAsia="en-IN" w:bidi="hi-IN"/>
        </w:rPr>
        <w:t xml:space="preserve"> </w:t>
      </w:r>
    </w:p>
    <w:p w14:paraId="19821B2A" w14:textId="29F9A226" w:rsidR="002254EC" w:rsidRPr="00D9189C" w:rsidRDefault="00DF6A18" w:rsidP="00D9189C">
      <w:pPr>
        <w:pStyle w:val="ListParagraph"/>
        <w:numPr>
          <w:ilvl w:val="1"/>
          <w:numId w:val="1"/>
        </w:numPr>
        <w:shd w:val="clear" w:color="auto" w:fill="FFFFFF"/>
        <w:spacing w:after="300" w:line="240" w:lineRule="auto"/>
        <w:jc w:val="both"/>
        <w:textAlignment w:val="baseline"/>
        <w:outlineLvl w:val="2"/>
        <w:rPr>
          <w:rFonts w:eastAsia="Times New Roman" w:cstheme="minorHAnsi"/>
          <w:b/>
          <w:bCs/>
          <w:lang w:eastAsia="en-IN" w:bidi="hi-IN"/>
        </w:rPr>
      </w:pPr>
      <w:r w:rsidRPr="00DF6A18">
        <w:rPr>
          <w:rFonts w:eastAsia="Times New Roman" w:cstheme="minorHAnsi"/>
          <w:lang w:eastAsia="en-IN" w:bidi="hi-IN"/>
        </w:rPr>
        <w:t>Linear chart</w:t>
      </w:r>
      <w:r w:rsidR="00806E51">
        <w:rPr>
          <w:rFonts w:eastAsia="Times New Roman" w:cstheme="minorHAnsi"/>
          <w:lang w:eastAsia="en-IN" w:bidi="hi-IN"/>
        </w:rPr>
        <w:t xml:space="preserve"> -- </w:t>
      </w:r>
      <w:r w:rsidR="00806E51">
        <w:rPr>
          <w:rFonts w:ascii="Segoe UI" w:hAnsi="Segoe UI" w:cs="Segoe UI"/>
          <w:color w:val="E3E3E3"/>
          <w:shd w:val="clear" w:color="auto" w:fill="171717"/>
        </w:rPr>
        <w:t>A line chart is a series of data points that are represented by dots and connected by straight lines. A line chart may have one or many lines. Line charts have an X and a Y axis.</w:t>
      </w:r>
    </w:p>
    <w:p w14:paraId="00DEC615" w14:textId="4863E215" w:rsidR="00D9189C" w:rsidRPr="00D91C2F" w:rsidRDefault="00D9189C" w:rsidP="00D9189C">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91C2F">
        <w:rPr>
          <w:rFonts w:eastAsia="Times New Roman" w:cstheme="minorHAnsi"/>
          <w:lang w:eastAsia="en-IN" w:bidi="hi-IN"/>
        </w:rPr>
        <w:t>Complex project, how it was created</w:t>
      </w:r>
      <w:r w:rsidR="00806E51">
        <w:rPr>
          <w:rFonts w:eastAsia="Times New Roman" w:cstheme="minorHAnsi"/>
          <w:lang w:eastAsia="en-IN" w:bidi="hi-IN"/>
        </w:rPr>
        <w:t xml:space="preserve"> – explain about the project TA</w:t>
      </w:r>
    </w:p>
    <w:p w14:paraId="5519A821" w14:textId="0BE004A6" w:rsidR="00D9189C" w:rsidRDefault="00D9189C" w:rsidP="00D9189C">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91C2F">
        <w:rPr>
          <w:rFonts w:eastAsia="Times New Roman" w:cstheme="minorHAnsi"/>
          <w:lang w:eastAsia="en-IN" w:bidi="hi-IN"/>
        </w:rPr>
        <w:t>What is Composite model in power bi</w:t>
      </w:r>
    </w:p>
    <w:p w14:paraId="2C1F03E3" w14:textId="38B368D0" w:rsidR="00806E51" w:rsidRDefault="00806E51" w:rsidP="00806E51">
      <w:pPr>
        <w:pStyle w:val="ListParagraph"/>
        <w:shd w:val="clear" w:color="auto" w:fill="FFFFFF"/>
        <w:spacing w:after="300" w:line="240" w:lineRule="auto"/>
        <w:jc w:val="both"/>
        <w:textAlignment w:val="baseline"/>
        <w:outlineLvl w:val="2"/>
        <w:rPr>
          <w:rFonts w:ascii="Arial" w:hAnsi="Arial" w:cs="Arial"/>
          <w:color w:val="202124"/>
          <w:shd w:val="clear" w:color="auto" w:fill="FFFFFF"/>
        </w:rPr>
      </w:pPr>
      <w:r>
        <w:rPr>
          <w:rFonts w:ascii="Arial" w:hAnsi="Arial" w:cs="Arial"/>
          <w:color w:val="202124"/>
          <w:shd w:val="clear" w:color="auto" w:fill="FFFFFF"/>
        </w:rPr>
        <w:t>A </w:t>
      </w:r>
      <w:r>
        <w:rPr>
          <w:rFonts w:ascii="Arial" w:hAnsi="Arial" w:cs="Arial"/>
          <w:b/>
          <w:bCs/>
          <w:color w:val="202124"/>
          <w:shd w:val="clear" w:color="auto" w:fill="FFFFFF"/>
        </w:rPr>
        <w:t>model</w:t>
      </w:r>
      <w:r>
        <w:rPr>
          <w:rFonts w:ascii="Arial" w:hAnsi="Arial" w:cs="Arial"/>
          <w:color w:val="202124"/>
          <w:shd w:val="clear" w:color="auto" w:fill="FFFFFF"/>
        </w:rPr>
        <w:t xml:space="preserve"> that combines data from more than one </w:t>
      </w:r>
      <w:proofErr w:type="spellStart"/>
      <w:r>
        <w:rPr>
          <w:rFonts w:ascii="Arial" w:hAnsi="Arial" w:cs="Arial"/>
          <w:color w:val="202124"/>
          <w:shd w:val="clear" w:color="auto" w:fill="FFFFFF"/>
        </w:rPr>
        <w:t>DirectQuery</w:t>
      </w:r>
      <w:proofErr w:type="spellEnd"/>
      <w:r>
        <w:rPr>
          <w:rFonts w:ascii="Arial" w:hAnsi="Arial" w:cs="Arial"/>
          <w:color w:val="202124"/>
          <w:shd w:val="clear" w:color="auto" w:fill="FFFFFF"/>
        </w:rPr>
        <w:t xml:space="preserve"> source or that combines </w:t>
      </w:r>
      <w:proofErr w:type="spellStart"/>
      <w:r>
        <w:rPr>
          <w:rFonts w:ascii="Arial" w:hAnsi="Arial" w:cs="Arial"/>
          <w:color w:val="202124"/>
          <w:shd w:val="clear" w:color="auto" w:fill="FFFFFF"/>
        </w:rPr>
        <w:t>DirectQuery</w:t>
      </w:r>
      <w:proofErr w:type="spellEnd"/>
      <w:r>
        <w:rPr>
          <w:rFonts w:ascii="Arial" w:hAnsi="Arial" w:cs="Arial"/>
          <w:color w:val="202124"/>
          <w:shd w:val="clear" w:color="auto" w:fill="FFFFFF"/>
        </w:rPr>
        <w:t xml:space="preserve"> with import data is called a </w:t>
      </w:r>
      <w:r>
        <w:rPr>
          <w:rFonts w:ascii="Arial" w:hAnsi="Arial" w:cs="Arial"/>
          <w:b/>
          <w:bCs/>
          <w:color w:val="202124"/>
          <w:shd w:val="clear" w:color="auto" w:fill="FFFFFF"/>
        </w:rPr>
        <w:t>composite model</w:t>
      </w:r>
      <w:r>
        <w:rPr>
          <w:rFonts w:ascii="Arial" w:hAnsi="Arial" w:cs="Arial"/>
          <w:color w:val="202124"/>
          <w:shd w:val="clear" w:color="auto" w:fill="FFFFFF"/>
        </w:rPr>
        <w:t>. You can create relationships between tables as you always have, even when those tables come from different sources.</w:t>
      </w:r>
    </w:p>
    <w:p w14:paraId="55C8BBB8" w14:textId="77777777" w:rsidR="00806E51" w:rsidRPr="00D91C2F" w:rsidRDefault="00806E51" w:rsidP="00806E51">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51510D99" w14:textId="791CC6C1" w:rsidR="00D91C2F" w:rsidRDefault="00806E51" w:rsidP="00D91C2F">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What is outli</w:t>
      </w:r>
      <w:r w:rsidR="00D91C2F" w:rsidRPr="00D91C2F">
        <w:rPr>
          <w:rFonts w:eastAsia="Times New Roman" w:cstheme="minorHAnsi"/>
          <w:lang w:eastAsia="en-IN" w:bidi="hi-IN"/>
        </w:rPr>
        <w:t>er</w:t>
      </w:r>
    </w:p>
    <w:p w14:paraId="6001E5B4" w14:textId="7A598183" w:rsidR="00806E51" w:rsidRDefault="00806E51" w:rsidP="00806E51">
      <w:pPr>
        <w:pStyle w:val="ListParagraph"/>
        <w:shd w:val="clear" w:color="auto" w:fill="FFFFFF"/>
        <w:spacing w:after="300" w:line="240" w:lineRule="auto"/>
        <w:jc w:val="both"/>
        <w:textAlignment w:val="baseline"/>
        <w:outlineLvl w:val="2"/>
        <w:rPr>
          <w:rFonts w:ascii="Arial" w:hAnsi="Arial" w:cs="Arial"/>
          <w:color w:val="202124"/>
          <w:shd w:val="clear" w:color="auto" w:fill="FFFFFF"/>
        </w:rPr>
      </w:pPr>
      <w:r>
        <w:rPr>
          <w:rFonts w:ascii="Arial" w:hAnsi="Arial" w:cs="Arial"/>
          <w:b/>
          <w:bCs/>
          <w:color w:val="202124"/>
          <w:shd w:val="clear" w:color="auto" w:fill="FFFFFF"/>
        </w:rPr>
        <w:t>Outliers</w:t>
      </w:r>
      <w:r>
        <w:rPr>
          <w:rFonts w:ascii="Arial" w:hAnsi="Arial" w:cs="Arial"/>
          <w:color w:val="202124"/>
          <w:shd w:val="clear" w:color="auto" w:fill="FFFFFF"/>
        </w:rPr>
        <w:t> are those data points that lie outside the overall pattern of distribution &amp; the easiest way to detect </w:t>
      </w:r>
      <w:r>
        <w:rPr>
          <w:rFonts w:ascii="Arial" w:hAnsi="Arial" w:cs="Arial"/>
          <w:b/>
          <w:bCs/>
          <w:color w:val="202124"/>
          <w:shd w:val="clear" w:color="auto" w:fill="FFFFFF"/>
        </w:rPr>
        <w:t>outliers</w:t>
      </w:r>
      <w:r>
        <w:rPr>
          <w:rFonts w:ascii="Arial" w:hAnsi="Arial" w:cs="Arial"/>
          <w:color w:val="202124"/>
          <w:shd w:val="clear" w:color="auto" w:fill="FFFFFF"/>
        </w:rPr>
        <w:t> is though graphs. Box plots, Scatter plots can help detect them easily.</w:t>
      </w:r>
    </w:p>
    <w:p w14:paraId="56CA878F" w14:textId="77777777" w:rsidR="00806E51" w:rsidRPr="00D91C2F" w:rsidRDefault="00806E51" w:rsidP="00806E51">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2D8395ED" w14:textId="4261F54A" w:rsidR="00D91C2F" w:rsidRDefault="00D91C2F" w:rsidP="00D91C2F">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91C2F">
        <w:rPr>
          <w:rFonts w:eastAsia="Times New Roman" w:cstheme="minorHAnsi"/>
          <w:lang w:eastAsia="en-IN" w:bidi="hi-IN"/>
        </w:rPr>
        <w:t>Different charts and options</w:t>
      </w:r>
    </w:p>
    <w:p w14:paraId="2F9C3A45" w14:textId="77777777" w:rsidR="00806E51" w:rsidRPr="00806E51" w:rsidRDefault="00806E51" w:rsidP="00806E51">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806E51">
        <w:rPr>
          <w:rFonts w:ascii="Arial" w:eastAsia="Times New Roman" w:hAnsi="Arial" w:cs="Arial"/>
          <w:color w:val="202124"/>
          <w:sz w:val="24"/>
          <w:szCs w:val="24"/>
          <w:lang w:eastAsia="en-IN"/>
        </w:rPr>
        <w:t>Area </w:t>
      </w:r>
      <w:r w:rsidRPr="00806E51">
        <w:rPr>
          <w:rFonts w:ascii="Arial" w:eastAsia="Times New Roman" w:hAnsi="Arial" w:cs="Arial"/>
          <w:b/>
          <w:bCs/>
          <w:color w:val="202124"/>
          <w:sz w:val="24"/>
          <w:szCs w:val="24"/>
          <w:lang w:eastAsia="en-IN"/>
        </w:rPr>
        <w:t>Charts</w:t>
      </w:r>
      <w:r w:rsidRPr="00806E51">
        <w:rPr>
          <w:rFonts w:ascii="Arial" w:eastAsia="Times New Roman" w:hAnsi="Arial" w:cs="Arial"/>
          <w:color w:val="202124"/>
          <w:sz w:val="24"/>
          <w:szCs w:val="24"/>
          <w:lang w:eastAsia="en-IN"/>
        </w:rPr>
        <w:t>. The area </w:t>
      </w:r>
      <w:r w:rsidRPr="00806E51">
        <w:rPr>
          <w:rFonts w:ascii="Arial" w:eastAsia="Times New Roman" w:hAnsi="Arial" w:cs="Arial"/>
          <w:b/>
          <w:bCs/>
          <w:color w:val="202124"/>
          <w:sz w:val="24"/>
          <w:szCs w:val="24"/>
          <w:lang w:eastAsia="en-IN"/>
        </w:rPr>
        <w:t>chart</w:t>
      </w:r>
      <w:r w:rsidRPr="00806E51">
        <w:rPr>
          <w:rFonts w:ascii="Arial" w:eastAsia="Times New Roman" w:hAnsi="Arial" w:cs="Arial"/>
          <w:color w:val="202124"/>
          <w:sz w:val="24"/>
          <w:szCs w:val="24"/>
          <w:lang w:eastAsia="en-IN"/>
        </w:rPr>
        <w:t> depends on line </w:t>
      </w:r>
      <w:r w:rsidRPr="00806E51">
        <w:rPr>
          <w:rFonts w:ascii="Arial" w:eastAsia="Times New Roman" w:hAnsi="Arial" w:cs="Arial"/>
          <w:b/>
          <w:bCs/>
          <w:color w:val="202124"/>
          <w:sz w:val="24"/>
          <w:szCs w:val="24"/>
          <w:lang w:eastAsia="en-IN"/>
        </w:rPr>
        <w:t>charts</w:t>
      </w:r>
      <w:r w:rsidRPr="00806E51">
        <w:rPr>
          <w:rFonts w:ascii="Arial" w:eastAsia="Times New Roman" w:hAnsi="Arial" w:cs="Arial"/>
          <w:color w:val="202124"/>
          <w:sz w:val="24"/>
          <w:szCs w:val="24"/>
          <w:lang w:eastAsia="en-IN"/>
        </w:rPr>
        <w:t> to display quantitative graphical data. ...</w:t>
      </w:r>
    </w:p>
    <w:p w14:paraId="1774471B" w14:textId="77777777" w:rsidR="00806E51" w:rsidRPr="00806E51" w:rsidRDefault="00806E51" w:rsidP="00806E51">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806E51">
        <w:rPr>
          <w:rFonts w:ascii="Arial" w:eastAsia="Times New Roman" w:hAnsi="Arial" w:cs="Arial"/>
          <w:color w:val="202124"/>
          <w:sz w:val="24"/>
          <w:szCs w:val="24"/>
          <w:lang w:eastAsia="en-IN"/>
        </w:rPr>
        <w:t>Line </w:t>
      </w:r>
      <w:r w:rsidRPr="00806E51">
        <w:rPr>
          <w:rFonts w:ascii="Arial" w:eastAsia="Times New Roman" w:hAnsi="Arial" w:cs="Arial"/>
          <w:b/>
          <w:bCs/>
          <w:color w:val="202124"/>
          <w:sz w:val="24"/>
          <w:szCs w:val="24"/>
          <w:lang w:eastAsia="en-IN"/>
        </w:rPr>
        <w:t>Charts</w:t>
      </w:r>
      <w:r w:rsidRPr="00806E51">
        <w:rPr>
          <w:rFonts w:ascii="Arial" w:eastAsia="Times New Roman" w:hAnsi="Arial" w:cs="Arial"/>
          <w:color w:val="202124"/>
          <w:sz w:val="24"/>
          <w:szCs w:val="24"/>
          <w:lang w:eastAsia="en-IN"/>
        </w:rPr>
        <w:t>. ...</w:t>
      </w:r>
    </w:p>
    <w:p w14:paraId="62D888B6" w14:textId="77777777" w:rsidR="00806E51" w:rsidRPr="00806E51" w:rsidRDefault="00806E51" w:rsidP="00806E51">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806E51">
        <w:rPr>
          <w:rFonts w:ascii="Arial" w:eastAsia="Times New Roman" w:hAnsi="Arial" w:cs="Arial"/>
          <w:color w:val="202124"/>
          <w:sz w:val="24"/>
          <w:szCs w:val="24"/>
          <w:lang w:eastAsia="en-IN"/>
        </w:rPr>
        <w:t>Bar </w:t>
      </w:r>
      <w:r w:rsidRPr="00806E51">
        <w:rPr>
          <w:rFonts w:ascii="Arial" w:eastAsia="Times New Roman" w:hAnsi="Arial" w:cs="Arial"/>
          <w:b/>
          <w:bCs/>
          <w:color w:val="202124"/>
          <w:sz w:val="24"/>
          <w:szCs w:val="24"/>
          <w:lang w:eastAsia="en-IN"/>
        </w:rPr>
        <w:t>Charts</w:t>
      </w:r>
      <w:r w:rsidRPr="00806E51">
        <w:rPr>
          <w:rFonts w:ascii="Arial" w:eastAsia="Times New Roman" w:hAnsi="Arial" w:cs="Arial"/>
          <w:color w:val="202124"/>
          <w:sz w:val="24"/>
          <w:szCs w:val="24"/>
          <w:lang w:eastAsia="en-IN"/>
        </w:rPr>
        <w:t>. ...</w:t>
      </w:r>
    </w:p>
    <w:p w14:paraId="280186E9" w14:textId="77777777" w:rsidR="00806E51" w:rsidRPr="00806E51" w:rsidRDefault="00806E51" w:rsidP="00806E51">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806E51">
        <w:rPr>
          <w:rFonts w:ascii="Arial" w:eastAsia="Times New Roman" w:hAnsi="Arial" w:cs="Arial"/>
          <w:color w:val="202124"/>
          <w:sz w:val="24"/>
          <w:szCs w:val="24"/>
          <w:lang w:eastAsia="en-IN"/>
        </w:rPr>
        <w:t>Column </w:t>
      </w:r>
      <w:r w:rsidRPr="00806E51">
        <w:rPr>
          <w:rFonts w:ascii="Arial" w:eastAsia="Times New Roman" w:hAnsi="Arial" w:cs="Arial"/>
          <w:b/>
          <w:bCs/>
          <w:color w:val="202124"/>
          <w:sz w:val="24"/>
          <w:szCs w:val="24"/>
          <w:lang w:eastAsia="en-IN"/>
        </w:rPr>
        <w:t>Charts</w:t>
      </w:r>
      <w:r w:rsidRPr="00806E51">
        <w:rPr>
          <w:rFonts w:ascii="Arial" w:eastAsia="Times New Roman" w:hAnsi="Arial" w:cs="Arial"/>
          <w:color w:val="202124"/>
          <w:sz w:val="24"/>
          <w:szCs w:val="24"/>
          <w:lang w:eastAsia="en-IN"/>
        </w:rPr>
        <w:t>. ...</w:t>
      </w:r>
    </w:p>
    <w:p w14:paraId="5DA1557C" w14:textId="77777777" w:rsidR="00806E51" w:rsidRPr="00806E51" w:rsidRDefault="00806E51" w:rsidP="00806E51">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806E51">
        <w:rPr>
          <w:rFonts w:ascii="Arial" w:eastAsia="Times New Roman" w:hAnsi="Arial" w:cs="Arial"/>
          <w:color w:val="202124"/>
          <w:sz w:val="24"/>
          <w:szCs w:val="24"/>
          <w:lang w:eastAsia="en-IN"/>
        </w:rPr>
        <w:t>Combo </w:t>
      </w:r>
      <w:r w:rsidRPr="00806E51">
        <w:rPr>
          <w:rFonts w:ascii="Arial" w:eastAsia="Times New Roman" w:hAnsi="Arial" w:cs="Arial"/>
          <w:b/>
          <w:bCs/>
          <w:color w:val="202124"/>
          <w:sz w:val="24"/>
          <w:szCs w:val="24"/>
          <w:lang w:eastAsia="en-IN"/>
        </w:rPr>
        <w:t>Charts</w:t>
      </w:r>
      <w:r w:rsidRPr="00806E51">
        <w:rPr>
          <w:rFonts w:ascii="Arial" w:eastAsia="Times New Roman" w:hAnsi="Arial" w:cs="Arial"/>
          <w:color w:val="202124"/>
          <w:sz w:val="24"/>
          <w:szCs w:val="24"/>
          <w:lang w:eastAsia="en-IN"/>
        </w:rPr>
        <w:t>. ...</w:t>
      </w:r>
    </w:p>
    <w:p w14:paraId="115962C5" w14:textId="77777777" w:rsidR="00806E51" w:rsidRPr="00806E51" w:rsidRDefault="00806E51" w:rsidP="00806E51">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806E51">
        <w:rPr>
          <w:rFonts w:ascii="Arial" w:eastAsia="Times New Roman" w:hAnsi="Arial" w:cs="Arial"/>
          <w:b/>
          <w:bCs/>
          <w:color w:val="202124"/>
          <w:sz w:val="24"/>
          <w:szCs w:val="24"/>
          <w:lang w:eastAsia="en-IN"/>
        </w:rPr>
        <w:t>Pie Charts</w:t>
      </w:r>
      <w:r w:rsidRPr="00806E51">
        <w:rPr>
          <w:rFonts w:ascii="Arial" w:eastAsia="Times New Roman" w:hAnsi="Arial" w:cs="Arial"/>
          <w:color w:val="202124"/>
          <w:sz w:val="24"/>
          <w:szCs w:val="24"/>
          <w:lang w:eastAsia="en-IN"/>
        </w:rPr>
        <w:t>. ...</w:t>
      </w:r>
    </w:p>
    <w:p w14:paraId="2D2EE88C" w14:textId="77777777" w:rsidR="00806E51" w:rsidRPr="00806E51" w:rsidRDefault="00806E51" w:rsidP="00806E51">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806E51">
        <w:rPr>
          <w:rFonts w:ascii="Arial" w:eastAsia="Times New Roman" w:hAnsi="Arial" w:cs="Arial"/>
          <w:color w:val="202124"/>
          <w:sz w:val="24"/>
          <w:szCs w:val="24"/>
          <w:lang w:eastAsia="en-IN"/>
        </w:rPr>
        <w:t>Doughnut </w:t>
      </w:r>
      <w:r w:rsidRPr="00806E51">
        <w:rPr>
          <w:rFonts w:ascii="Arial" w:eastAsia="Times New Roman" w:hAnsi="Arial" w:cs="Arial"/>
          <w:b/>
          <w:bCs/>
          <w:color w:val="202124"/>
          <w:sz w:val="24"/>
          <w:szCs w:val="24"/>
          <w:lang w:eastAsia="en-IN"/>
        </w:rPr>
        <w:t>Charts</w:t>
      </w:r>
      <w:r w:rsidRPr="00806E51">
        <w:rPr>
          <w:rFonts w:ascii="Arial" w:eastAsia="Times New Roman" w:hAnsi="Arial" w:cs="Arial"/>
          <w:color w:val="202124"/>
          <w:sz w:val="24"/>
          <w:szCs w:val="24"/>
          <w:lang w:eastAsia="en-IN"/>
        </w:rPr>
        <w:t>. ...</w:t>
      </w:r>
    </w:p>
    <w:p w14:paraId="7B9C198C" w14:textId="77777777" w:rsidR="00806E51" w:rsidRPr="00806E51" w:rsidRDefault="00806E51" w:rsidP="00806E51">
      <w:pPr>
        <w:numPr>
          <w:ilvl w:val="0"/>
          <w:numId w:val="1"/>
        </w:numPr>
        <w:shd w:val="clear" w:color="auto" w:fill="FFFFFF"/>
        <w:spacing w:after="60" w:line="240" w:lineRule="auto"/>
        <w:rPr>
          <w:rFonts w:ascii="Arial" w:eastAsia="Times New Roman" w:hAnsi="Arial" w:cs="Arial"/>
          <w:color w:val="202124"/>
          <w:sz w:val="24"/>
          <w:szCs w:val="24"/>
          <w:lang w:eastAsia="en-IN"/>
        </w:rPr>
      </w:pPr>
      <w:r w:rsidRPr="00806E51">
        <w:rPr>
          <w:rFonts w:ascii="Arial" w:eastAsia="Times New Roman" w:hAnsi="Arial" w:cs="Arial"/>
          <w:color w:val="202124"/>
          <w:sz w:val="24"/>
          <w:szCs w:val="24"/>
          <w:lang w:eastAsia="en-IN"/>
        </w:rPr>
        <w:t>Gauge </w:t>
      </w:r>
      <w:r w:rsidRPr="00806E51">
        <w:rPr>
          <w:rFonts w:ascii="Arial" w:eastAsia="Times New Roman" w:hAnsi="Arial" w:cs="Arial"/>
          <w:b/>
          <w:bCs/>
          <w:color w:val="202124"/>
          <w:sz w:val="24"/>
          <w:szCs w:val="24"/>
          <w:lang w:eastAsia="en-IN"/>
        </w:rPr>
        <w:t>Charts</w:t>
      </w:r>
      <w:r w:rsidRPr="00806E51">
        <w:rPr>
          <w:rFonts w:ascii="Arial" w:eastAsia="Times New Roman" w:hAnsi="Arial" w:cs="Arial"/>
          <w:color w:val="202124"/>
          <w:sz w:val="24"/>
          <w:szCs w:val="24"/>
          <w:lang w:eastAsia="en-IN"/>
        </w:rPr>
        <w:t>.</w:t>
      </w:r>
    </w:p>
    <w:p w14:paraId="430BEDAD" w14:textId="77777777" w:rsidR="00806E51" w:rsidRPr="00D91C2F" w:rsidRDefault="00806E51" w:rsidP="00806E51">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2C1B7BCB" w14:textId="77777777" w:rsidR="00D91C2F" w:rsidRPr="00D91C2F" w:rsidRDefault="00D91C2F" w:rsidP="00D91C2F">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91C2F">
        <w:rPr>
          <w:rFonts w:eastAsia="Times New Roman" w:cstheme="minorHAnsi"/>
          <w:lang w:eastAsia="en-IN" w:bidi="hi-IN"/>
        </w:rPr>
        <w:t xml:space="preserve">Using left join in </w:t>
      </w:r>
      <w:proofErr w:type="spellStart"/>
      <w:r w:rsidRPr="00D91C2F">
        <w:rPr>
          <w:rFonts w:eastAsia="Times New Roman" w:cstheme="minorHAnsi"/>
          <w:lang w:eastAsia="en-IN" w:bidi="hi-IN"/>
        </w:rPr>
        <w:t>alteryx</w:t>
      </w:r>
      <w:proofErr w:type="spellEnd"/>
    </w:p>
    <w:p w14:paraId="3568D44B" w14:textId="77777777" w:rsidR="00D91C2F" w:rsidRPr="00D91C2F" w:rsidRDefault="00D91C2F" w:rsidP="00D91C2F">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91C2F">
        <w:rPr>
          <w:rFonts w:eastAsia="Times New Roman" w:cstheme="minorHAnsi"/>
          <w:lang w:eastAsia="en-IN" w:bidi="hi-IN"/>
        </w:rPr>
        <w:t>Incremental loading</w:t>
      </w:r>
    </w:p>
    <w:p w14:paraId="11A507E8" w14:textId="77777777" w:rsidR="00D91C2F" w:rsidRPr="00D91C2F" w:rsidRDefault="00D91C2F" w:rsidP="00D91C2F">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91C2F">
        <w:rPr>
          <w:rFonts w:eastAsia="Times New Roman" w:cstheme="minorHAnsi"/>
          <w:lang w:eastAsia="en-IN" w:bidi="hi-IN"/>
        </w:rPr>
        <w:t>Optimization</w:t>
      </w:r>
    </w:p>
    <w:p w14:paraId="032D0DC7" w14:textId="77777777" w:rsidR="00D91C2F" w:rsidRPr="00D91C2F" w:rsidRDefault="00D91C2F" w:rsidP="00D91C2F">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91C2F">
        <w:rPr>
          <w:rFonts w:eastAsia="Times New Roman" w:cstheme="minorHAnsi"/>
          <w:lang w:eastAsia="en-IN" w:bidi="hi-IN"/>
        </w:rPr>
        <w:t>Challenges of the project I worked on</w:t>
      </w:r>
    </w:p>
    <w:p w14:paraId="72762B22" w14:textId="77777777" w:rsidR="00D91C2F" w:rsidRPr="00D91C2F" w:rsidRDefault="00D91C2F" w:rsidP="00D91C2F">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proofErr w:type="spellStart"/>
      <w:r w:rsidRPr="00D91C2F">
        <w:rPr>
          <w:rFonts w:eastAsia="Times New Roman" w:cstheme="minorHAnsi"/>
          <w:lang w:eastAsia="en-IN" w:bidi="hi-IN"/>
        </w:rPr>
        <w:t>Rls</w:t>
      </w:r>
      <w:proofErr w:type="spellEnd"/>
    </w:p>
    <w:p w14:paraId="293FF761" w14:textId="77777777" w:rsidR="00C32C5C" w:rsidRDefault="00D91C2F" w:rsidP="00C32C5C">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D91C2F">
        <w:rPr>
          <w:rFonts w:eastAsia="Times New Roman" w:cstheme="minorHAnsi"/>
          <w:lang w:eastAsia="en-IN" w:bidi="hi-IN"/>
        </w:rPr>
        <w:t xml:space="preserve">Explain any complex </w:t>
      </w:r>
      <w:proofErr w:type="spellStart"/>
      <w:r w:rsidRPr="00D91C2F">
        <w:rPr>
          <w:rFonts w:eastAsia="Times New Roman" w:cstheme="minorHAnsi"/>
          <w:lang w:eastAsia="en-IN" w:bidi="hi-IN"/>
        </w:rPr>
        <w:t>dax</w:t>
      </w:r>
      <w:proofErr w:type="spellEnd"/>
      <w:r w:rsidRPr="00D91C2F">
        <w:rPr>
          <w:rFonts w:eastAsia="Times New Roman" w:cstheme="minorHAnsi"/>
          <w:lang w:eastAsia="en-IN" w:bidi="hi-IN"/>
        </w:rPr>
        <w:t xml:space="preserve"> query</w:t>
      </w:r>
    </w:p>
    <w:p w14:paraId="2142D62A" w14:textId="173D3CA9" w:rsidR="00C32C5C" w:rsidRPr="00C32C5C" w:rsidRDefault="00C32C5C" w:rsidP="00C32C5C">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C32C5C">
        <w:rPr>
          <w:rFonts w:eastAsia="Times New Roman" w:cstheme="minorHAnsi"/>
          <w:lang w:eastAsia="en-IN" w:bidi="hi-IN"/>
        </w:rPr>
        <w:t>Triggers</w:t>
      </w:r>
      <w:r w:rsidR="00A97BCF">
        <w:rPr>
          <w:rFonts w:eastAsia="Times New Roman" w:cstheme="minorHAnsi"/>
          <w:lang w:eastAsia="en-IN" w:bidi="hi-IN"/>
        </w:rPr>
        <w:t xml:space="preserve"> -- </w:t>
      </w:r>
      <w:r w:rsidR="00A97BCF">
        <w:rPr>
          <w:rFonts w:ascii="Segoe UI" w:hAnsi="Segoe UI" w:cs="Segoe UI"/>
          <w:color w:val="E3E3E3"/>
          <w:shd w:val="clear" w:color="auto" w:fill="171717"/>
        </w:rPr>
        <w:t xml:space="preserve">A trigger is a special type of stored procedure that automatically runs when an event occurs in the database server. DML triggers run when a user tries to modify data through a data manipulation language (DML) event. DML events are INSERT, </w:t>
      </w:r>
      <w:r w:rsidR="00A97BCF">
        <w:rPr>
          <w:rFonts w:ascii="Segoe UI" w:hAnsi="Segoe UI" w:cs="Segoe UI"/>
          <w:color w:val="E3E3E3"/>
          <w:shd w:val="clear" w:color="auto" w:fill="171717"/>
        </w:rPr>
        <w:lastRenderedPageBreak/>
        <w:t>UPDATE, or DELETE statements on a table or view. These triggers fire when any valid event fires, whether table rows are affected or not.</w:t>
      </w:r>
    </w:p>
    <w:p w14:paraId="1C1EBD1C" w14:textId="0427901F" w:rsidR="00C32C5C" w:rsidRDefault="00C32C5C" w:rsidP="00C32C5C">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C32C5C">
        <w:rPr>
          <w:rFonts w:eastAsia="Times New Roman" w:cstheme="minorHAnsi"/>
          <w:lang w:eastAsia="en-IN" w:bidi="hi-IN"/>
        </w:rPr>
        <w:t>OLAP Vs OLTP</w:t>
      </w:r>
    </w:p>
    <w:p w14:paraId="7CD09D45" w14:textId="736FFB9B" w:rsidR="00A97BCF" w:rsidRDefault="00A97BCF" w:rsidP="00A97BCF">
      <w:pPr>
        <w:pStyle w:val="ListParagraph"/>
        <w:shd w:val="clear" w:color="auto" w:fill="FFFFFF"/>
        <w:spacing w:after="300" w:line="240" w:lineRule="auto"/>
        <w:jc w:val="both"/>
        <w:textAlignment w:val="baseline"/>
        <w:outlineLvl w:val="2"/>
        <w:rPr>
          <w:rFonts w:eastAsia="Times New Roman" w:cstheme="minorHAnsi"/>
          <w:lang w:eastAsia="en-IN" w:bidi="hi-IN"/>
        </w:rPr>
      </w:pPr>
      <w:r>
        <w:rPr>
          <w:noProof/>
          <w:lang w:eastAsia="en-IN"/>
        </w:rPr>
        <w:drawing>
          <wp:inline distT="0" distB="0" distL="0" distR="0" wp14:anchorId="43C26925" wp14:editId="30EF9D3D">
            <wp:extent cx="5731510" cy="55333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33390"/>
                    </a:xfrm>
                    <a:prstGeom prst="rect">
                      <a:avLst/>
                    </a:prstGeom>
                  </pic:spPr>
                </pic:pic>
              </a:graphicData>
            </a:graphic>
          </wp:inline>
        </w:drawing>
      </w:r>
    </w:p>
    <w:p w14:paraId="2A147055" w14:textId="0E8DD48F" w:rsidR="00A97BCF" w:rsidRDefault="00A97BCF" w:rsidP="00A97BCF">
      <w:pPr>
        <w:pStyle w:val="ListParagraph"/>
        <w:shd w:val="clear" w:color="auto" w:fill="FFFFFF"/>
        <w:spacing w:after="300" w:line="240" w:lineRule="auto"/>
        <w:jc w:val="both"/>
        <w:textAlignment w:val="baseline"/>
        <w:outlineLvl w:val="2"/>
        <w:rPr>
          <w:rFonts w:eastAsia="Times New Roman" w:cstheme="minorHAnsi"/>
          <w:lang w:eastAsia="en-IN" w:bidi="hi-IN"/>
        </w:rPr>
      </w:pPr>
      <w:r>
        <w:rPr>
          <w:noProof/>
          <w:lang w:eastAsia="en-IN"/>
        </w:rPr>
        <w:lastRenderedPageBreak/>
        <w:drawing>
          <wp:inline distT="0" distB="0" distL="0" distR="0" wp14:anchorId="16FC4C28" wp14:editId="614426B5">
            <wp:extent cx="5731510" cy="3601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1720"/>
                    </a:xfrm>
                    <a:prstGeom prst="rect">
                      <a:avLst/>
                    </a:prstGeom>
                  </pic:spPr>
                </pic:pic>
              </a:graphicData>
            </a:graphic>
          </wp:inline>
        </w:drawing>
      </w:r>
    </w:p>
    <w:p w14:paraId="72202D84" w14:textId="77777777" w:rsidR="00A97BCF" w:rsidRPr="00C32C5C" w:rsidRDefault="00A97BCF" w:rsidP="00A97BCF">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6249A952" w14:textId="3702FF50" w:rsidR="00C32C5C" w:rsidRDefault="00C32C5C" w:rsidP="00C32C5C">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C32C5C">
        <w:rPr>
          <w:rFonts w:eastAsia="Times New Roman" w:cstheme="minorHAnsi"/>
          <w:lang w:eastAsia="en-IN" w:bidi="hi-IN"/>
        </w:rPr>
        <w:t>Types of Indexes</w:t>
      </w:r>
    </w:p>
    <w:p w14:paraId="09096A3F" w14:textId="2F09496E" w:rsidR="00A97BCF" w:rsidRDefault="00A97BCF" w:rsidP="00A97BCF">
      <w:pPr>
        <w:pStyle w:val="ListParagraph"/>
        <w:shd w:val="clear" w:color="auto" w:fill="FFFFFF"/>
        <w:spacing w:after="300" w:line="240" w:lineRule="auto"/>
        <w:jc w:val="both"/>
        <w:textAlignment w:val="baseline"/>
        <w:outlineLvl w:val="2"/>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A clustered index defines the order in which data is physically stored in a table. Table data can be sorted in only way, therefore, there can be only one clustered index per table. In SQL Server, the primary key constraint automatically creates a clustered index on that particular column.</w:t>
      </w:r>
    </w:p>
    <w:p w14:paraId="1252BAF5" w14:textId="0ADB131D" w:rsidR="00A97BCF" w:rsidRDefault="00A97BCF" w:rsidP="00A97BCF">
      <w:pPr>
        <w:pStyle w:val="ListParagraph"/>
        <w:shd w:val="clear" w:color="auto" w:fill="FFFFFF"/>
        <w:spacing w:after="300" w:line="240" w:lineRule="auto"/>
        <w:jc w:val="both"/>
        <w:textAlignment w:val="baseline"/>
        <w:outlineLvl w:val="2"/>
        <w:rPr>
          <w:rFonts w:ascii="Segoe UI" w:hAnsi="Segoe UI" w:cs="Segoe UI"/>
          <w:color w:val="252525"/>
          <w:sz w:val="21"/>
          <w:szCs w:val="21"/>
          <w:shd w:val="clear" w:color="auto" w:fill="FFFFFF"/>
        </w:rPr>
      </w:pPr>
    </w:p>
    <w:p w14:paraId="1178E54D" w14:textId="550F4633" w:rsidR="00A97BCF" w:rsidRDefault="00A97BCF" w:rsidP="00A97BCF">
      <w:pPr>
        <w:pStyle w:val="ListParagraph"/>
        <w:shd w:val="clear" w:color="auto" w:fill="FFFFFF"/>
        <w:spacing w:after="300" w:line="240" w:lineRule="auto"/>
        <w:jc w:val="both"/>
        <w:textAlignment w:val="baseline"/>
        <w:outlineLvl w:val="2"/>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A non-clustered index doesn’t sort the physical data inside the table. In fact, a non-clustered index is stored at one place and table data is stored in another place. This is similar to a textbook where the book content is located in one place and the index is located in another. This allows for more than one non-clustered index per table.</w:t>
      </w:r>
    </w:p>
    <w:p w14:paraId="4604EA6B" w14:textId="77777777" w:rsidR="00A97BCF" w:rsidRPr="00C32C5C" w:rsidRDefault="00A97BCF" w:rsidP="00A97BCF">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3EF199F0" w14:textId="67CA93A5" w:rsidR="00C32C5C" w:rsidRPr="00C32C5C" w:rsidRDefault="00C32C5C" w:rsidP="00C32C5C">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C32C5C">
        <w:rPr>
          <w:rFonts w:eastAsia="Times New Roman" w:cstheme="minorHAnsi"/>
          <w:lang w:eastAsia="en-IN" w:bidi="hi-IN"/>
        </w:rPr>
        <w:t>Columns and measures differences</w:t>
      </w:r>
    </w:p>
    <w:p w14:paraId="1B0E28DD" w14:textId="32D10394" w:rsidR="00D91C2F" w:rsidRDefault="00C32C5C" w:rsidP="00C32C5C">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C32C5C">
        <w:rPr>
          <w:rFonts w:eastAsia="Times New Roman" w:cstheme="minorHAnsi"/>
          <w:lang w:eastAsia="en-IN" w:bidi="hi-IN"/>
        </w:rPr>
        <w:t>Types of SCDs</w:t>
      </w:r>
      <w:r w:rsidR="00A97BCF">
        <w:rPr>
          <w:rFonts w:eastAsia="Times New Roman" w:cstheme="minorHAnsi"/>
          <w:lang w:eastAsia="en-IN" w:bidi="hi-IN"/>
        </w:rPr>
        <w:t xml:space="preserve"> – </w:t>
      </w:r>
      <w:proofErr w:type="gramStart"/>
      <w:r w:rsidR="00A97BCF">
        <w:rPr>
          <w:rFonts w:eastAsia="Times New Roman" w:cstheme="minorHAnsi"/>
          <w:lang w:eastAsia="en-IN" w:bidi="hi-IN"/>
        </w:rPr>
        <w:t>3 ..</w:t>
      </w:r>
      <w:proofErr w:type="gramEnd"/>
      <w:r w:rsidR="00A97BCF">
        <w:rPr>
          <w:rFonts w:eastAsia="Times New Roman" w:cstheme="minorHAnsi"/>
          <w:lang w:eastAsia="en-IN" w:bidi="hi-IN"/>
        </w:rPr>
        <w:t>explanation given above</w:t>
      </w:r>
    </w:p>
    <w:p w14:paraId="6FD937D6" w14:textId="118D75AA" w:rsidR="00AB0A77" w:rsidRPr="00AB0A77" w:rsidRDefault="00A97BCF"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AB0A77">
        <w:rPr>
          <w:rFonts w:eastAsia="Times New Roman" w:cstheme="minorHAnsi"/>
          <w:lang w:eastAsia="en-IN" w:bidi="hi-IN"/>
        </w:rPr>
        <w:t>C</w:t>
      </w:r>
      <w:r w:rsidR="00AB0A77" w:rsidRPr="00AB0A77">
        <w:rPr>
          <w:rFonts w:eastAsia="Times New Roman" w:cstheme="minorHAnsi"/>
          <w:lang w:eastAsia="en-IN" w:bidi="hi-IN"/>
        </w:rPr>
        <w:t>harts</w:t>
      </w:r>
      <w:r>
        <w:rPr>
          <w:rFonts w:eastAsia="Times New Roman" w:cstheme="minorHAnsi"/>
          <w:lang w:eastAsia="en-IN" w:bidi="hi-IN"/>
        </w:rPr>
        <w:t xml:space="preserve"> – given above</w:t>
      </w:r>
    </w:p>
    <w:p w14:paraId="7B3FF018" w14:textId="6F5BE0CA" w:rsidR="00AB0A77" w:rsidRPr="00AB0A77" w:rsidRDefault="00AB0A77"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AB0A77">
        <w:rPr>
          <w:rFonts w:eastAsia="Times New Roman" w:cstheme="minorHAnsi"/>
          <w:lang w:eastAsia="en-IN" w:bidi="hi-IN"/>
        </w:rPr>
        <w:t>Select all and all function</w:t>
      </w:r>
    </w:p>
    <w:p w14:paraId="634D974A" w14:textId="490F63A7" w:rsidR="00AB0A77" w:rsidRDefault="00AB0A77"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proofErr w:type="spellStart"/>
      <w:r w:rsidRPr="00AB0A77">
        <w:rPr>
          <w:rFonts w:eastAsia="Times New Roman" w:cstheme="minorHAnsi"/>
          <w:lang w:eastAsia="en-IN" w:bidi="hi-IN"/>
        </w:rPr>
        <w:t>Realtime</w:t>
      </w:r>
      <w:proofErr w:type="spellEnd"/>
      <w:r w:rsidRPr="00AB0A77">
        <w:rPr>
          <w:rFonts w:eastAsia="Times New Roman" w:cstheme="minorHAnsi"/>
          <w:lang w:eastAsia="en-IN" w:bidi="hi-IN"/>
        </w:rPr>
        <w:t xml:space="preserve"> scenarios</w:t>
      </w:r>
    </w:p>
    <w:p w14:paraId="19A0AA3F" w14:textId="6F2646C7" w:rsidR="00AB0A77" w:rsidRPr="00AB0A77" w:rsidRDefault="00AB0A77"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AB0A77">
        <w:rPr>
          <w:rFonts w:eastAsia="Times New Roman" w:cstheme="minorHAnsi"/>
          <w:lang w:eastAsia="en-IN" w:bidi="hi-IN"/>
        </w:rPr>
        <w:t>Connectivity Modes</w:t>
      </w:r>
    </w:p>
    <w:p w14:paraId="43B00070" w14:textId="1513BFC8" w:rsidR="00AB0A77" w:rsidRPr="00AB0A77" w:rsidRDefault="00AB0A77"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AB0A77">
        <w:rPr>
          <w:rFonts w:eastAsia="Times New Roman" w:cstheme="minorHAnsi"/>
          <w:lang w:eastAsia="en-IN" w:bidi="hi-IN"/>
        </w:rPr>
        <w:t>DAX Functions</w:t>
      </w:r>
    </w:p>
    <w:p w14:paraId="520DA273" w14:textId="264CBBF3" w:rsidR="00AB0A77" w:rsidRDefault="00AB0A77" w:rsidP="00A97BCF">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AB0A77">
        <w:rPr>
          <w:rFonts w:eastAsia="Times New Roman" w:cstheme="minorHAnsi"/>
          <w:lang w:eastAsia="en-IN" w:bidi="hi-IN"/>
        </w:rPr>
        <w:t>Subscription and alert in power bi service.</w:t>
      </w:r>
      <w:r w:rsidR="00A97BCF">
        <w:rPr>
          <w:rFonts w:eastAsia="Times New Roman" w:cstheme="minorHAnsi"/>
          <w:lang w:eastAsia="en-IN" w:bidi="hi-IN"/>
        </w:rPr>
        <w:t xml:space="preserve"> -- </w:t>
      </w:r>
      <w:hyperlink r:id="rId20" w:history="1">
        <w:r w:rsidR="00A97BCF" w:rsidRPr="00333453">
          <w:rPr>
            <w:rStyle w:val="Hyperlink"/>
            <w:rFonts w:eastAsia="Times New Roman" w:cstheme="minorHAnsi"/>
            <w:lang w:eastAsia="en-IN" w:bidi="hi-IN"/>
          </w:rPr>
          <w:t>https://docs.microsoft.com/en-us/power-bi/create-reports/service-set-data-alerts</w:t>
        </w:r>
      </w:hyperlink>
    </w:p>
    <w:p w14:paraId="44D72E51" w14:textId="77777777" w:rsidR="00A97BCF" w:rsidRPr="00AB0A77" w:rsidRDefault="00A97BCF" w:rsidP="00A97BCF">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701E06D7" w14:textId="3B3DE657" w:rsidR="00AB0A77" w:rsidRPr="00AB0A77" w:rsidRDefault="00AB0A77"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AB0A77">
        <w:rPr>
          <w:rFonts w:eastAsia="Times New Roman" w:cstheme="minorHAnsi"/>
          <w:lang w:eastAsia="en-IN" w:bidi="hi-IN"/>
        </w:rPr>
        <w:t>Merge queries</w:t>
      </w:r>
      <w:r w:rsidR="00A97BCF">
        <w:rPr>
          <w:rFonts w:eastAsia="Times New Roman" w:cstheme="minorHAnsi"/>
          <w:lang w:eastAsia="en-IN" w:bidi="hi-IN"/>
        </w:rPr>
        <w:t xml:space="preserve"> – increases columns </w:t>
      </w:r>
      <w:proofErr w:type="spellStart"/>
      <w:r w:rsidR="00A97BCF">
        <w:rPr>
          <w:rFonts w:eastAsia="Times New Roman" w:cstheme="minorHAnsi"/>
          <w:lang w:eastAsia="en-IN" w:bidi="hi-IN"/>
        </w:rPr>
        <w:t>volumne</w:t>
      </w:r>
      <w:proofErr w:type="spellEnd"/>
    </w:p>
    <w:p w14:paraId="4AF969FB" w14:textId="6107A2BE" w:rsidR="00AB0A77" w:rsidRPr="00AB0A77" w:rsidRDefault="00AB0A77"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AB0A77">
        <w:rPr>
          <w:rFonts w:eastAsia="Times New Roman" w:cstheme="minorHAnsi"/>
          <w:lang w:eastAsia="en-IN" w:bidi="hi-IN"/>
        </w:rPr>
        <w:t>Append Queries</w:t>
      </w:r>
      <w:r w:rsidR="00A97BCF">
        <w:rPr>
          <w:rFonts w:eastAsia="Times New Roman" w:cstheme="minorHAnsi"/>
          <w:lang w:eastAsia="en-IN" w:bidi="hi-IN"/>
        </w:rPr>
        <w:t xml:space="preserve"> – increases row volume</w:t>
      </w:r>
    </w:p>
    <w:p w14:paraId="67BF5A91" w14:textId="2DDCAF35" w:rsidR="00AB0A77" w:rsidRDefault="00AB0A77"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AB0A77">
        <w:rPr>
          <w:rFonts w:eastAsia="Times New Roman" w:cstheme="minorHAnsi"/>
          <w:lang w:eastAsia="en-IN" w:bidi="hi-IN"/>
        </w:rPr>
        <w:t>Combin</w:t>
      </w:r>
      <w:r>
        <w:rPr>
          <w:rFonts w:eastAsia="Times New Roman" w:cstheme="minorHAnsi"/>
          <w:lang w:eastAsia="en-IN" w:bidi="hi-IN"/>
        </w:rPr>
        <w:t>e</w:t>
      </w:r>
      <w:r w:rsidR="00A97BCF">
        <w:rPr>
          <w:rFonts w:eastAsia="Times New Roman" w:cstheme="minorHAnsi"/>
          <w:lang w:eastAsia="en-IN" w:bidi="hi-IN"/>
        </w:rPr>
        <w:t xml:space="preserve"> – consists of merge and append </w:t>
      </w:r>
    </w:p>
    <w:p w14:paraId="4F07AFBB" w14:textId="77777777" w:rsidR="00A97BCF" w:rsidRPr="00A97BCF" w:rsidRDefault="00A97BCF" w:rsidP="00A97BCF">
      <w:pPr>
        <w:numPr>
          <w:ilvl w:val="0"/>
          <w:numId w:val="1"/>
        </w:numPr>
        <w:shd w:val="clear" w:color="auto" w:fill="FFFFFF"/>
        <w:spacing w:after="0" w:line="240" w:lineRule="auto"/>
        <w:textAlignment w:val="baseline"/>
        <w:rPr>
          <w:rFonts w:ascii="inherit" w:eastAsia="Times New Roman" w:hAnsi="inherit" w:cs="Times New Roman"/>
          <w:color w:val="666666"/>
          <w:sz w:val="27"/>
          <w:szCs w:val="27"/>
          <w:lang w:eastAsia="en-IN"/>
        </w:rPr>
      </w:pPr>
      <w:r w:rsidRPr="00A97BCF">
        <w:rPr>
          <w:rFonts w:ascii="inherit" w:eastAsia="Times New Roman" w:hAnsi="inherit" w:cs="Times New Roman"/>
          <w:color w:val="666666"/>
          <w:sz w:val="27"/>
          <w:szCs w:val="27"/>
          <w:lang w:eastAsia="en-IN"/>
        </w:rPr>
        <w:t xml:space="preserve">The Merge button is an equivalent of JOIN in SQL. It’s also similar to LOOKUP function in Excel, but </w:t>
      </w:r>
      <w:proofErr w:type="spellStart"/>
      <w:r w:rsidRPr="00A97BCF">
        <w:rPr>
          <w:rFonts w:ascii="inherit" w:eastAsia="Times New Roman" w:hAnsi="inherit" w:cs="Times New Roman"/>
          <w:color w:val="666666"/>
          <w:sz w:val="27"/>
          <w:szCs w:val="27"/>
          <w:lang w:eastAsia="en-IN"/>
        </w:rPr>
        <w:t>behavior</w:t>
      </w:r>
      <w:proofErr w:type="spellEnd"/>
      <w:r w:rsidRPr="00A97BCF">
        <w:rPr>
          <w:rFonts w:ascii="inherit" w:eastAsia="Times New Roman" w:hAnsi="inherit" w:cs="Times New Roman"/>
          <w:color w:val="666666"/>
          <w:sz w:val="27"/>
          <w:szCs w:val="27"/>
          <w:lang w:eastAsia="en-IN"/>
        </w:rPr>
        <w:t xml:space="preserve"> is different when multiple matches are found. Read more to find out.</w:t>
      </w:r>
    </w:p>
    <w:p w14:paraId="74ED7983" w14:textId="77777777" w:rsidR="00A97BCF" w:rsidRPr="00A97BCF" w:rsidRDefault="00A97BCF" w:rsidP="00A97BCF">
      <w:pPr>
        <w:numPr>
          <w:ilvl w:val="0"/>
          <w:numId w:val="1"/>
        </w:numPr>
        <w:shd w:val="clear" w:color="auto" w:fill="FFFFFF"/>
        <w:spacing w:after="0" w:line="240" w:lineRule="auto"/>
        <w:textAlignment w:val="baseline"/>
        <w:rPr>
          <w:rFonts w:ascii="inherit" w:eastAsia="Times New Roman" w:hAnsi="inherit" w:cs="Times New Roman"/>
          <w:color w:val="666666"/>
          <w:sz w:val="27"/>
          <w:szCs w:val="27"/>
          <w:lang w:eastAsia="en-IN"/>
        </w:rPr>
      </w:pPr>
      <w:r w:rsidRPr="00A97BCF">
        <w:rPr>
          <w:rFonts w:ascii="inherit" w:eastAsia="Times New Roman" w:hAnsi="inherit" w:cs="Times New Roman"/>
          <w:color w:val="666666"/>
          <w:sz w:val="27"/>
          <w:szCs w:val="27"/>
          <w:lang w:eastAsia="en-IN"/>
        </w:rPr>
        <w:lastRenderedPageBreak/>
        <w:t>The Append button is an equivalent of UNION ALL in SQL</w:t>
      </w:r>
    </w:p>
    <w:p w14:paraId="2CCC0754" w14:textId="77777777" w:rsidR="00A97BCF" w:rsidRDefault="00A97BCF" w:rsidP="00A97BCF">
      <w:pPr>
        <w:pStyle w:val="ListParagraph"/>
        <w:shd w:val="clear" w:color="auto" w:fill="FFFFFF"/>
        <w:spacing w:after="300" w:line="240" w:lineRule="auto"/>
        <w:jc w:val="both"/>
        <w:textAlignment w:val="baseline"/>
        <w:outlineLvl w:val="2"/>
        <w:rPr>
          <w:rFonts w:eastAsia="Times New Roman" w:cstheme="minorHAnsi"/>
          <w:lang w:eastAsia="en-IN" w:bidi="hi-IN"/>
        </w:rPr>
      </w:pPr>
    </w:p>
    <w:p w14:paraId="4F99788B" w14:textId="5BC19153" w:rsidR="00AB0A77" w:rsidRDefault="00AB0A77"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AB0A77">
        <w:rPr>
          <w:rFonts w:eastAsia="Times New Roman" w:cstheme="minorHAnsi"/>
          <w:lang w:eastAsia="en-IN" w:bidi="hi-IN"/>
        </w:rPr>
        <w:t xml:space="preserve">how can </w:t>
      </w:r>
      <w:proofErr w:type="spellStart"/>
      <w:r w:rsidRPr="00AB0A77">
        <w:rPr>
          <w:rFonts w:eastAsia="Times New Roman" w:cstheme="minorHAnsi"/>
          <w:lang w:eastAsia="en-IN" w:bidi="hi-IN"/>
        </w:rPr>
        <w:t>mange</w:t>
      </w:r>
      <w:proofErr w:type="spellEnd"/>
      <w:r w:rsidRPr="00AB0A77">
        <w:rPr>
          <w:rFonts w:eastAsia="Times New Roman" w:cstheme="minorHAnsi"/>
          <w:lang w:eastAsia="en-IN" w:bidi="hi-IN"/>
        </w:rPr>
        <w:t xml:space="preserve"> more </w:t>
      </w:r>
      <w:proofErr w:type="spellStart"/>
      <w:r w:rsidRPr="00AB0A77">
        <w:rPr>
          <w:rFonts w:eastAsia="Times New Roman" w:cstheme="minorHAnsi"/>
          <w:lang w:eastAsia="en-IN" w:bidi="hi-IN"/>
        </w:rPr>
        <w:t>then</w:t>
      </w:r>
      <w:proofErr w:type="spellEnd"/>
      <w:r w:rsidRPr="00AB0A77">
        <w:rPr>
          <w:rFonts w:eastAsia="Times New Roman" w:cstheme="minorHAnsi"/>
          <w:lang w:eastAsia="en-IN" w:bidi="hi-IN"/>
        </w:rPr>
        <w:t xml:space="preserve"> 1gb data</w:t>
      </w:r>
    </w:p>
    <w:p w14:paraId="4C43D746" w14:textId="1CEED397" w:rsidR="00AB0A77" w:rsidRPr="00AB0A77" w:rsidRDefault="002262CF" w:rsidP="002262CF">
      <w:pPr>
        <w:pStyle w:val="ListParagraph"/>
        <w:shd w:val="clear" w:color="auto" w:fill="FFFFFF"/>
        <w:spacing w:after="300" w:line="240" w:lineRule="auto"/>
        <w:jc w:val="both"/>
        <w:textAlignment w:val="baseline"/>
        <w:outlineLvl w:val="2"/>
        <w:rPr>
          <w:rFonts w:eastAsia="Times New Roman" w:cstheme="minorHAnsi"/>
          <w:lang w:eastAsia="en-IN" w:bidi="hi-IN"/>
        </w:rPr>
      </w:pPr>
      <w:proofErr w:type="gramStart"/>
      <w:r>
        <w:rPr>
          <w:rFonts w:eastAsia="Times New Roman" w:cstheme="minorHAnsi"/>
          <w:lang w:eastAsia="en-IN" w:bidi="hi-IN"/>
        </w:rPr>
        <w:t>if</w:t>
      </w:r>
      <w:proofErr w:type="gramEnd"/>
      <w:r>
        <w:rPr>
          <w:rFonts w:eastAsia="Times New Roman" w:cstheme="minorHAnsi"/>
          <w:lang w:eastAsia="en-IN" w:bidi="hi-IN"/>
        </w:rPr>
        <w:t xml:space="preserve"> you don’t have relevant </w:t>
      </w:r>
      <w:proofErr w:type="spellStart"/>
      <w:r>
        <w:rPr>
          <w:rFonts w:eastAsia="Times New Roman" w:cstheme="minorHAnsi"/>
          <w:lang w:eastAsia="en-IN" w:bidi="hi-IN"/>
        </w:rPr>
        <w:t>powerBI</w:t>
      </w:r>
      <w:proofErr w:type="spellEnd"/>
      <w:r>
        <w:rPr>
          <w:rFonts w:eastAsia="Times New Roman" w:cstheme="minorHAnsi"/>
          <w:lang w:eastAsia="en-IN" w:bidi="hi-IN"/>
        </w:rPr>
        <w:t xml:space="preserve"> license premium, then you cannot import more than 1 GB data but with </w:t>
      </w:r>
      <w:proofErr w:type="spellStart"/>
      <w:r>
        <w:rPr>
          <w:rFonts w:eastAsia="Times New Roman" w:cstheme="minorHAnsi"/>
          <w:lang w:eastAsia="en-IN" w:bidi="hi-IN"/>
        </w:rPr>
        <w:t>premiuim</w:t>
      </w:r>
      <w:proofErr w:type="spellEnd"/>
      <w:r>
        <w:rPr>
          <w:rFonts w:eastAsia="Times New Roman" w:cstheme="minorHAnsi"/>
          <w:lang w:eastAsia="en-IN" w:bidi="hi-IN"/>
        </w:rPr>
        <w:t xml:space="preserve"> account you can got to 10 GB. Direct query option should not have more than 1 million rows on that option usage. Direct query has limited options to certain </w:t>
      </w:r>
      <w:proofErr w:type="spellStart"/>
      <w:r>
        <w:rPr>
          <w:rFonts w:eastAsia="Times New Roman" w:cstheme="minorHAnsi"/>
          <w:lang w:eastAsia="en-IN" w:bidi="hi-IN"/>
        </w:rPr>
        <w:t>datasources</w:t>
      </w:r>
      <w:proofErr w:type="spellEnd"/>
      <w:r>
        <w:rPr>
          <w:rFonts w:eastAsia="Times New Roman" w:cstheme="minorHAnsi"/>
          <w:lang w:eastAsia="en-IN" w:bidi="hi-IN"/>
        </w:rPr>
        <w:t xml:space="preserve"> as well. Import has no disadvantages compared to direct query. </w:t>
      </w:r>
    </w:p>
    <w:p w14:paraId="6E6EC8BE" w14:textId="40C7C224" w:rsidR="00AB0A77" w:rsidRDefault="00AB0A77" w:rsidP="00AB0A77">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proofErr w:type="spellStart"/>
      <w:r w:rsidRPr="00AB0A77">
        <w:rPr>
          <w:rFonts w:eastAsia="Times New Roman" w:cstheme="minorHAnsi"/>
          <w:lang w:eastAsia="en-IN" w:bidi="hi-IN"/>
        </w:rPr>
        <w:t>palyers</w:t>
      </w:r>
      <w:proofErr w:type="spellEnd"/>
      <w:r w:rsidRPr="00AB0A77">
        <w:rPr>
          <w:rFonts w:eastAsia="Times New Roman" w:cstheme="minorHAnsi"/>
          <w:lang w:eastAsia="en-IN" w:bidi="hi-IN"/>
        </w:rPr>
        <w:t xml:space="preserve"> score and name </w:t>
      </w:r>
      <w:proofErr w:type="spellStart"/>
      <w:r w:rsidRPr="00AB0A77">
        <w:rPr>
          <w:rFonts w:eastAsia="Times New Roman" w:cstheme="minorHAnsi"/>
          <w:lang w:eastAsia="en-IN" w:bidi="hi-IN"/>
        </w:rPr>
        <w:t>perticular</w:t>
      </w:r>
      <w:proofErr w:type="spellEnd"/>
      <w:r w:rsidRPr="00AB0A77">
        <w:rPr>
          <w:rFonts w:eastAsia="Times New Roman" w:cstheme="minorHAnsi"/>
          <w:lang w:eastAsia="en-IN" w:bidi="hi-IN"/>
        </w:rPr>
        <w:t xml:space="preserve"> </w:t>
      </w:r>
      <w:proofErr w:type="spellStart"/>
      <w:r w:rsidRPr="00AB0A77">
        <w:rPr>
          <w:rFonts w:eastAsia="Times New Roman" w:cstheme="minorHAnsi"/>
          <w:lang w:eastAsia="en-IN" w:bidi="hi-IN"/>
        </w:rPr>
        <w:t>year@number</w:t>
      </w:r>
      <w:proofErr w:type="spellEnd"/>
      <w:r w:rsidRPr="00AB0A77">
        <w:rPr>
          <w:rFonts w:eastAsia="Times New Roman" w:cstheme="minorHAnsi"/>
          <w:lang w:eastAsia="en-IN" w:bidi="hi-IN"/>
        </w:rPr>
        <w:t xml:space="preserve"> wise</w:t>
      </w:r>
      <w:r w:rsidR="0026696B">
        <w:rPr>
          <w:rFonts w:eastAsia="Times New Roman" w:cstheme="minorHAnsi"/>
          <w:lang w:eastAsia="en-IN" w:bidi="hi-IN"/>
        </w:rPr>
        <w:t xml:space="preserve"> – use </w:t>
      </w:r>
      <w:proofErr w:type="spellStart"/>
      <w:r w:rsidR="0026696B">
        <w:rPr>
          <w:rFonts w:eastAsia="Times New Roman" w:cstheme="minorHAnsi"/>
          <w:lang w:eastAsia="en-IN" w:bidi="hi-IN"/>
        </w:rPr>
        <w:t>rownumber</w:t>
      </w:r>
      <w:proofErr w:type="spellEnd"/>
      <w:r w:rsidR="0026696B">
        <w:rPr>
          <w:rFonts w:eastAsia="Times New Roman" w:cstheme="minorHAnsi"/>
          <w:lang w:eastAsia="en-IN" w:bidi="hi-IN"/>
        </w:rPr>
        <w:t>() , over() and partition by inside over()</w:t>
      </w:r>
    </w:p>
    <w:p w14:paraId="5717636B" w14:textId="2DEA893C" w:rsidR="00542F36" w:rsidRPr="00542F36" w:rsidRDefault="00542F36" w:rsidP="00542F36">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S</w:t>
      </w:r>
      <w:r w:rsidRPr="00542F36">
        <w:rPr>
          <w:rFonts w:eastAsia="Times New Roman" w:cstheme="minorHAnsi"/>
          <w:lang w:eastAsia="en-IN" w:bidi="hi-IN"/>
        </w:rPr>
        <w:t>cenario for bar graph</w:t>
      </w:r>
    </w:p>
    <w:p w14:paraId="4172039B" w14:textId="0A857595" w:rsidR="00542F36" w:rsidRPr="00542F36" w:rsidRDefault="00542F36" w:rsidP="00542F36">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542F36">
        <w:rPr>
          <w:rFonts w:eastAsia="Times New Roman" w:cstheme="minorHAnsi"/>
          <w:lang w:eastAsia="en-IN" w:bidi="hi-IN"/>
        </w:rPr>
        <w:t>2 dimensions and a measure  and she need to sort it by 3rd dimension without involving it in visual</w:t>
      </w:r>
      <w:r w:rsidR="0026696B">
        <w:rPr>
          <w:rFonts w:eastAsia="Times New Roman" w:cstheme="minorHAnsi"/>
          <w:lang w:eastAsia="en-IN" w:bidi="hi-IN"/>
        </w:rPr>
        <w:t xml:space="preserve"> – use a lookup table, join it to a fact and sort in relational table view</w:t>
      </w:r>
    </w:p>
    <w:p w14:paraId="1FF4EA8E" w14:textId="7246926F" w:rsidR="00542F36" w:rsidRPr="00542F36" w:rsidRDefault="00542F36" w:rsidP="00542F36">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542F36">
        <w:rPr>
          <w:rFonts w:eastAsia="Times New Roman" w:cstheme="minorHAnsi"/>
          <w:lang w:eastAsia="en-IN" w:bidi="hi-IN"/>
        </w:rPr>
        <w:t>And which type of visual will be used in profit and sales</w:t>
      </w:r>
      <w:r w:rsidR="0026696B">
        <w:rPr>
          <w:rFonts w:eastAsia="Times New Roman" w:cstheme="minorHAnsi"/>
          <w:lang w:eastAsia="en-IN" w:bidi="hi-IN"/>
        </w:rPr>
        <w:t xml:space="preserve"> – only KPI if you want to see direct </w:t>
      </w:r>
      <w:proofErr w:type="spellStart"/>
      <w:r w:rsidR="0026696B">
        <w:rPr>
          <w:rFonts w:eastAsia="Times New Roman" w:cstheme="minorHAnsi"/>
          <w:lang w:eastAsia="en-IN" w:bidi="hi-IN"/>
        </w:rPr>
        <w:t>nos</w:t>
      </w:r>
      <w:proofErr w:type="spellEnd"/>
      <w:r w:rsidR="0026696B">
        <w:rPr>
          <w:rFonts w:eastAsia="Times New Roman" w:cstheme="minorHAnsi"/>
          <w:lang w:eastAsia="en-IN" w:bidi="hi-IN"/>
        </w:rPr>
        <w:t xml:space="preserve"> with/without filters, we can use bar charts/area charts stacked/transparent ones</w:t>
      </w:r>
    </w:p>
    <w:p w14:paraId="60FAB4B4" w14:textId="2B17F012" w:rsidR="00542F36" w:rsidRDefault="00542F36" w:rsidP="00542F36">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sidRPr="00542F36">
        <w:rPr>
          <w:rFonts w:eastAsia="Times New Roman" w:cstheme="minorHAnsi"/>
          <w:lang w:eastAsia="en-IN" w:bidi="hi-IN"/>
        </w:rPr>
        <w:t>Regarding my project</w:t>
      </w:r>
    </w:p>
    <w:p w14:paraId="5061B2A3" w14:textId="7365CB76" w:rsidR="00183537" w:rsidRDefault="00183537" w:rsidP="00542F36">
      <w:pPr>
        <w:pStyle w:val="ListParagraph"/>
        <w:numPr>
          <w:ilvl w:val="0"/>
          <w:numId w:val="1"/>
        </w:numPr>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Min – works with only numeric values and MINA – works with numeric, logical and text values,</w:t>
      </w:r>
    </w:p>
    <w:p w14:paraId="233B72B8" w14:textId="4529B790" w:rsidR="00183537" w:rsidRPr="00AB0A77" w:rsidRDefault="00183537" w:rsidP="00183537">
      <w:pPr>
        <w:pStyle w:val="ListParagraph"/>
        <w:shd w:val="clear" w:color="auto" w:fill="FFFFFF"/>
        <w:spacing w:after="300" w:line="240" w:lineRule="auto"/>
        <w:jc w:val="both"/>
        <w:textAlignment w:val="baseline"/>
        <w:outlineLvl w:val="2"/>
        <w:rPr>
          <w:rFonts w:eastAsia="Times New Roman" w:cstheme="minorHAnsi"/>
          <w:lang w:eastAsia="en-IN" w:bidi="hi-IN"/>
        </w:rPr>
      </w:pPr>
      <w:r>
        <w:rPr>
          <w:rFonts w:eastAsia="Times New Roman" w:cstheme="minorHAnsi"/>
          <w:lang w:eastAsia="en-IN" w:bidi="hi-IN"/>
        </w:rPr>
        <w:t>Same works for MAX and MAXA.</w:t>
      </w:r>
      <w:bookmarkStart w:id="0" w:name="_GoBack"/>
      <w:bookmarkEnd w:id="0"/>
    </w:p>
    <w:sectPr w:rsidR="00183537" w:rsidRPr="00AB0A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70FA"/>
    <w:multiLevelType w:val="multilevel"/>
    <w:tmpl w:val="DA80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61805"/>
    <w:multiLevelType w:val="multilevel"/>
    <w:tmpl w:val="605E7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B46F8"/>
    <w:multiLevelType w:val="multilevel"/>
    <w:tmpl w:val="A28A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E24D5E"/>
    <w:multiLevelType w:val="multilevel"/>
    <w:tmpl w:val="B950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A33108"/>
    <w:multiLevelType w:val="multilevel"/>
    <w:tmpl w:val="683E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541AC"/>
    <w:multiLevelType w:val="multilevel"/>
    <w:tmpl w:val="2E58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28023B"/>
    <w:multiLevelType w:val="multilevel"/>
    <w:tmpl w:val="9BC688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C17AD0"/>
    <w:multiLevelType w:val="multilevel"/>
    <w:tmpl w:val="9AEA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352D74"/>
    <w:multiLevelType w:val="multilevel"/>
    <w:tmpl w:val="E3A2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1A735D"/>
    <w:multiLevelType w:val="multilevel"/>
    <w:tmpl w:val="207E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44194C"/>
    <w:multiLevelType w:val="multilevel"/>
    <w:tmpl w:val="516E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FB5FCE"/>
    <w:multiLevelType w:val="multilevel"/>
    <w:tmpl w:val="3DE8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1"/>
  </w:num>
  <w:num w:numId="3">
    <w:abstractNumId w:val="9"/>
  </w:num>
  <w:num w:numId="4">
    <w:abstractNumId w:val="7"/>
  </w:num>
  <w:num w:numId="5">
    <w:abstractNumId w:val="2"/>
  </w:num>
  <w:num w:numId="6">
    <w:abstractNumId w:val="8"/>
  </w:num>
  <w:num w:numId="7">
    <w:abstractNumId w:val="0"/>
  </w:num>
  <w:num w:numId="8">
    <w:abstractNumId w:val="10"/>
  </w:num>
  <w:num w:numId="9">
    <w:abstractNumId w:val="3"/>
  </w:num>
  <w:num w:numId="10">
    <w:abstractNumId w:val="5"/>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C58"/>
    <w:rsid w:val="000339BA"/>
    <w:rsid w:val="000E26EF"/>
    <w:rsid w:val="00110A48"/>
    <w:rsid w:val="00183537"/>
    <w:rsid w:val="001F1E43"/>
    <w:rsid w:val="002254EC"/>
    <w:rsid w:val="002262CF"/>
    <w:rsid w:val="0026696B"/>
    <w:rsid w:val="002F07D6"/>
    <w:rsid w:val="00342C8F"/>
    <w:rsid w:val="003B25B2"/>
    <w:rsid w:val="004B0BEC"/>
    <w:rsid w:val="004E23B8"/>
    <w:rsid w:val="00526DCC"/>
    <w:rsid w:val="00542F36"/>
    <w:rsid w:val="00806E51"/>
    <w:rsid w:val="009207E4"/>
    <w:rsid w:val="009C337F"/>
    <w:rsid w:val="009D7B6C"/>
    <w:rsid w:val="00A10E9D"/>
    <w:rsid w:val="00A1625D"/>
    <w:rsid w:val="00A97BCF"/>
    <w:rsid w:val="00AB0A77"/>
    <w:rsid w:val="00B131FF"/>
    <w:rsid w:val="00B6432E"/>
    <w:rsid w:val="00B83D93"/>
    <w:rsid w:val="00C32C5C"/>
    <w:rsid w:val="00C80FB4"/>
    <w:rsid w:val="00D35862"/>
    <w:rsid w:val="00D9189C"/>
    <w:rsid w:val="00D91C2F"/>
    <w:rsid w:val="00DF6A18"/>
    <w:rsid w:val="00EB2D5B"/>
    <w:rsid w:val="00F27398"/>
    <w:rsid w:val="00FD3C58"/>
    <w:rsid w:val="00FE62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B3CF8"/>
  <w15:chartTrackingRefBased/>
  <w15:docId w15:val="{40E9773D-74B9-41CF-BFA1-9F199CAF2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35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3C58"/>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s-module--listitemtext--2jjd8">
    <w:name w:val="styles-module--listitemtext--2jjd8"/>
    <w:basedOn w:val="DefaultParagraphFont"/>
    <w:rsid w:val="00FD3C58"/>
  </w:style>
  <w:style w:type="character" w:styleId="Hyperlink">
    <w:name w:val="Hyperlink"/>
    <w:basedOn w:val="DefaultParagraphFont"/>
    <w:uiPriority w:val="99"/>
    <w:unhideWhenUsed/>
    <w:rsid w:val="00FD3C58"/>
    <w:rPr>
      <w:color w:val="0000FF"/>
      <w:u w:val="single"/>
    </w:rPr>
  </w:style>
  <w:style w:type="character" w:customStyle="1" w:styleId="Heading3Char">
    <w:name w:val="Heading 3 Char"/>
    <w:basedOn w:val="DefaultParagraphFont"/>
    <w:link w:val="Heading3"/>
    <w:uiPriority w:val="9"/>
    <w:rsid w:val="00FD3C58"/>
    <w:rPr>
      <w:rFonts w:ascii="Times New Roman" w:eastAsia="Times New Roman" w:hAnsi="Times New Roman" w:cs="Times New Roman"/>
      <w:b/>
      <w:bCs/>
      <w:sz w:val="27"/>
      <w:szCs w:val="27"/>
      <w:lang w:eastAsia="en-IN" w:bidi="hi-IN"/>
    </w:rPr>
  </w:style>
  <w:style w:type="paragraph" w:styleId="ListParagraph">
    <w:name w:val="List Paragraph"/>
    <w:basedOn w:val="Normal"/>
    <w:uiPriority w:val="34"/>
    <w:qFormat/>
    <w:rsid w:val="00FD3C58"/>
    <w:pPr>
      <w:ind w:left="720"/>
      <w:contextualSpacing/>
    </w:pPr>
  </w:style>
  <w:style w:type="character" w:styleId="Strong">
    <w:name w:val="Strong"/>
    <w:basedOn w:val="DefaultParagraphFont"/>
    <w:uiPriority w:val="22"/>
    <w:qFormat/>
    <w:rsid w:val="009D7B6C"/>
    <w:rPr>
      <w:b/>
      <w:bCs/>
    </w:rPr>
  </w:style>
  <w:style w:type="character" w:styleId="Emphasis">
    <w:name w:val="Emphasis"/>
    <w:basedOn w:val="DefaultParagraphFont"/>
    <w:uiPriority w:val="20"/>
    <w:qFormat/>
    <w:rsid w:val="00A10E9D"/>
    <w:rPr>
      <w:i/>
      <w:iCs/>
    </w:rPr>
  </w:style>
  <w:style w:type="paragraph" w:styleId="NormalWeb">
    <w:name w:val="Normal (Web)"/>
    <w:basedOn w:val="Normal"/>
    <w:uiPriority w:val="99"/>
    <w:semiHidden/>
    <w:unhideWhenUsed/>
    <w:rsid w:val="00A10E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keywordcolor">
    <w:name w:val="sqlkeywordcolor"/>
    <w:basedOn w:val="DefaultParagraphFont"/>
    <w:rsid w:val="00A10E9D"/>
  </w:style>
  <w:style w:type="character" w:customStyle="1" w:styleId="sqlnumbercolor">
    <w:name w:val="sqlnumbercolor"/>
    <w:basedOn w:val="DefaultParagraphFont"/>
    <w:rsid w:val="00A10E9D"/>
  </w:style>
  <w:style w:type="character" w:styleId="HTMLCode">
    <w:name w:val="HTML Code"/>
    <w:basedOn w:val="DefaultParagraphFont"/>
    <w:uiPriority w:val="99"/>
    <w:semiHidden/>
    <w:unhideWhenUsed/>
    <w:rsid w:val="00FE620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358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27339">
      <w:bodyDiv w:val="1"/>
      <w:marLeft w:val="0"/>
      <w:marRight w:val="0"/>
      <w:marTop w:val="0"/>
      <w:marBottom w:val="0"/>
      <w:divBdr>
        <w:top w:val="none" w:sz="0" w:space="0" w:color="auto"/>
        <w:left w:val="none" w:sz="0" w:space="0" w:color="auto"/>
        <w:bottom w:val="none" w:sz="0" w:space="0" w:color="auto"/>
        <w:right w:val="none" w:sz="0" w:space="0" w:color="auto"/>
      </w:divBdr>
    </w:div>
    <w:div w:id="94257067">
      <w:bodyDiv w:val="1"/>
      <w:marLeft w:val="0"/>
      <w:marRight w:val="0"/>
      <w:marTop w:val="0"/>
      <w:marBottom w:val="0"/>
      <w:divBdr>
        <w:top w:val="none" w:sz="0" w:space="0" w:color="auto"/>
        <w:left w:val="none" w:sz="0" w:space="0" w:color="auto"/>
        <w:bottom w:val="none" w:sz="0" w:space="0" w:color="auto"/>
        <w:right w:val="none" w:sz="0" w:space="0" w:color="auto"/>
      </w:divBdr>
    </w:div>
    <w:div w:id="185020573">
      <w:bodyDiv w:val="1"/>
      <w:marLeft w:val="0"/>
      <w:marRight w:val="0"/>
      <w:marTop w:val="0"/>
      <w:marBottom w:val="0"/>
      <w:divBdr>
        <w:top w:val="none" w:sz="0" w:space="0" w:color="auto"/>
        <w:left w:val="none" w:sz="0" w:space="0" w:color="auto"/>
        <w:bottom w:val="none" w:sz="0" w:space="0" w:color="auto"/>
        <w:right w:val="none" w:sz="0" w:space="0" w:color="auto"/>
      </w:divBdr>
    </w:div>
    <w:div w:id="487553657">
      <w:bodyDiv w:val="1"/>
      <w:marLeft w:val="0"/>
      <w:marRight w:val="0"/>
      <w:marTop w:val="0"/>
      <w:marBottom w:val="0"/>
      <w:divBdr>
        <w:top w:val="none" w:sz="0" w:space="0" w:color="auto"/>
        <w:left w:val="none" w:sz="0" w:space="0" w:color="auto"/>
        <w:bottom w:val="none" w:sz="0" w:space="0" w:color="auto"/>
        <w:right w:val="none" w:sz="0" w:space="0" w:color="auto"/>
      </w:divBdr>
    </w:div>
    <w:div w:id="605191448">
      <w:bodyDiv w:val="1"/>
      <w:marLeft w:val="0"/>
      <w:marRight w:val="0"/>
      <w:marTop w:val="0"/>
      <w:marBottom w:val="0"/>
      <w:divBdr>
        <w:top w:val="none" w:sz="0" w:space="0" w:color="auto"/>
        <w:left w:val="none" w:sz="0" w:space="0" w:color="auto"/>
        <w:bottom w:val="none" w:sz="0" w:space="0" w:color="auto"/>
        <w:right w:val="none" w:sz="0" w:space="0" w:color="auto"/>
      </w:divBdr>
    </w:div>
    <w:div w:id="678506122">
      <w:bodyDiv w:val="1"/>
      <w:marLeft w:val="0"/>
      <w:marRight w:val="0"/>
      <w:marTop w:val="0"/>
      <w:marBottom w:val="0"/>
      <w:divBdr>
        <w:top w:val="none" w:sz="0" w:space="0" w:color="auto"/>
        <w:left w:val="none" w:sz="0" w:space="0" w:color="auto"/>
        <w:bottom w:val="none" w:sz="0" w:space="0" w:color="auto"/>
        <w:right w:val="none" w:sz="0" w:space="0" w:color="auto"/>
      </w:divBdr>
    </w:div>
    <w:div w:id="745810163">
      <w:bodyDiv w:val="1"/>
      <w:marLeft w:val="0"/>
      <w:marRight w:val="0"/>
      <w:marTop w:val="0"/>
      <w:marBottom w:val="0"/>
      <w:divBdr>
        <w:top w:val="none" w:sz="0" w:space="0" w:color="auto"/>
        <w:left w:val="none" w:sz="0" w:space="0" w:color="auto"/>
        <w:bottom w:val="none" w:sz="0" w:space="0" w:color="auto"/>
        <w:right w:val="none" w:sz="0" w:space="0" w:color="auto"/>
      </w:divBdr>
    </w:div>
    <w:div w:id="935095202">
      <w:bodyDiv w:val="1"/>
      <w:marLeft w:val="0"/>
      <w:marRight w:val="0"/>
      <w:marTop w:val="0"/>
      <w:marBottom w:val="0"/>
      <w:divBdr>
        <w:top w:val="none" w:sz="0" w:space="0" w:color="auto"/>
        <w:left w:val="none" w:sz="0" w:space="0" w:color="auto"/>
        <w:bottom w:val="none" w:sz="0" w:space="0" w:color="auto"/>
        <w:right w:val="none" w:sz="0" w:space="0" w:color="auto"/>
      </w:divBdr>
    </w:div>
    <w:div w:id="944506493">
      <w:bodyDiv w:val="1"/>
      <w:marLeft w:val="0"/>
      <w:marRight w:val="0"/>
      <w:marTop w:val="0"/>
      <w:marBottom w:val="0"/>
      <w:divBdr>
        <w:top w:val="none" w:sz="0" w:space="0" w:color="auto"/>
        <w:left w:val="none" w:sz="0" w:space="0" w:color="auto"/>
        <w:bottom w:val="none" w:sz="0" w:space="0" w:color="auto"/>
        <w:right w:val="none" w:sz="0" w:space="0" w:color="auto"/>
      </w:divBdr>
    </w:div>
    <w:div w:id="1089932805">
      <w:bodyDiv w:val="1"/>
      <w:marLeft w:val="0"/>
      <w:marRight w:val="0"/>
      <w:marTop w:val="0"/>
      <w:marBottom w:val="0"/>
      <w:divBdr>
        <w:top w:val="none" w:sz="0" w:space="0" w:color="auto"/>
        <w:left w:val="none" w:sz="0" w:space="0" w:color="auto"/>
        <w:bottom w:val="none" w:sz="0" w:space="0" w:color="auto"/>
        <w:right w:val="none" w:sz="0" w:space="0" w:color="auto"/>
      </w:divBdr>
    </w:div>
    <w:div w:id="1107506670">
      <w:bodyDiv w:val="1"/>
      <w:marLeft w:val="0"/>
      <w:marRight w:val="0"/>
      <w:marTop w:val="0"/>
      <w:marBottom w:val="0"/>
      <w:divBdr>
        <w:top w:val="none" w:sz="0" w:space="0" w:color="auto"/>
        <w:left w:val="none" w:sz="0" w:space="0" w:color="auto"/>
        <w:bottom w:val="none" w:sz="0" w:space="0" w:color="auto"/>
        <w:right w:val="none" w:sz="0" w:space="0" w:color="auto"/>
      </w:divBdr>
    </w:div>
    <w:div w:id="1150102094">
      <w:bodyDiv w:val="1"/>
      <w:marLeft w:val="0"/>
      <w:marRight w:val="0"/>
      <w:marTop w:val="0"/>
      <w:marBottom w:val="0"/>
      <w:divBdr>
        <w:top w:val="none" w:sz="0" w:space="0" w:color="auto"/>
        <w:left w:val="none" w:sz="0" w:space="0" w:color="auto"/>
        <w:bottom w:val="none" w:sz="0" w:space="0" w:color="auto"/>
        <w:right w:val="none" w:sz="0" w:space="0" w:color="auto"/>
      </w:divBdr>
    </w:div>
    <w:div w:id="1216313166">
      <w:bodyDiv w:val="1"/>
      <w:marLeft w:val="0"/>
      <w:marRight w:val="0"/>
      <w:marTop w:val="0"/>
      <w:marBottom w:val="0"/>
      <w:divBdr>
        <w:top w:val="none" w:sz="0" w:space="0" w:color="auto"/>
        <w:left w:val="none" w:sz="0" w:space="0" w:color="auto"/>
        <w:bottom w:val="none" w:sz="0" w:space="0" w:color="auto"/>
        <w:right w:val="none" w:sz="0" w:space="0" w:color="auto"/>
      </w:divBdr>
    </w:div>
    <w:div w:id="1219245574">
      <w:bodyDiv w:val="1"/>
      <w:marLeft w:val="0"/>
      <w:marRight w:val="0"/>
      <w:marTop w:val="0"/>
      <w:marBottom w:val="0"/>
      <w:divBdr>
        <w:top w:val="none" w:sz="0" w:space="0" w:color="auto"/>
        <w:left w:val="none" w:sz="0" w:space="0" w:color="auto"/>
        <w:bottom w:val="none" w:sz="0" w:space="0" w:color="auto"/>
        <w:right w:val="none" w:sz="0" w:space="0" w:color="auto"/>
      </w:divBdr>
    </w:div>
    <w:div w:id="1447580361">
      <w:bodyDiv w:val="1"/>
      <w:marLeft w:val="0"/>
      <w:marRight w:val="0"/>
      <w:marTop w:val="0"/>
      <w:marBottom w:val="0"/>
      <w:divBdr>
        <w:top w:val="none" w:sz="0" w:space="0" w:color="auto"/>
        <w:left w:val="none" w:sz="0" w:space="0" w:color="auto"/>
        <w:bottom w:val="none" w:sz="0" w:space="0" w:color="auto"/>
        <w:right w:val="none" w:sz="0" w:space="0" w:color="auto"/>
      </w:divBdr>
    </w:div>
    <w:div w:id="1486361585">
      <w:bodyDiv w:val="1"/>
      <w:marLeft w:val="0"/>
      <w:marRight w:val="0"/>
      <w:marTop w:val="0"/>
      <w:marBottom w:val="0"/>
      <w:divBdr>
        <w:top w:val="none" w:sz="0" w:space="0" w:color="auto"/>
        <w:left w:val="none" w:sz="0" w:space="0" w:color="auto"/>
        <w:bottom w:val="none" w:sz="0" w:space="0" w:color="auto"/>
        <w:right w:val="none" w:sz="0" w:space="0" w:color="auto"/>
      </w:divBdr>
    </w:div>
    <w:div w:id="1547910929">
      <w:bodyDiv w:val="1"/>
      <w:marLeft w:val="0"/>
      <w:marRight w:val="0"/>
      <w:marTop w:val="0"/>
      <w:marBottom w:val="0"/>
      <w:divBdr>
        <w:top w:val="none" w:sz="0" w:space="0" w:color="auto"/>
        <w:left w:val="none" w:sz="0" w:space="0" w:color="auto"/>
        <w:bottom w:val="none" w:sz="0" w:space="0" w:color="auto"/>
        <w:right w:val="none" w:sz="0" w:space="0" w:color="auto"/>
      </w:divBdr>
    </w:div>
    <w:div w:id="1593127738">
      <w:bodyDiv w:val="1"/>
      <w:marLeft w:val="0"/>
      <w:marRight w:val="0"/>
      <w:marTop w:val="0"/>
      <w:marBottom w:val="0"/>
      <w:divBdr>
        <w:top w:val="none" w:sz="0" w:space="0" w:color="auto"/>
        <w:left w:val="none" w:sz="0" w:space="0" w:color="auto"/>
        <w:bottom w:val="none" w:sz="0" w:space="0" w:color="auto"/>
        <w:right w:val="none" w:sz="0" w:space="0" w:color="auto"/>
      </w:divBdr>
    </w:div>
    <w:div w:id="1655915430">
      <w:bodyDiv w:val="1"/>
      <w:marLeft w:val="0"/>
      <w:marRight w:val="0"/>
      <w:marTop w:val="0"/>
      <w:marBottom w:val="0"/>
      <w:divBdr>
        <w:top w:val="none" w:sz="0" w:space="0" w:color="auto"/>
        <w:left w:val="none" w:sz="0" w:space="0" w:color="auto"/>
        <w:bottom w:val="none" w:sz="0" w:space="0" w:color="auto"/>
        <w:right w:val="none" w:sz="0" w:space="0" w:color="auto"/>
      </w:divBdr>
    </w:div>
    <w:div w:id="1809933191">
      <w:bodyDiv w:val="1"/>
      <w:marLeft w:val="0"/>
      <w:marRight w:val="0"/>
      <w:marTop w:val="0"/>
      <w:marBottom w:val="0"/>
      <w:divBdr>
        <w:top w:val="none" w:sz="0" w:space="0" w:color="auto"/>
        <w:left w:val="none" w:sz="0" w:space="0" w:color="auto"/>
        <w:bottom w:val="none" w:sz="0" w:space="0" w:color="auto"/>
        <w:right w:val="none" w:sz="0" w:space="0" w:color="auto"/>
      </w:divBdr>
    </w:div>
    <w:div w:id="1819223656">
      <w:bodyDiv w:val="1"/>
      <w:marLeft w:val="0"/>
      <w:marRight w:val="0"/>
      <w:marTop w:val="0"/>
      <w:marBottom w:val="0"/>
      <w:divBdr>
        <w:top w:val="none" w:sz="0" w:space="0" w:color="auto"/>
        <w:left w:val="none" w:sz="0" w:space="0" w:color="auto"/>
        <w:bottom w:val="none" w:sz="0" w:space="0" w:color="auto"/>
        <w:right w:val="none" w:sz="0" w:space="0" w:color="auto"/>
      </w:divBdr>
    </w:div>
    <w:div w:id="211219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llipaat.com/blog/interview-question/power-bi-interview-questions/"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microsoft.com/en-us/sql/relational-databases/security/row-level-security?view=sql-server-2017" TargetMode="External"/><Relationship Id="rId20" Type="http://schemas.openxmlformats.org/officeDocument/2006/relationships/hyperlink" Target="https://docs.microsoft.com/en-us/power-bi/create-reports/service-set-data-aler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intellipaat.com/blog/interview-question/power-bi-interview-questions/"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1438</TotalTime>
  <Pages>13</Pages>
  <Words>2361</Words>
  <Characters>13461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sahiba arora</dc:creator>
  <cp:keywords/>
  <dc:description/>
  <cp:lastModifiedBy>Prateek Jha</cp:lastModifiedBy>
  <cp:revision>15</cp:revision>
  <dcterms:created xsi:type="dcterms:W3CDTF">2021-02-08T15:16:00Z</dcterms:created>
  <dcterms:modified xsi:type="dcterms:W3CDTF">2021-02-24T04:20:00Z</dcterms:modified>
</cp:coreProperties>
</file>