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drawing>
          <wp:inline>
            <a:graphic>
              <a:graphicData>
                <pic:pic>
                  <pic:blipFill/>
                </pic:pic>
              </a:graphicData>
            </a:graphic>
          </wp:inline>
        </w:drawing>
      </w:r>
    </w:p>
    <w:p>
      <w:r>
        <w:t xml:space="preserve">Senior Backend Engineer</w:t>
      </w:r>
    </w:p>
    <w:p>
      <w:r>
        <mc:AlternateContent>
          <mc:Choice Requires="wps">
            <w:drawing>
              <wp:anchor>
                <a:graphic>
                  <a:graphicData>
                    <wps:wsp>
                      <wps:txbx>
                        <w:txbxContent>
                          <w:p>
                            <w:r>
                              <w:t xml:space="preserve">Summary: backend engineer with seven years of payments experience in Java and Kafka.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Summary: backend engineer with seven years of payments experience in Java and Kafka.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Experience</w:t>
      </w:r>
    </w:p>
    <w:p>
      <w:r>
        <w:t xml:space="preserve">Senior Software Engineer, PayFast</w:t>
      </w:r>
      <w:r>
        <w:tab/>
        <w:t>Jan 2021 – Present</w:t>
      </w:r>
    </w:p>
    <w:p>
      <w:r>
        <w:t xml:space="preserve">Designed an event-driven settlement service on Kafka handling 4M transactions a day.</w:t>
      </w:r>
    </w:p>
    <w:p>
      <w:r>
        <w:t xml:space="preserve">Cut p99 checkout latency from 900 ms to 240 ms with Redis caching &amp; idempotency keys.</w:t>
      </w:r>
    </w:p>
    <w:p>
      <w:r>
        <w:t xml:space="preserve">Software Engineer, ShopKart</w:t>
      </w:r>
      <w:r>
        <w:tab/>
        <w:t>Jun 2017 – Dec 2020</w:t>
      </w:r>
    </w:p>
    <w:p>
      <w:r>
        <w:t xml:space="preserve">Built REST APIs in Spring Boot for order management serving 2,000 requests per second.</w:t>
      </w:r>
    </w:p>
    <w:p>
      <w:r>
        <w:t xml:space="preserve">Education</w:t>
      </w:r>
    </w:p>
    <w:p>
      <w:r>
        <w:t xml:space="preserve">B.E. Computer Science, RV College of Engineering</w:t>
      </w:r>
      <w:r>
        <w:tab/>
        <w:t>Aug 2013 – May 2017</w:t>
      </w:r>
    </w:p>
    <w:p>
      <w:r>
        <w:t xml:space="preserve">Skills</w:t>
      </w:r>
    </w:p>
    <w:tbl>
      <w:tr>
        <w:tc>
          <w:p>
            <w:r>
              <w:t xml:space="preserve">Java</w:t>
            </w:r>
          </w:p>
        </w:tc>
        <w:tc>
          <w:p>
            <w:r>
              <w:t xml:space="preserve">Kafka</w:t>
            </w:r>
          </w:p>
        </w:tc>
        <w:tc>
          <w:p>
            <w:r>
              <w:t xml:space="preserve">PostgreSQL</w:t>
            </w:r>
          </w:p>
        </w:tc>
      </w:tr>
      <w:tr>
        <w:tc>
          <w:p>
            <w:r>
              <w:t xml:space="preserve">Redis</w:t>
            </w:r>
          </w:p>
        </w:tc>
        <w:tc>
          <w:p>
            <w:r>
              <w:t xml:space="preserve">Docker</w:t>
            </w:r>
          </w:p>
        </w:tc>
        <w:tc>
          <w:p>
            <w:r>
              <w:t xml:space="preserve">AWS</w:t>
            </w:r>
          </w:p>
        </w:tc>
      </w:tr>
    </w:tbl>
    <w:sectPr>
      <w:headerReference w:type="default" r:id="rIdH"/>
      <w:cols w:num="2" w:space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p>
    <w:r>
      <w:t xml:space="preserve">Asha Rao | asha.rao@example.com | +91 98765 43210</w:t>
    </w:r>
  </w:p>
</w:hdr>
</file>

<file path=word/_rels/document.xml.rels><?xml version="1.0" encoding="UTF-8"?><Relationships xmlns="http://schemas.openxmlformats.org/package/2006/relationships"><Relationship Id="rIdH" Type="http://schemas.openxmlformats.org/officeDocument/2006/relationships/header" Target="header1.xml"/></Relationships>
</file>