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53FE" w14:textId="77777777" w:rsidR="00606272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Step 19 — HTTP Deep Dive &amp; REST Architecture</w:t>
      </w:r>
    </w:p>
    <w:p w14:paraId="2FBF2A5D" w14:textId="77777777" w:rsidR="00606272" w:rsidRDefault="00000000">
      <w:pPr>
        <w:pBdr>
          <w:bottom w:val="single" w:sz="6" w:space="1" w:color="2E75B6"/>
        </w:pBdr>
        <w:spacing w:after="240"/>
      </w:pPr>
      <w:r>
        <w:rPr>
          <w:i/>
          <w:iCs/>
          <w:color w:val="595959"/>
          <w:sz w:val="22"/>
          <w:szCs w:val="22"/>
        </w:rPr>
        <w:t>Python for Production | Phase 1 Reference Notes</w:t>
      </w:r>
    </w:p>
    <w:p w14:paraId="53C90BA0" w14:textId="77777777" w:rsidR="00606272" w:rsidRDefault="00000000">
      <w:pPr>
        <w:pStyle w:val="Heading1"/>
      </w:pPr>
      <w:r>
        <w:t>1. HTTP Request / Response Cycle</w:t>
      </w:r>
    </w:p>
    <w:p w14:paraId="62CFCACC" w14:textId="77777777" w:rsidR="00606272" w:rsidRDefault="00000000">
      <w:pPr>
        <w:spacing w:after="120"/>
      </w:pPr>
      <w:r>
        <w:t>HTTP (</w:t>
      </w:r>
      <w:proofErr w:type="spellStart"/>
      <w:r>
        <w:t>HyperText</w:t>
      </w:r>
      <w:proofErr w:type="spellEnd"/>
      <w:r>
        <w:t xml:space="preserve"> Transfer Protocol) is the foundation of data communication on the web. Every interaction follows a request-response pattern: the client sends a </w:t>
      </w:r>
      <w:proofErr w:type="gramStart"/>
      <w:r>
        <w:t>request,</w:t>
      </w:r>
      <w:proofErr w:type="gramEnd"/>
      <w:r>
        <w:t xml:space="preserve"> the server processes it and returns a response.</w:t>
      </w:r>
    </w:p>
    <w:p w14:paraId="58A3CD7F" w14:textId="77777777" w:rsidR="00606272" w:rsidRDefault="00606272"/>
    <w:p w14:paraId="1F0F75B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Client → sends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Request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method + URL + headers + optional body)</w:t>
      </w:r>
    </w:p>
    <w:p w14:paraId="2F242C53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Server → sends Response (status code + headers + optional body)</w:t>
      </w:r>
    </w:p>
    <w:p w14:paraId="19C53822" w14:textId="77777777" w:rsidR="00606272" w:rsidRDefault="00606272"/>
    <w:p w14:paraId="3E072ADF" w14:textId="77777777" w:rsidR="00606272" w:rsidRDefault="00000000">
      <w:pPr>
        <w:pStyle w:val="Heading2"/>
      </w:pPr>
      <w:r>
        <w:t>1.1 HTTP Methods</w:t>
      </w:r>
    </w:p>
    <w:p w14:paraId="34048188" w14:textId="77777777" w:rsidR="00606272" w:rsidRDefault="006062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5460"/>
      </w:tblGrid>
      <w:tr w:rsidR="00606272" w14:paraId="4BEC61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140D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01CD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EF76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606272" w14:paraId="7CB1C7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5678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0892" w14:textId="77777777" w:rsidR="00606272" w:rsidRDefault="00000000">
            <w:r>
              <w:rPr>
                <w:sz w:val="22"/>
                <w:szCs w:val="22"/>
              </w:rPr>
              <w:t>Read data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DC1" w14:textId="77777777" w:rsidR="00606272" w:rsidRDefault="00000000">
            <w:r>
              <w:rPr>
                <w:sz w:val="22"/>
                <w:szCs w:val="22"/>
              </w:rPr>
              <w:t>No request body. Safe and idempotent.</w:t>
            </w:r>
          </w:p>
        </w:tc>
      </w:tr>
      <w:tr w:rsidR="00606272" w14:paraId="2A35B1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E75E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D8E5" w14:textId="77777777" w:rsidR="00606272" w:rsidRDefault="00000000">
            <w:r>
              <w:rPr>
                <w:sz w:val="22"/>
                <w:szCs w:val="22"/>
              </w:rPr>
              <w:t>Create resource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7133" w14:textId="77777777" w:rsidR="00606272" w:rsidRDefault="00000000">
            <w:r>
              <w:rPr>
                <w:sz w:val="22"/>
                <w:szCs w:val="22"/>
              </w:rPr>
              <w:t>Has request body. Not idempotent.</w:t>
            </w:r>
          </w:p>
        </w:tc>
      </w:tr>
      <w:tr w:rsidR="00606272" w14:paraId="439746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64F0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33CB" w14:textId="77777777" w:rsidR="00606272" w:rsidRDefault="00000000">
            <w:r>
              <w:rPr>
                <w:sz w:val="22"/>
                <w:szCs w:val="22"/>
              </w:rPr>
              <w:t>Replace resource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95BD" w14:textId="77777777" w:rsidR="00606272" w:rsidRDefault="00000000">
            <w:r>
              <w:rPr>
                <w:sz w:val="22"/>
                <w:szCs w:val="22"/>
              </w:rPr>
              <w:t>Replaces the entire resource. Idempotent.</w:t>
            </w:r>
          </w:p>
        </w:tc>
      </w:tr>
      <w:tr w:rsidR="00606272" w14:paraId="45A2629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3BB0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8E68" w14:textId="77777777" w:rsidR="00606272" w:rsidRDefault="00000000">
            <w:r>
              <w:rPr>
                <w:sz w:val="22"/>
                <w:szCs w:val="22"/>
              </w:rPr>
              <w:t>Update part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D97D" w14:textId="77777777" w:rsidR="00606272" w:rsidRDefault="00000000">
            <w:r>
              <w:rPr>
                <w:sz w:val="22"/>
                <w:szCs w:val="22"/>
              </w:rPr>
              <w:t>Partial update only. Not always idempotent.</w:t>
            </w:r>
          </w:p>
        </w:tc>
      </w:tr>
      <w:tr w:rsidR="00606272" w14:paraId="169714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B81E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0848" w14:textId="77777777" w:rsidR="00606272" w:rsidRDefault="00000000">
            <w:r>
              <w:rPr>
                <w:sz w:val="22"/>
                <w:szCs w:val="22"/>
              </w:rPr>
              <w:t>Delete resource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5A2B" w14:textId="77777777" w:rsidR="00606272" w:rsidRDefault="00000000">
            <w:r>
              <w:rPr>
                <w:sz w:val="22"/>
                <w:szCs w:val="22"/>
              </w:rPr>
              <w:t>Removes the resource. Idempotent.</w:t>
            </w:r>
          </w:p>
        </w:tc>
      </w:tr>
    </w:tbl>
    <w:p w14:paraId="3CF2E8A0" w14:textId="77777777" w:rsidR="00606272" w:rsidRDefault="00606272"/>
    <w:p w14:paraId="4DD3185E" w14:textId="77777777" w:rsidR="00606272" w:rsidRDefault="00000000">
      <w:pPr>
        <w:pStyle w:val="Heading2"/>
      </w:pPr>
      <w:r>
        <w:t>1.2 Status Codes</w:t>
      </w:r>
    </w:p>
    <w:p w14:paraId="365AAA9C" w14:textId="77777777" w:rsidR="00606272" w:rsidRDefault="006062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5460"/>
      </w:tblGrid>
      <w:tr w:rsidR="00606272" w14:paraId="180BB1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020E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B5B1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22A3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Key codes</w:t>
            </w:r>
          </w:p>
        </w:tc>
      </w:tr>
      <w:tr w:rsidR="00606272" w14:paraId="000CEDD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6C1B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2xx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0519" w14:textId="77777777" w:rsidR="00606272" w:rsidRDefault="00000000">
            <w:r>
              <w:rPr>
                <w:sz w:val="22"/>
                <w:szCs w:val="22"/>
              </w:rPr>
              <w:t>Success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803F" w14:textId="77777777" w:rsidR="00606272" w:rsidRDefault="00000000">
            <w:r>
              <w:rPr>
                <w:sz w:val="22"/>
                <w:szCs w:val="22"/>
              </w:rPr>
              <w:t>200 OK, 201 Created, 204 No Content</w:t>
            </w:r>
          </w:p>
        </w:tc>
      </w:tr>
      <w:tr w:rsidR="00606272" w14:paraId="1B4D17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3698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3xx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09A3" w14:textId="77777777" w:rsidR="00606272" w:rsidRDefault="00000000">
            <w:r>
              <w:rPr>
                <w:sz w:val="22"/>
                <w:szCs w:val="22"/>
              </w:rPr>
              <w:t>Redirect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7DFD" w14:textId="77777777" w:rsidR="00606272" w:rsidRDefault="00000000">
            <w:r>
              <w:rPr>
                <w:sz w:val="22"/>
                <w:szCs w:val="22"/>
              </w:rPr>
              <w:t>301 Moved Permanently, 304 Not Modified</w:t>
            </w:r>
          </w:p>
        </w:tc>
      </w:tr>
      <w:tr w:rsidR="00606272" w14:paraId="6D25FE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F8EC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4xx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7B54" w14:textId="77777777" w:rsidR="00606272" w:rsidRDefault="00000000">
            <w:r>
              <w:rPr>
                <w:sz w:val="22"/>
                <w:szCs w:val="22"/>
              </w:rPr>
              <w:t>Client error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409F" w14:textId="77777777" w:rsidR="00606272" w:rsidRDefault="00000000">
            <w:r>
              <w:rPr>
                <w:sz w:val="22"/>
                <w:szCs w:val="22"/>
              </w:rPr>
              <w:t>400 Bad Request, 401 Unauthorized, 403 Forbidden, 404 Not Found, 429 Too Many Requests</w:t>
            </w:r>
          </w:p>
        </w:tc>
      </w:tr>
      <w:tr w:rsidR="00606272" w14:paraId="186D85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E1A5" w14:textId="77777777" w:rsidR="00606272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5xx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7472" w14:textId="77777777" w:rsidR="00606272" w:rsidRDefault="00000000">
            <w:r>
              <w:rPr>
                <w:sz w:val="22"/>
                <w:szCs w:val="22"/>
              </w:rPr>
              <w:t>Server error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1CC6" w14:textId="77777777" w:rsidR="00606272" w:rsidRDefault="00000000">
            <w:r>
              <w:rPr>
                <w:sz w:val="22"/>
                <w:szCs w:val="22"/>
              </w:rPr>
              <w:t>500 Internal Server Error, 503 Service Unavailable</w:t>
            </w:r>
          </w:p>
        </w:tc>
      </w:tr>
    </w:tbl>
    <w:p w14:paraId="3CB53006" w14:textId="77777777" w:rsidR="00606272" w:rsidRDefault="00606272"/>
    <w:p w14:paraId="0E002DA0" w14:textId="77777777" w:rsidR="00606272" w:rsidRDefault="00000000">
      <w:pPr>
        <w:pStyle w:val="Heading2"/>
      </w:pPr>
      <w:r>
        <w:t>1.3 Headers</w:t>
      </w:r>
    </w:p>
    <w:p w14:paraId="37E305A1" w14:textId="77777777" w:rsidR="00606272" w:rsidRDefault="00000000">
      <w:pPr>
        <w:spacing w:after="120"/>
      </w:pPr>
      <w:r>
        <w:t>Key-value pairs sent with every request and response. Headers carry metadata: content type, auth tokens, caching rules, client identity.</w:t>
      </w:r>
    </w:p>
    <w:p w14:paraId="1B5BB54D" w14:textId="77777777" w:rsidR="00606272" w:rsidRDefault="00606272"/>
    <w:p w14:paraId="28470D36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Common request headers</w:t>
      </w:r>
    </w:p>
    <w:p w14:paraId="48D299F9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headers = {</w:t>
      </w:r>
    </w:p>
    <w:p w14:paraId="5269B8A0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"Authorization": "Bearer &lt;token&gt;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",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auth</w:t>
      </w:r>
    </w:p>
    <w:p w14:paraId="3CDCC3CB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"Content-Type": "application/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# body format being sent</w:t>
      </w:r>
    </w:p>
    <w:p w14:paraId="7C500B46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"Accept": "application/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expected response format</w:t>
      </w:r>
    </w:p>
    <w:p w14:paraId="25CD760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"User-Agent":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AgentScan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/1.0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# client identity</w:t>
      </w:r>
    </w:p>
    <w:p w14:paraId="56362FF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7DB7B8F" w14:textId="77777777" w:rsidR="00606272" w:rsidRDefault="00606272"/>
    <w:p w14:paraId="3A2012D0" w14:textId="77777777" w:rsidR="00606272" w:rsidRDefault="00000000">
      <w:pPr>
        <w:pStyle w:val="Heading1"/>
      </w:pPr>
      <w:r>
        <w:t>2. REST Architecture</w:t>
      </w:r>
    </w:p>
    <w:p w14:paraId="7B7E84C2" w14:textId="77777777" w:rsidR="00606272" w:rsidRDefault="00000000">
      <w:pPr>
        <w:spacing w:after="120"/>
      </w:pPr>
      <w:r>
        <w:t>REST (Representational State Transfer) is an architectural style for designing APIs. It defines 5 constraints that, when followed, produce scalable, stateless, and uniform APIs.</w:t>
      </w:r>
    </w:p>
    <w:p w14:paraId="3FB80674" w14:textId="77777777" w:rsidR="00606272" w:rsidRDefault="006062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06272" w14:paraId="79825C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7346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Principle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03D1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606272" w14:paraId="1960CE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3EA6" w14:textId="77777777" w:rsidR="00606272" w:rsidRDefault="00000000">
            <w:r>
              <w:rPr>
                <w:sz w:val="22"/>
                <w:szCs w:val="22"/>
              </w:rPr>
              <w:t>Stateless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235F" w14:textId="77777777" w:rsidR="00606272" w:rsidRDefault="00000000">
            <w:r>
              <w:rPr>
                <w:sz w:val="22"/>
                <w:szCs w:val="22"/>
              </w:rPr>
              <w:t>Server stores no client state. Every request is self-contained — must include auth token, user ID, everything needed.</w:t>
            </w:r>
          </w:p>
        </w:tc>
      </w:tr>
      <w:tr w:rsidR="00606272" w14:paraId="2D5782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64E9" w14:textId="77777777" w:rsidR="00606272" w:rsidRDefault="00000000">
            <w:r>
              <w:rPr>
                <w:sz w:val="22"/>
                <w:szCs w:val="22"/>
              </w:rPr>
              <w:t>Client–server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1675" w14:textId="77777777" w:rsidR="00606272" w:rsidRDefault="00000000">
            <w:r>
              <w:rPr>
                <w:sz w:val="22"/>
                <w:szCs w:val="22"/>
              </w:rPr>
              <w:t>Frontend and backend are fully decoupled. Can evolve independently.</w:t>
            </w:r>
          </w:p>
        </w:tc>
      </w:tr>
      <w:tr w:rsidR="00606272" w14:paraId="576C78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2730" w14:textId="77777777" w:rsidR="00606272" w:rsidRDefault="00000000">
            <w:r>
              <w:rPr>
                <w:sz w:val="22"/>
                <w:szCs w:val="22"/>
              </w:rPr>
              <w:t>Uniform interface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208C" w14:textId="77777777" w:rsidR="00606272" w:rsidRDefault="00000000">
            <w:r>
              <w:rPr>
                <w:sz w:val="22"/>
                <w:szCs w:val="22"/>
              </w:rPr>
              <w:t>Consistent URL structure and HTTP methods across all resources.</w:t>
            </w:r>
          </w:p>
        </w:tc>
      </w:tr>
      <w:tr w:rsidR="00606272" w14:paraId="15FE36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A153" w14:textId="77777777" w:rsidR="00606272" w:rsidRDefault="00000000">
            <w:r>
              <w:rPr>
                <w:sz w:val="22"/>
                <w:szCs w:val="22"/>
              </w:rPr>
              <w:t>Cacheable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E830" w14:textId="77777777" w:rsidR="00606272" w:rsidRDefault="00000000">
            <w:r>
              <w:rPr>
                <w:sz w:val="22"/>
                <w:szCs w:val="22"/>
              </w:rPr>
              <w:t>Responses must declare whether they can be cached. Reduces server load.</w:t>
            </w:r>
          </w:p>
        </w:tc>
      </w:tr>
      <w:tr w:rsidR="00606272" w14:paraId="077246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4D9C" w14:textId="77777777" w:rsidR="00606272" w:rsidRDefault="00000000">
            <w:r>
              <w:rPr>
                <w:sz w:val="22"/>
                <w:szCs w:val="22"/>
              </w:rPr>
              <w:t>Layered system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2C2B" w14:textId="77777777" w:rsidR="00606272" w:rsidRDefault="00000000">
            <w:r>
              <w:rPr>
                <w:sz w:val="22"/>
                <w:szCs w:val="22"/>
              </w:rPr>
              <w:t>Client doesn't know if it's talking to the actual server or a proxy/load balancer.</w:t>
            </w:r>
          </w:p>
        </w:tc>
      </w:tr>
    </w:tbl>
    <w:p w14:paraId="46182C72" w14:textId="77777777" w:rsidR="00606272" w:rsidRDefault="00606272"/>
    <w:p w14:paraId="286DE14A" w14:textId="77777777" w:rsidR="00606272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Stateless is the most important principle. It is why JWT exists — the token carries identity so the server needs no memory of the client between requests.</w:t>
      </w:r>
    </w:p>
    <w:p w14:paraId="1A689F7D" w14:textId="77777777" w:rsidR="00606272" w:rsidRDefault="00606272"/>
    <w:p w14:paraId="3ABB3C74" w14:textId="77777777" w:rsidR="00606272" w:rsidRDefault="00000000">
      <w:pPr>
        <w:pStyle w:val="Heading2"/>
      </w:pPr>
      <w:r>
        <w:t>2.1 REST URL Design</w:t>
      </w:r>
    </w:p>
    <w:p w14:paraId="3C0AF0E7" w14:textId="77777777" w:rsidR="00606272" w:rsidRDefault="00000000">
      <w:pPr>
        <w:spacing w:after="120"/>
      </w:pPr>
      <w:r>
        <w:t>URLs represent resources (nouns), not actions (verbs). HTTP methods are the verbs.</w:t>
      </w:r>
    </w:p>
    <w:p w14:paraId="0AC8A1B1" w14:textId="77777777" w:rsidR="00606272" w:rsidRDefault="00606272"/>
    <w:p w14:paraId="4DEFB9A0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GET    /agents          # list all agents</w:t>
      </w:r>
    </w:p>
    <w:p w14:paraId="00B0FD0E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GET    /agents/123      # get agent 123</w:t>
      </w:r>
    </w:p>
    <w:p w14:paraId="20E8B1F8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POST   /agents          # create new agent</w:t>
      </w:r>
    </w:p>
    <w:p w14:paraId="1A002D32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PUT    /agents/123      # replace agent 123</w:t>
      </w:r>
    </w:p>
    <w:p w14:paraId="13D29BB0" w14:textId="77777777" w:rsidR="0060627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PATCH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agents/123      # update part of agent 123</w:t>
      </w:r>
    </w:p>
    <w:p w14:paraId="11AB79D5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DELETE /agents/123      # delete agent 123</w:t>
      </w:r>
    </w:p>
    <w:p w14:paraId="7A6D95C3" w14:textId="77777777" w:rsidR="00606272" w:rsidRDefault="00606272">
      <w:pPr>
        <w:shd w:val="clear" w:color="auto" w:fill="F2F2F2"/>
      </w:pPr>
    </w:p>
    <w:p w14:paraId="591756EE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Nested resources</w:t>
      </w:r>
    </w:p>
    <w:p w14:paraId="6F6EDF12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GET    /agents/123/scans       # all scans for agent 123</w:t>
      </w:r>
    </w:p>
    <w:p w14:paraId="0B70A3FD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POST   /agents/123/scans       # create scan for agent 123</w:t>
      </w:r>
    </w:p>
    <w:p w14:paraId="7B4FCA7E" w14:textId="77777777" w:rsidR="00606272" w:rsidRDefault="00606272"/>
    <w:p w14:paraId="3F183CB5" w14:textId="77777777" w:rsidR="00606272" w:rsidRDefault="00000000">
      <w:pPr>
        <w:pStyle w:val="Heading1"/>
      </w:pPr>
      <w:r>
        <w:lastRenderedPageBreak/>
        <w:t>3. Authentication Methods</w:t>
      </w:r>
    </w:p>
    <w:p w14:paraId="1FDDCC30" w14:textId="77777777" w:rsidR="00606272" w:rsidRDefault="00000000">
      <w:pPr>
        <w:spacing w:after="120"/>
      </w:pPr>
      <w:r>
        <w:t>Authentication tells the server who is making the request. Four common methods — each with different security trade-offs.</w:t>
      </w:r>
    </w:p>
    <w:p w14:paraId="1AEF1E83" w14:textId="77777777" w:rsidR="00606272" w:rsidRDefault="00606272"/>
    <w:p w14:paraId="62724F98" w14:textId="77777777" w:rsidR="00606272" w:rsidRDefault="00000000">
      <w:pPr>
        <w:pStyle w:val="Heading2"/>
      </w:pPr>
      <w:r>
        <w:t>3.1 API Key</w:t>
      </w:r>
    </w:p>
    <w:p w14:paraId="56646969" w14:textId="77777777" w:rsidR="00606272" w:rsidRDefault="00000000">
      <w:pPr>
        <w:spacing w:after="120"/>
      </w:pPr>
      <w:r>
        <w:t>A static secret string passed in a header. Simple to implement. No expiry by default. If leaked, attacker has permanent access until key is rotated.</w:t>
      </w:r>
    </w:p>
    <w:p w14:paraId="652CD043" w14:textId="77777777" w:rsidR="00606272" w:rsidRDefault="00606272"/>
    <w:p w14:paraId="033E827F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Request header</w:t>
      </w:r>
    </w:p>
    <w:p w14:paraId="1020E1AF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headers = {"X-API-Key": "abc123xyz"}</w:t>
      </w:r>
    </w:p>
    <w:p w14:paraId="587EBC1C" w14:textId="77777777" w:rsidR="00606272" w:rsidRDefault="00606272">
      <w:pPr>
        <w:shd w:val="clear" w:color="auto" w:fill="F2F2F2"/>
      </w:pPr>
    </w:p>
    <w:p w14:paraId="11035E3C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Some APIs use Authorization header instead</w:t>
      </w:r>
    </w:p>
    <w:p w14:paraId="4942D207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headers = {"Authorization":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abc123xyz"}</w:t>
      </w:r>
    </w:p>
    <w:p w14:paraId="23803328" w14:textId="77777777" w:rsidR="00606272" w:rsidRDefault="00606272"/>
    <w:p w14:paraId="08374C7E" w14:textId="77777777" w:rsidR="00606272" w:rsidRDefault="00000000">
      <w:pPr>
        <w:pStyle w:val="Heading2"/>
      </w:pPr>
      <w:r>
        <w:t>3.2 Bearer Token (JWT)</w:t>
      </w:r>
    </w:p>
    <w:p w14:paraId="4C7E31C6" w14:textId="77777777" w:rsidR="00606272" w:rsidRDefault="00000000">
      <w:pPr>
        <w:spacing w:after="120"/>
      </w:pPr>
      <w:r>
        <w:t>A JSON Web Token — a signed, base64-encoded string containing claims (user ID, expiry, roles). Server verifies the signature without needing to look up a session. Stateless by design.</w:t>
      </w:r>
    </w:p>
    <w:p w14:paraId="20485505" w14:textId="77777777" w:rsidR="00606272" w:rsidRDefault="00606272"/>
    <w:p w14:paraId="11F25D5D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 JWT structure: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header.payload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.signature</w:t>
      </w:r>
      <w:proofErr w:type="spellEnd"/>
    </w:p>
    <w:p w14:paraId="19F46346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eyJhbGciOiJIUzI1NiJ9.eyJ1c2VyX2lkIjoiMTIzIn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sig&gt;</w:t>
      </w:r>
    </w:p>
    <w:p w14:paraId="4F912788" w14:textId="77777777" w:rsidR="00606272" w:rsidRDefault="00606272">
      <w:pPr>
        <w:shd w:val="clear" w:color="auto" w:fill="F2F2F2"/>
      </w:pPr>
    </w:p>
    <w:p w14:paraId="0EA6619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Request header</w:t>
      </w:r>
    </w:p>
    <w:p w14:paraId="1FFB1894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headers = {"Authorization": "Bearer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jwt_token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&gt;"}</w:t>
      </w:r>
    </w:p>
    <w:p w14:paraId="7EEAB21D" w14:textId="77777777" w:rsidR="00606272" w:rsidRDefault="00606272">
      <w:pPr>
        <w:shd w:val="clear" w:color="auto" w:fill="F2F2F2"/>
      </w:pPr>
    </w:p>
    <w:p w14:paraId="0CC00643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jwt</w:t>
      </w:r>
      <w:proofErr w:type="spellEnd"/>
    </w:p>
    <w:p w14:paraId="3DBCF867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Decode (verify)</w:t>
      </w:r>
    </w:p>
    <w:p w14:paraId="15926CE0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payload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jwt.decode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(token,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algorithms=["HS256"])</w:t>
      </w:r>
    </w:p>
    <w:p w14:paraId="2D677E9B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payload)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"123", "exp": 1700000000}</w:t>
      </w:r>
    </w:p>
    <w:p w14:paraId="7670C0BE" w14:textId="77777777" w:rsidR="00606272" w:rsidRDefault="00606272"/>
    <w:p w14:paraId="5E9F4151" w14:textId="77777777" w:rsidR="00606272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JWT expiry (exp claim) is critical. Without it, a stolen token is valid forever. Always set short expiry + refresh token pattern.</w:t>
      </w:r>
    </w:p>
    <w:p w14:paraId="1E99A9DA" w14:textId="77777777" w:rsidR="00606272" w:rsidRDefault="00606272"/>
    <w:p w14:paraId="0815D97B" w14:textId="77777777" w:rsidR="00606272" w:rsidRDefault="00000000">
      <w:pPr>
        <w:pStyle w:val="Heading2"/>
      </w:pPr>
      <w:r>
        <w:t>3.3 OAuth 2.0</w:t>
      </w:r>
    </w:p>
    <w:p w14:paraId="4944E986" w14:textId="77777777" w:rsidR="00606272" w:rsidRDefault="00000000">
      <w:pPr>
        <w:spacing w:after="120"/>
      </w:pPr>
      <w:r>
        <w:t>A delegated authorization framework. The user grants an application permission to act on their behalf — without sharing their password. Used by 'Login with Google/GitHub' flows.</w:t>
      </w:r>
    </w:p>
    <w:p w14:paraId="73BF891A" w14:textId="77777777" w:rsidR="00606272" w:rsidRDefault="00606272"/>
    <w:p w14:paraId="15FB98F8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OAuth 2.0 Authorization Code Flow</w:t>
      </w:r>
    </w:p>
    <w:p w14:paraId="70281292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1. User clicks 'Login with Google'</w:t>
      </w:r>
    </w:p>
    <w:p w14:paraId="4C5D58E2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2. Browser redirects to Google auth server</w:t>
      </w:r>
    </w:p>
    <w:p w14:paraId="3427BB08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3. User approves permissions</w:t>
      </w:r>
    </w:p>
    <w:p w14:paraId="733EEF14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4. Google redirects back with authorization code</w:t>
      </w:r>
    </w:p>
    <w:p w14:paraId="5066D5E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5. App exchanges code for access token</w:t>
      </w:r>
    </w:p>
    <w:p w14:paraId="14295165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6. App uses access token to call Google APIs</w:t>
      </w:r>
    </w:p>
    <w:p w14:paraId="10244BF0" w14:textId="77777777" w:rsidR="00606272" w:rsidRDefault="00606272">
      <w:pPr>
        <w:shd w:val="clear" w:color="auto" w:fill="F2F2F2"/>
      </w:pPr>
    </w:p>
    <w:p w14:paraId="5B81EB29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App never sees user's Google password</w:t>
      </w:r>
    </w:p>
    <w:p w14:paraId="22276DD8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Token is scoped — only what user approved</w:t>
      </w:r>
    </w:p>
    <w:p w14:paraId="5DADCB2A" w14:textId="77777777" w:rsidR="00606272" w:rsidRDefault="00606272"/>
    <w:p w14:paraId="6F57DFF9" w14:textId="77777777" w:rsidR="00606272" w:rsidRDefault="00000000">
      <w:pPr>
        <w:pStyle w:val="Heading2"/>
      </w:pPr>
      <w:r>
        <w:t>3.4 Basic Auth</w:t>
      </w:r>
    </w:p>
    <w:p w14:paraId="19384BDF" w14:textId="77777777" w:rsidR="00606272" w:rsidRDefault="00000000">
      <w:pPr>
        <w:spacing w:after="120"/>
      </w:pPr>
      <w:r>
        <w:t>Username and password encoded as base64 and sent in the Authorization header. Base64 is encoding, not encryption — trivially reversible. Never use over plain HTTP.</w:t>
      </w:r>
    </w:p>
    <w:p w14:paraId="1FC35998" w14:textId="77777777" w:rsidR="00606272" w:rsidRDefault="00606272"/>
    <w:p w14:paraId="2450DCCF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import base64</w:t>
      </w:r>
    </w:p>
    <w:p w14:paraId="4D33BAB4" w14:textId="77777777" w:rsidR="00606272" w:rsidRDefault="00606272">
      <w:pPr>
        <w:shd w:val="clear" w:color="auto" w:fill="F2F2F2"/>
      </w:pPr>
    </w:p>
    <w:p w14:paraId="548E6C7F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credentials = base64.b64encode(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user:password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).decode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76E52D8F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headers = {"Authorization":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f"Basic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{credentials}"}</w:t>
      </w:r>
    </w:p>
    <w:p w14:paraId="5111B697" w14:textId="77777777" w:rsidR="00606272" w:rsidRDefault="00606272">
      <w:pPr>
        <w:shd w:val="clear" w:color="auto" w:fill="F2F2F2"/>
      </w:pPr>
    </w:p>
    <w:p w14:paraId="2F96B192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base64 decode is trivial — this is NOT encryption</w:t>
      </w:r>
    </w:p>
    <w:p w14:paraId="43270B66" w14:textId="77777777" w:rsidR="0060627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base64.b64decode(credentials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user:password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BED2E55" w14:textId="77777777" w:rsidR="00606272" w:rsidRDefault="00606272"/>
    <w:p w14:paraId="65174A65" w14:textId="77777777" w:rsidR="00606272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Basic Auth is only acceptable over HTTPS and only for internal tooling. Never use in production APIs.</w:t>
      </w:r>
    </w:p>
    <w:p w14:paraId="498DE486" w14:textId="77777777" w:rsidR="00606272" w:rsidRDefault="00606272"/>
    <w:p w14:paraId="6384CEBB" w14:textId="77777777" w:rsidR="00606272" w:rsidRDefault="00000000">
      <w:pPr>
        <w:pStyle w:val="Heading1"/>
      </w:pPr>
      <w:r>
        <w:t xml:space="preserve">4. HTTP in Python — </w:t>
      </w:r>
      <w:proofErr w:type="spellStart"/>
      <w:r>
        <w:t>httpx</w:t>
      </w:r>
      <w:proofErr w:type="spellEnd"/>
    </w:p>
    <w:p w14:paraId="78FBC4E8" w14:textId="77777777" w:rsidR="00606272" w:rsidRDefault="00000000">
      <w:pPr>
        <w:spacing w:after="120"/>
      </w:pPr>
      <w:r>
        <w:t xml:space="preserve">You already use </w:t>
      </w:r>
      <w:proofErr w:type="spellStart"/>
      <w:r>
        <w:t>httpx</w:t>
      </w:r>
      <w:proofErr w:type="spellEnd"/>
      <w:r>
        <w:t xml:space="preserve"> in </w:t>
      </w:r>
      <w:proofErr w:type="spellStart"/>
      <w:r>
        <w:t>AgentScan</w:t>
      </w:r>
      <w:proofErr w:type="spellEnd"/>
      <w:r>
        <w:t>. Key patterns for reference:</w:t>
      </w:r>
    </w:p>
    <w:p w14:paraId="6DBDE47A" w14:textId="77777777" w:rsidR="00606272" w:rsidRDefault="00606272"/>
    <w:p w14:paraId="28F30140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httpx</w:t>
      </w:r>
      <w:proofErr w:type="spellEnd"/>
    </w:p>
    <w:p w14:paraId="0D83C181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asyncio</w:t>
      </w:r>
      <w:proofErr w:type="spellEnd"/>
    </w:p>
    <w:p w14:paraId="12A32FC2" w14:textId="77777777" w:rsidR="00606272" w:rsidRDefault="00606272">
      <w:pPr>
        <w:shd w:val="clear" w:color="auto" w:fill="F2F2F2"/>
      </w:pPr>
    </w:p>
    <w:p w14:paraId="196BDA4E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async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59A297FC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async with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httpx.AsyncClient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as client:</w:t>
      </w:r>
    </w:p>
    <w:p w14:paraId="4DAD7A7C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# GET request</w:t>
      </w:r>
    </w:p>
    <w:p w14:paraId="1340BC05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r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client.get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"https://api.example.com/agents",</w:t>
      </w:r>
    </w:p>
    <w:p w14:paraId="3579BE8B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headers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"Authorization": "Bearer &lt;token&gt;"})</w:t>
      </w:r>
    </w:p>
    <w:p w14:paraId="1A8FB337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r.raise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_for_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  # raises on 4xx/5xx</w:t>
      </w:r>
    </w:p>
    <w:p w14:paraId="15DAFADB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200</w:t>
      </w:r>
    </w:p>
    <w:p w14:paraId="0CD66E0A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response body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</w:p>
    <w:p w14:paraId="19483E3E" w14:textId="77777777" w:rsidR="00606272" w:rsidRDefault="00606272">
      <w:pPr>
        <w:shd w:val="clear" w:color="auto" w:fill="F2F2F2"/>
      </w:pPr>
    </w:p>
    <w:p w14:paraId="03888461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# POST request</w:t>
      </w:r>
    </w:p>
    <w:p w14:paraId="274B2507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r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client.post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"https://api.example.com/agents",</w:t>
      </w:r>
    </w:p>
    <w:p w14:paraId="08D84255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"name": "agent-1", "type": "scanner"},</w:t>
      </w:r>
    </w:p>
    <w:p w14:paraId="6B75609D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headers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"Authorization": "Bearer &lt;token&gt;"})</w:t>
      </w:r>
    </w:p>
    <w:p w14:paraId="1108478C" w14:textId="77777777" w:rsidR="0060627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201 Created</w:t>
      </w:r>
    </w:p>
    <w:p w14:paraId="05AD778A" w14:textId="77777777" w:rsidR="00606272" w:rsidRDefault="00606272"/>
    <w:p w14:paraId="6ACFAD04" w14:textId="77777777" w:rsidR="00606272" w:rsidRDefault="00000000">
      <w:pPr>
        <w:pStyle w:val="Heading1"/>
      </w:pPr>
      <w:r>
        <w:t>5. AI Security &amp; Agent Relevance</w:t>
      </w:r>
    </w:p>
    <w:p w14:paraId="3C2D6206" w14:textId="77777777" w:rsidR="00606272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AgentScan</w:t>
      </w:r>
      <w:proofErr w:type="spellEnd"/>
      <w:r>
        <w:t xml:space="preserve"> makes async HTTP calls to agent endpoints — correct status code handling (429 rate limit, 401 auth failure, 500 crash) is critical for accurate vulnerability reporting.</w:t>
      </w:r>
    </w:p>
    <w:p w14:paraId="3416457D" w14:textId="77777777" w:rsidR="00606272" w:rsidRDefault="00000000">
      <w:pPr>
        <w:pStyle w:val="ListParagraph"/>
        <w:numPr>
          <w:ilvl w:val="0"/>
          <w:numId w:val="2"/>
        </w:numPr>
      </w:pPr>
      <w:r>
        <w:t xml:space="preserve">Prompt injection via HTTP — malicious content in API responses can inject instructions into agent context. </w:t>
      </w:r>
      <w:proofErr w:type="spellStart"/>
      <w:r>
        <w:t>AgentScan</w:t>
      </w:r>
      <w:proofErr w:type="spellEnd"/>
      <w:r>
        <w:t xml:space="preserve"> should test endpoints that return LLM-processed responses.</w:t>
      </w:r>
    </w:p>
    <w:p w14:paraId="5574A6EC" w14:textId="77777777" w:rsidR="00606272" w:rsidRDefault="00000000">
      <w:pPr>
        <w:pStyle w:val="ListParagraph"/>
        <w:numPr>
          <w:ilvl w:val="0"/>
          <w:numId w:val="2"/>
        </w:numPr>
      </w:pPr>
      <w:r>
        <w:t>Stateless REST + JWT — AI agent APIs (Anthropic, OpenAI) are stateless REST APIs using Bearer tokens. Understanding JWT expiry and rotation is essential for agent auth hardening.</w:t>
      </w:r>
    </w:p>
    <w:p w14:paraId="773495C1" w14:textId="77777777" w:rsidR="00606272" w:rsidRDefault="00000000">
      <w:pPr>
        <w:pStyle w:val="ListParagraph"/>
        <w:numPr>
          <w:ilvl w:val="0"/>
          <w:numId w:val="2"/>
        </w:numPr>
      </w:pPr>
      <w:r>
        <w:t>OAuth scopes — when agents request OAuth tokens, minimal scope principle applies. An agent should only request the permissions it needs — over-scoped tokens are a security risk.</w:t>
      </w:r>
    </w:p>
    <w:p w14:paraId="37620E24" w14:textId="77777777" w:rsidR="00606272" w:rsidRDefault="00000000">
      <w:pPr>
        <w:pStyle w:val="ListParagraph"/>
        <w:numPr>
          <w:ilvl w:val="0"/>
          <w:numId w:val="2"/>
        </w:numPr>
      </w:pPr>
      <w:r>
        <w:t>HTTP headers as attack surface — User-Agent spoofing, header injection, and missing security headers (CORS, CSP, HSTS) are all relevant to AI API security assessments.</w:t>
      </w:r>
    </w:p>
    <w:p w14:paraId="47C54CD3" w14:textId="77777777" w:rsidR="00606272" w:rsidRDefault="00606272"/>
    <w:p w14:paraId="77211B02" w14:textId="77777777" w:rsidR="00606272" w:rsidRDefault="00000000">
      <w:pPr>
        <w:pStyle w:val="Heading1"/>
      </w:pPr>
      <w:r>
        <w:t>6. Quick Reference Summary</w:t>
      </w:r>
    </w:p>
    <w:p w14:paraId="4C160C32" w14:textId="77777777" w:rsidR="00606272" w:rsidRDefault="006062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06272" w14:paraId="7F445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A65F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392" w14:textId="77777777" w:rsidR="00606272" w:rsidRDefault="00000000">
            <w:r>
              <w:rPr>
                <w:b/>
                <w:bCs/>
                <w:color w:val="FFFFFF"/>
                <w:sz w:val="22"/>
                <w:szCs w:val="22"/>
              </w:rPr>
              <w:t>One-liner</w:t>
            </w:r>
          </w:p>
        </w:tc>
      </w:tr>
      <w:tr w:rsidR="00606272" w14:paraId="7AFD0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82CA" w14:textId="77777777" w:rsidR="00606272" w:rsidRDefault="00000000">
            <w:r>
              <w:rPr>
                <w:sz w:val="22"/>
                <w:szCs w:val="22"/>
              </w:rPr>
              <w:t>HTTP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6D4E" w14:textId="77777777" w:rsidR="00606272" w:rsidRDefault="00000000">
            <w:r>
              <w:rPr>
                <w:sz w:val="22"/>
                <w:szCs w:val="22"/>
              </w:rPr>
              <w:t>Request-response protocol — method + URL + headers + body</w:t>
            </w:r>
          </w:p>
        </w:tc>
      </w:tr>
      <w:tr w:rsidR="00606272" w14:paraId="19A19C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6A32" w14:textId="77777777" w:rsidR="00606272" w:rsidRDefault="00000000">
            <w:r>
              <w:rPr>
                <w:sz w:val="22"/>
                <w:szCs w:val="22"/>
              </w:rPr>
              <w:t>GET / POST / PUT / PATCH / DELETE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E219" w14:textId="77777777" w:rsidR="00606272" w:rsidRDefault="00000000">
            <w:r>
              <w:rPr>
                <w:sz w:val="22"/>
                <w:szCs w:val="22"/>
              </w:rPr>
              <w:t>Read / Create / Replace / Update / Delete</w:t>
            </w:r>
          </w:p>
        </w:tc>
      </w:tr>
      <w:tr w:rsidR="00606272" w14:paraId="44B68C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20D9" w14:textId="77777777" w:rsidR="00606272" w:rsidRDefault="00000000">
            <w:r>
              <w:rPr>
                <w:sz w:val="22"/>
                <w:szCs w:val="22"/>
              </w:rPr>
              <w:t>2xx / 4xx / 5xx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1B86" w14:textId="77777777" w:rsidR="00606272" w:rsidRDefault="00000000">
            <w:r>
              <w:rPr>
                <w:sz w:val="22"/>
                <w:szCs w:val="22"/>
              </w:rPr>
              <w:t>Success / Client error / Server error</w:t>
            </w:r>
          </w:p>
        </w:tc>
      </w:tr>
      <w:tr w:rsidR="00606272" w14:paraId="6EE05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BDD4" w14:textId="77777777" w:rsidR="00606272" w:rsidRDefault="00000000">
            <w:r>
              <w:rPr>
                <w:sz w:val="22"/>
                <w:szCs w:val="22"/>
              </w:rPr>
              <w:t>REST — Stateless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3307" w14:textId="77777777" w:rsidR="00606272" w:rsidRDefault="00000000">
            <w:r>
              <w:rPr>
                <w:sz w:val="22"/>
                <w:szCs w:val="22"/>
              </w:rPr>
              <w:t>Every request self-contained, no server session</w:t>
            </w:r>
          </w:p>
        </w:tc>
      </w:tr>
      <w:tr w:rsidR="00606272" w14:paraId="68971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A938" w14:textId="77777777" w:rsidR="00606272" w:rsidRDefault="00000000">
            <w:r>
              <w:rPr>
                <w:sz w:val="22"/>
                <w:szCs w:val="22"/>
              </w:rPr>
              <w:t>REST — Uniform interface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A295" w14:textId="77777777" w:rsidR="00606272" w:rsidRDefault="00000000">
            <w:r>
              <w:rPr>
                <w:sz w:val="22"/>
                <w:szCs w:val="22"/>
              </w:rPr>
              <w:t>Consistent URLs as nouns, methods as verbs</w:t>
            </w:r>
          </w:p>
        </w:tc>
      </w:tr>
      <w:tr w:rsidR="00606272" w14:paraId="44BBB6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10A8" w14:textId="77777777" w:rsidR="00606272" w:rsidRDefault="00000000">
            <w:r>
              <w:rPr>
                <w:sz w:val="22"/>
                <w:szCs w:val="22"/>
              </w:rPr>
              <w:t>API 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A1E5" w14:textId="77777777" w:rsidR="00606272" w:rsidRDefault="00000000">
            <w:r>
              <w:rPr>
                <w:sz w:val="22"/>
                <w:szCs w:val="22"/>
              </w:rPr>
              <w:t>Static key in header — simple, no expiry</w:t>
            </w:r>
          </w:p>
        </w:tc>
      </w:tr>
      <w:tr w:rsidR="00606272" w14:paraId="13C0A9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7443" w14:textId="77777777" w:rsidR="00606272" w:rsidRDefault="00000000">
            <w:r>
              <w:rPr>
                <w:sz w:val="22"/>
                <w:szCs w:val="22"/>
              </w:rPr>
              <w:t>Bearer Token (JWT)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2699" w14:textId="77777777" w:rsidR="00606272" w:rsidRDefault="00000000">
            <w:r>
              <w:rPr>
                <w:sz w:val="22"/>
                <w:szCs w:val="22"/>
              </w:rPr>
              <w:t>Signed token — stateless, expirable</w:t>
            </w:r>
          </w:p>
        </w:tc>
      </w:tr>
      <w:tr w:rsidR="00606272" w14:paraId="6D5E5E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BE78" w14:textId="77777777" w:rsidR="00606272" w:rsidRDefault="00000000">
            <w:r>
              <w:rPr>
                <w:sz w:val="22"/>
                <w:szCs w:val="22"/>
              </w:rPr>
              <w:t>OAuth 2.0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F0B7" w14:textId="77777777" w:rsidR="00606272" w:rsidRDefault="00000000">
            <w:r>
              <w:rPr>
                <w:sz w:val="22"/>
                <w:szCs w:val="22"/>
              </w:rPr>
              <w:t>Delegated access — user grants scoped permission</w:t>
            </w:r>
          </w:p>
        </w:tc>
      </w:tr>
      <w:tr w:rsidR="00606272" w14:paraId="005DE9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42F9" w14:textId="77777777" w:rsidR="00606272" w:rsidRDefault="00000000">
            <w:r>
              <w:rPr>
                <w:sz w:val="22"/>
                <w:szCs w:val="22"/>
              </w:rPr>
              <w:t>Basic Auth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366F" w14:textId="77777777" w:rsidR="00606272" w:rsidRDefault="00000000">
            <w:r>
              <w:rPr>
                <w:sz w:val="22"/>
                <w:szCs w:val="22"/>
              </w:rPr>
              <w:t xml:space="preserve">Base64 </w:t>
            </w:r>
            <w:proofErr w:type="spellStart"/>
            <w:proofErr w:type="gramStart"/>
            <w:r>
              <w:rPr>
                <w:sz w:val="22"/>
                <w:szCs w:val="22"/>
              </w:rPr>
              <w:t>user:pass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— only over HTTPS, avoid in prod</w:t>
            </w:r>
          </w:p>
        </w:tc>
      </w:tr>
    </w:tbl>
    <w:p w14:paraId="2DE64216" w14:textId="77777777" w:rsidR="00606272" w:rsidRDefault="00606272"/>
    <w:p w14:paraId="7C7BA3DA" w14:textId="77777777" w:rsidR="00606272" w:rsidRDefault="00606272"/>
    <w:sectPr w:rsidR="006062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30D"/>
    <w:multiLevelType w:val="hybridMultilevel"/>
    <w:tmpl w:val="DE7A89BA"/>
    <w:lvl w:ilvl="0" w:tplc="09A097C6">
      <w:start w:val="1"/>
      <w:numFmt w:val="bullet"/>
      <w:lvlText w:val="•"/>
      <w:lvlJc w:val="left"/>
      <w:pPr>
        <w:ind w:left="720" w:hanging="360"/>
      </w:pPr>
    </w:lvl>
    <w:lvl w:ilvl="1" w:tplc="EB585296">
      <w:numFmt w:val="decimal"/>
      <w:lvlText w:val=""/>
      <w:lvlJc w:val="left"/>
    </w:lvl>
    <w:lvl w:ilvl="2" w:tplc="9F589AC0">
      <w:numFmt w:val="decimal"/>
      <w:lvlText w:val=""/>
      <w:lvlJc w:val="left"/>
    </w:lvl>
    <w:lvl w:ilvl="3" w:tplc="5EE4E5D4">
      <w:numFmt w:val="decimal"/>
      <w:lvlText w:val=""/>
      <w:lvlJc w:val="left"/>
    </w:lvl>
    <w:lvl w:ilvl="4" w:tplc="8FFC18DA">
      <w:numFmt w:val="decimal"/>
      <w:lvlText w:val=""/>
      <w:lvlJc w:val="left"/>
    </w:lvl>
    <w:lvl w:ilvl="5" w:tplc="AA38AD0A">
      <w:numFmt w:val="decimal"/>
      <w:lvlText w:val=""/>
      <w:lvlJc w:val="left"/>
    </w:lvl>
    <w:lvl w:ilvl="6" w:tplc="FB962FE0">
      <w:numFmt w:val="decimal"/>
      <w:lvlText w:val=""/>
      <w:lvlJc w:val="left"/>
    </w:lvl>
    <w:lvl w:ilvl="7" w:tplc="F85213B2">
      <w:numFmt w:val="decimal"/>
      <w:lvlText w:val=""/>
      <w:lvlJc w:val="left"/>
    </w:lvl>
    <w:lvl w:ilvl="8" w:tplc="1874597C">
      <w:numFmt w:val="decimal"/>
      <w:lvlText w:val=""/>
      <w:lvlJc w:val="left"/>
    </w:lvl>
  </w:abstractNum>
  <w:abstractNum w:abstractNumId="1" w15:restartNumberingAfterBreak="0">
    <w:nsid w:val="3A0054AC"/>
    <w:multiLevelType w:val="hybridMultilevel"/>
    <w:tmpl w:val="0FEC3C58"/>
    <w:lvl w:ilvl="0" w:tplc="792E69AA">
      <w:start w:val="1"/>
      <w:numFmt w:val="bullet"/>
      <w:lvlText w:val="●"/>
      <w:lvlJc w:val="left"/>
      <w:pPr>
        <w:ind w:left="720" w:hanging="360"/>
      </w:pPr>
    </w:lvl>
    <w:lvl w:ilvl="1" w:tplc="0B1CB1B4">
      <w:start w:val="1"/>
      <w:numFmt w:val="bullet"/>
      <w:lvlText w:val="○"/>
      <w:lvlJc w:val="left"/>
      <w:pPr>
        <w:ind w:left="1440" w:hanging="360"/>
      </w:pPr>
    </w:lvl>
    <w:lvl w:ilvl="2" w:tplc="EFB6BF7C">
      <w:start w:val="1"/>
      <w:numFmt w:val="bullet"/>
      <w:lvlText w:val="■"/>
      <w:lvlJc w:val="left"/>
      <w:pPr>
        <w:ind w:left="2160" w:hanging="360"/>
      </w:pPr>
    </w:lvl>
    <w:lvl w:ilvl="3" w:tplc="B3204790">
      <w:start w:val="1"/>
      <w:numFmt w:val="bullet"/>
      <w:lvlText w:val="●"/>
      <w:lvlJc w:val="left"/>
      <w:pPr>
        <w:ind w:left="2880" w:hanging="360"/>
      </w:pPr>
    </w:lvl>
    <w:lvl w:ilvl="4" w:tplc="AB205F90">
      <w:start w:val="1"/>
      <w:numFmt w:val="bullet"/>
      <w:lvlText w:val="○"/>
      <w:lvlJc w:val="left"/>
      <w:pPr>
        <w:ind w:left="3600" w:hanging="360"/>
      </w:pPr>
    </w:lvl>
    <w:lvl w:ilvl="5" w:tplc="7FEAB0CC">
      <w:start w:val="1"/>
      <w:numFmt w:val="bullet"/>
      <w:lvlText w:val="■"/>
      <w:lvlJc w:val="left"/>
      <w:pPr>
        <w:ind w:left="4320" w:hanging="360"/>
      </w:pPr>
    </w:lvl>
    <w:lvl w:ilvl="6" w:tplc="003EABB8">
      <w:start w:val="1"/>
      <w:numFmt w:val="bullet"/>
      <w:lvlText w:val="●"/>
      <w:lvlJc w:val="left"/>
      <w:pPr>
        <w:ind w:left="5040" w:hanging="360"/>
      </w:pPr>
    </w:lvl>
    <w:lvl w:ilvl="7" w:tplc="5874BF8E">
      <w:start w:val="1"/>
      <w:numFmt w:val="bullet"/>
      <w:lvlText w:val="●"/>
      <w:lvlJc w:val="left"/>
      <w:pPr>
        <w:ind w:left="5760" w:hanging="360"/>
      </w:pPr>
    </w:lvl>
    <w:lvl w:ilvl="8" w:tplc="1DC4439A">
      <w:start w:val="1"/>
      <w:numFmt w:val="bullet"/>
      <w:lvlText w:val="●"/>
      <w:lvlJc w:val="left"/>
      <w:pPr>
        <w:ind w:left="6480" w:hanging="360"/>
      </w:pPr>
    </w:lvl>
  </w:abstractNum>
  <w:num w:numId="1" w16cid:durableId="652371943">
    <w:abstractNumId w:val="1"/>
    <w:lvlOverride w:ilvl="0">
      <w:startOverride w:val="1"/>
    </w:lvlOverride>
  </w:num>
  <w:num w:numId="2" w16cid:durableId="1987658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72"/>
    <w:rsid w:val="000A16C0"/>
    <w:rsid w:val="00606272"/>
    <w:rsid w:val="00D0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9A4A"/>
  <w15:docId w15:val="{0A98A1BE-8F93-4880-9332-695C9AFB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Prathamesh Patil</cp:lastModifiedBy>
  <cp:revision>2</cp:revision>
  <dcterms:created xsi:type="dcterms:W3CDTF">2026-04-18T18:22:00Z</dcterms:created>
  <dcterms:modified xsi:type="dcterms:W3CDTF">2026-04-18T18:28:00Z</dcterms:modified>
</cp:coreProperties>
</file>