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ourier New" w:cs="Courier New" w:eastAsia="Courier New" w:hAnsi="Courier New"/>
          <w:caps/>
          <w:color w:val="7A7468"/>
          <w:spacing w:val="40"/>
          <w:sz w:val="17"/>
          <w:szCs w:val="17"/>
        </w:rPr>
        <w:t xml:space="preserve">AI SECURITY + AGENT ARCHITECT  ·  PHASE 1  ·  STEP 7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OOP Design Patterns</w:t>
      </w:r>
    </w:p>
    <w:p>
      <w:pPr>
        <w:spacing w:before="0" w:after="60"/>
      </w:pPr>
      <w:r>
        <w:rPr>
          <w:rFonts w:ascii="Arial" w:cs="Arial" w:eastAsia="Arial" w:hAnsi="Arial"/>
          <w:color w:val="7A7468"/>
          <w:sz w:val="22"/>
          <w:szCs w:val="22"/>
        </w:rPr>
        <w:t xml:space="preserve">SOLID  ·  Strategy  ·  Observer  ·  Factory  ·  Decorator  ·  Chain  ·  Singleton</w:t>
      </w:r>
    </w:p>
    <w:p>
      <w:pPr>
        <w:pBdr>
          <w:bottom w:val="single" w:color="1A1814" w:sz="8" w:space="1"/>
        </w:pBdr>
        <w:spacing w:before="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bottom w:val="single" w:color="7A3D00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7A3D00"/>
          <w:sz w:val="30"/>
          <w:szCs w:val="30"/>
        </w:rPr>
        <w:t xml:space="preserve">PART 1  ·  Notebook Entries — Write These In Your Book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SOLID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S  Single Responsibility  -&gt;  one class, one job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O  Open/Closed            -&gt;  extend with new class, never modify old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L  Liskov Substitution    -&gt;  subclass works wherever parent works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I  Interface Segregation  -&gt;  dont force methods subclass doesnt need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  Dependency Inversion   -&gt;  depend on abstractions not concrete classes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Key: use ABC + @abstractmethod for O, L,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Agent D = depend on abstract LLMProvider, not OpenAI directly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5016"/>
          <w:sz w:val="24"/>
          <w:szCs w:val="24"/>
        </w:rPr>
        <w:t xml:space="preserve">Strategy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Strategy -&gt; swap behaviour by injecting different class, context never changes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class LLMProvider(ABC):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def complete(self, prompt): ...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agent = Agent(OpenAIProvider())   # swap provider in ONE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agent = Agent(GeminiProvider())   # agent code untouched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A1942"/>
          <w:sz w:val="24"/>
          <w:szCs w:val="24"/>
        </w:rPr>
        <w:t xml:space="preserve">Observer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Observer -&gt; fire event, listeners react, subject knows nothing about observers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event.subscribe("tool_called", security_check)  # add listener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event.post("tool_called", data=input)           # fire from agent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Disable monitoring = comment out subscribe. Agent untouched.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4A4A"/>
          <w:sz w:val="24"/>
          <w:szCs w:val="24"/>
        </w:rPr>
        <w:t xml:space="preserve">Factory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Factory -&gt; separate creation from use, group related objects together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class AgentFactory(ABC):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def get_llm(self): ...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def get_guardrail(self): ...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factories = {"safe": SafeFactory(), "fast": FastFactory()}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agent = build(factories[mode])   # dict trick replaces if/else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Decorator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Decorator -&gt; add behaviour without modifying function (cross-cutting concerns)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import functools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def my_decorator(func):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@functools.wraps(func)   # ALWAYS add this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def wrapper(*args, **kwargs):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# before logic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result = func(*args, **kwargs)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# after logic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return result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return wrapper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@validate_input              # secure any tool in 1 line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@rate_limit(max_calls=10)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def tool_web_search(query): ...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7A3500"/>
          <w:sz w:val="24"/>
          <w:szCs w:val="24"/>
        </w:rPr>
        <w:t xml:space="preserve">Chain of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Chain -&gt; pass request through handlers, each can block or pass to next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injection_check.set_next(length_check).set_next(agent)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result = injection_check.handle(user_input)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Chain = input pipeline (front door)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Decorator = individual tool security (each room)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Use BOTH together for full agent security coverage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Singleton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3D00" w:sz="1"/>
              <w:left w:val="single" w:color="7A3D00" w:sz="1"/>
              <w:bottom w:val="single" w:color="7A3D00" w:sz="1"/>
              <w:right w:val="single" w:color="7A3D00" w:sz="1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A3D00"/>
                <w:sz w:val="21"/>
                <w:szCs w:val="21"/>
              </w:rPr>
              <w:t xml:space="preserve">✏️  Write In Your Notebook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Singleton -&gt; only ONE instance ever created, shared everywhere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class LLMClient: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_instance = None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def __new__(cls):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if cls._instance is None: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    cls._instance = super().__new__(cls)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       return cls._instance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 </w:t>
            </w:r>
          </w:p>
          <w:p>
            <w:pPr>
              <w:spacing w:before="0" w:after="45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a = LLMClient()  # same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814"/>
                <w:sz w:val="19"/>
                <w:szCs w:val="19"/>
              </w:rPr>
              <w:t xml:space="preserve">b = LLMClient()  # same object — a is b -&gt; True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1A3A5C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PART 2  ·  Full Reference — Soft Copy Only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7A7468"/>
          <w:sz w:val="19"/>
          <w:szCs w:val="19"/>
        </w:rPr>
        <w:t xml:space="preserve">This section is your reference when coding. You do not need to write any of this in your notebook.</w:t>
      </w:r>
    </w:p>
    <w:p>
      <w:pPr>
        <w:spacing w:before="160" w:after="0"/>
      </w:pPr>
      <w:r>
        <w:t xml:space="preserve"/>
      </w:r>
    </w:p>
    <w:p>
      <w:pPr>
        <w:pBdr>
          <w:bottom w:val="single" w:color="1A1814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1814"/>
          <w:sz w:val="30"/>
          <w:szCs w:val="30"/>
        </w:rPr>
        <w:t xml:space="preserve">REF 1  ·  All 7 Patterns At A Glance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</w:t>
            </w:r>
          </w:p>
        </w:tc>
        <w:tc>
          <w:tcPr>
            <w:tcW w:type="dxa" w:w="276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Use</w:t>
            </w:r>
          </w:p>
        </w:tc>
        <w:tc>
          <w:tcPr>
            <w:tcW w:type="dxa" w:w="28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Role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SOLID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5 rules for clean classes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Foundation of everything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Separate security from agent logic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22"/>
                <w:szCs w:val="22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Swap behaviour by injection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Swap LLM providers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SecureProvider wraps any LLM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Observer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Fire event, listeners react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Tool call monitoring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Non-invasive security monitoring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A"/>
                <w:sz w:val="22"/>
                <w:szCs w:val="22"/>
              </w:rPr>
              <w:t xml:space="preserve">Factory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Separate creation from use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Create agent/tool suites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Enforce security profiles at creation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Decorator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Add behaviour without modifying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Secure individual tools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validate_input + rate_limit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500"/>
                <w:sz w:val="22"/>
                <w:szCs w:val="22"/>
              </w:rPr>
              <w:t xml:space="preserve">Chain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Pass through handlers, can block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Input guardrail pipeline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500"/>
                <w:sz w:val="22"/>
                <w:szCs w:val="22"/>
              </w:rPr>
              <w:t xml:space="preserve">Front door security</w:t>
            </w:r>
          </w:p>
        </w:tc>
      </w:tr>
      <w:tr>
        <w:tc>
          <w:tcPr>
            <w:tcW w:type="dxa" w:w="16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Singleton</w:t>
            </w:r>
          </w:p>
        </w:tc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Only one instance ever</w:t>
            </w:r>
          </w:p>
        </w:tc>
        <w:tc>
          <w:tcPr>
            <w:tcW w:type="dxa" w:w="27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Shared LLM client</w:t>
            </w:r>
          </w:p>
        </w:tc>
        <w:tc>
          <w:tcPr>
            <w:tcW w:type="dxa" w:w="28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One connection, no leaks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3A5C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REF 2  ·  SOLID — Full Code Examples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</w:t>
            </w:r>
          </w:p>
        </w:tc>
        <w:tc>
          <w:tcPr>
            <w:tcW w:type="dxa" w:w="8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Single Responsibility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One class = one job. Split Order from PaymentProcessor.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Wrong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Order: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add_item(self):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pay(self): ...        # not order's job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Correct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Order: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add_item(self):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PaymentProcessor: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pay(self, order):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1A4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</w:t>
            </w:r>
          </w:p>
        </w:tc>
        <w:tc>
          <w:tcPr>
            <w:tcW w:type="dxa" w:w="8160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EE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4A4A"/>
                <w:sz w:val="28"/>
                <w:szCs w:val="28"/>
              </w:rPr>
              <w:t xml:space="preserve">Open / Closed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Extend by adding new class. Never modify existing.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PaymentProcessor(ABC):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pay(self, order):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PayPalProcessor(PaymentProcessor):   # add new — touch nothing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pay(self, order):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4A194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</w:t>
            </w:r>
          </w:p>
        </w:tc>
        <w:tc>
          <w:tcPr>
            <w:tcW w:type="dxa" w:w="816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1942"/>
                <w:sz w:val="28"/>
                <w:szCs w:val="28"/>
              </w:rPr>
              <w:t xml:space="preserve">Liskov Substitution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Subclass must work wherever parent is used.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Wrong — abusing param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PayPalProcessor(PaymentProcessor):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pay(self, order, security_code):  # actually an email!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email = security_code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Correct — each subclass owns its data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DebitProcessor(PaymentProcessor):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security_code):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self.security_code = security_code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PayPalProcessor(PaymentProcessor):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email):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self.email = email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7A35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</w:t>
            </w:r>
          </w:p>
        </w:tc>
        <w:tc>
          <w:tcPr>
            <w:tcW w:type="dxa" w:w="816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A3500"/>
                <w:sz w:val="28"/>
                <w:szCs w:val="28"/>
              </w:rPr>
              <w:t xml:space="preserve">Interface Segregation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Don't force subclasses to implement methods they don't need.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Wrong — credit forced to implement unused SMS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CreditProcessor(PaymentProcessor):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auth_sms(self): raise Exception("Not supported!")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Correct — composition, inject only what is needed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SMSAuthorizer: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verify(self, code):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DebitProcessor(PaymentProcessor):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code, authorizer: SMSAuthorizer):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self.authorizer = authorizer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CreditProcessor(PaymentProcessor):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code): pass   # no SMS needed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</w:t>
            </w:r>
          </w:p>
        </w:tc>
        <w:tc>
          <w:tcPr>
            <w:tcW w:type="dxa" w:w="81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5016"/>
                <w:sz w:val="28"/>
                <w:szCs w:val="28"/>
              </w:rPr>
              <w:t xml:space="preserve">Dependency Inversion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Depend on abstractions. Never on concrete classes.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Wrong — locked to SMSAuthorizer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DebitProcessor: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auth: SMSAuthorizer):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Correct — depend on abstract Authorizer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Authorizer(ABC):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is_authorized(self) -&gt; bool: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SMSAuthorizer(Authorizer):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NotARobotAuthorizer(Authorizer):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DebitProcessor: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auth: Authorizer):   # any authorizer works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self.auth = auth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2D5016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REF 3  ·  Strategy Pattern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2D501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</w:t>
            </w:r>
          </w:p>
        </w:tc>
        <w:tc>
          <w:tcPr>
            <w:tcW w:type="dxa" w:w="8160"/>
            <w:tcBorders>
              <w:top w:val="single" w:color="2D5016" w:sz="1"/>
              <w:left w:val="single" w:color="2D5016" w:sz="1"/>
              <w:bottom w:val="single" w:color="2D5016" w:sz="1"/>
              <w:right w:val="single" w:color="2D5016" w:sz="1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5016"/>
                <w:sz w:val="28"/>
                <w:szCs w:val="28"/>
              </w:rPr>
              <w:t xml:space="preserve">Strategy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Swap behaviour by injecting different class. Context never changes.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Strategy interface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LLMProvider(ABC):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complete(self, prompt: str) -&gt; str: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Concrete strategies — swappable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OpenAIProvider(LLMProvider):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complete(self, prompt): return openai.chat(prompt)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GeminiProvider(LLMProvider):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complete(self, prompt): return gemini.generate(prompt)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Context — never changes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Agent: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__init__(self, llm: LLMProvider):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self.llm = llm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run(self, task):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self.llm.complete(task)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Swap in ONE line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agent = Agent(OpenAIProvider())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agent = Agent(GeminiProvider())   # only this changes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A1942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4A1942"/>
          <w:sz w:val="30"/>
          <w:szCs w:val="30"/>
        </w:rPr>
        <w:t xml:space="preserve">REF 4  ·  Observer Pattern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4A194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</w:t>
            </w:r>
          </w:p>
        </w:tc>
        <w:tc>
          <w:tcPr>
            <w:tcW w:type="dxa" w:w="816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1942"/>
                <w:sz w:val="28"/>
                <w:szCs w:val="28"/>
              </w:rPr>
              <w:t xml:space="preserve">Observer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Fire event, listeners react. Subject knows nothing about observers.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The Event System — Build Once, Use Everywhere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event.py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subscribers = {}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subscribe(event_type: str, fn):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if event_type not in subscribers: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subscribers[event_type] = []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subscribers[event_type].append(fn)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post(event_type: str, data=None):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if event_type not in subscribers: return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for fn in subscribers[event_type]: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fn(data)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Agent Use — Security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security_listener.py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event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check_for_injection(data):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if "ignore previous" in data["input"].lower():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raise SecurityError("Injection detected")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log_tool_call(data):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print(f'Tool called: {data["tool"]}'  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setup():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event.subscribe("tool_called", check_for_injection)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event.subscribe("tool_called", log_tool_call)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event.subscribe("tool_failed",  alert_security_team)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agent.py — fires events, knows nothing about monitoring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run_tool(tool_name, input):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event.post("tool_called", {"tool": tool_name, "input": input})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 = await tools[tool_name](input)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result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main.py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security_listener.setup()   # one line enables all monitoring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1A4A4A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4A4A"/>
          <w:sz w:val="30"/>
          <w:szCs w:val="30"/>
        </w:rPr>
        <w:t xml:space="preserve">REF 5  ·  Factory Pattern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1A4A4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F</w:t>
            </w:r>
          </w:p>
        </w:tc>
        <w:tc>
          <w:tcPr>
            <w:tcW w:type="dxa" w:w="8160"/>
            <w:tcBorders>
              <w:top w:val="single" w:color="1A4A4A" w:sz="1"/>
              <w:left w:val="single" w:color="1A4A4A" w:sz="1"/>
              <w:bottom w:val="single" w:color="1A4A4A" w:sz="1"/>
              <w:right w:val="single" w:color="1A4A4A" w:sz="1"/>
            </w:tcBorders>
            <w:shd w:fill="EE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4A4A"/>
                <w:sz w:val="28"/>
                <w:szCs w:val="28"/>
              </w:rPr>
              <w:t xml:space="preserve">Factory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Separate creation from use. Group related objects together.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Abstract factory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AgentFactory(ABC):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get_llm(self) -&gt; LLMProvider: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get_guardrail(self) -&gt; Guardrail: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Concrete factories — one per security profile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SafeAgentFactory(AgentFactory):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get_llm(self):       return GPT4()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get_guardrail(self): return StrictGuardrail()   # max security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FastAgentFactory(AgentFactory):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get_llm(self):       return GPT3()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get_guardrail(self): return LightGuardrail()    # speed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Dictionary trick — replaces if/else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factories = {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"safe": SafeAgentFactory(),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"fast": FastAgentFactory(),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Context — build_agent never knows which factory it got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build_agent(factory: AgentFactory):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llm       = factory.get_llm()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guardrail = factory.get_guardrail()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Agent(llm, guardrail)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agent = build_agent(factories["safe"])   # swap profile in one line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B0000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REF 6  ·  Decorator Pattern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</w:t>
            </w:r>
          </w:p>
        </w:tc>
        <w:tc>
          <w:tcPr>
            <w:tcW w:type="dxa" w:w="81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8"/>
                <w:szCs w:val="28"/>
              </w:rPr>
              <w:t xml:space="preserve">Decorator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Add behaviour without modifying function. Cross-cutting concerns.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Base Template — Always Use This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functools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my_decorator(func):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@functools.wraps(func)   # ALWAYS add — preserves function name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# before logic here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result = func(*args, **kwargs)   # call original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# after logic here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@my_decorator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my_function():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Decorator With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rate_limit(max_calls=10):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calls = []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decorator(func):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@functools.wraps(func)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def wrapper(*args, **kwargs):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now = time.time()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recent = [c for c in calls if now - c &lt; 60]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if len(recent) &gt;= max_calls: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    raise RateLimitError("Rate limit hit")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calls.append(now)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return func(*args, **kwargs)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wrapper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decorator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Security Use — Protect Agent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validate_input(func):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@functools.wraps(func)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user_input = args[0] if args else ""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bad = ["ignore previous", "system prompt", "jailbreak"]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if any(b in user_input.lower() for b in bad):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raise SecurityError(f"Injection in {func.__name__}")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func(*args, **kwargs)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wrapper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Secure any tool in 2 lines — tool code untouched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@validate_input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@rate_limit(max_calls=10)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tool_web_search(query: str) -&gt; str: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search(query)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@validate_input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@rate_limit(max_calls=5)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tool_execute_code(code: str) -&gt; str: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exec_sandbox(code)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7A3500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7A3500"/>
          <w:sz w:val="30"/>
          <w:szCs w:val="30"/>
        </w:rPr>
        <w:t xml:space="preserve">REF 7  ·  Chain of Responsibility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7A35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</w:t>
            </w:r>
          </w:p>
        </w:tc>
        <w:tc>
          <w:tcPr>
            <w:tcW w:type="dxa" w:w="8160"/>
            <w:tcBorders>
              <w:top w:val="single" w:color="7A3500" w:sz="1"/>
              <w:left w:val="single" w:color="7A3500" w:sz="1"/>
              <w:bottom w:val="single" w:color="7A3500" w:sz="1"/>
              <w:right w:val="single" w:color="7A35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A3500"/>
                <w:sz w:val="28"/>
                <w:szCs w:val="28"/>
              </w:rPr>
              <w:t xml:space="preserve">Chain of Responsibility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Pass request through handlers. Each can block or pass forward.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Abstract handler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Handler(ABC):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__init__(self):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self._next = None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set_next(self, handler):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self._next = handler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handler   # allows chaining .set_next().set_next()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pass_to_next(self, request):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if self._next: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return self._next.handle(request)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request   # end of chain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handle(self, request):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Concrete handlers — one per security check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PromptInjectionHandler(Handler):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handle(self, request):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if "ignore previous" in request.lower():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raise SecurityError("Injection detected")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self.pass_to_next(request)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LengthHandler(Handler):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handle(self, request):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if len(request) &gt; 10000: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raise SecurityError("Input too long - DoS risk")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self.pass_to_next(request)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AgentHandler(Handler):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handle(self, request):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f"Agent response to: {request}"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Wire the chain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injection = PromptInjectionHandler()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length    = LengthHandler()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agent     = AgentHandler()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injection.set_next(length).set_next(agent)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All input goes through the full pipeline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result = injection.handle(user_input)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7A3500" w:sz="12"/>
              <w:bottom w:val="nil" w:color="FFFFFF" w:sz="0"/>
              <w:right w:val="nil" w:color="FFFFFF" w:sz="0"/>
            </w:tcBorders>
            <w:shd w:fill="FFF3E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Chain vs Decorator — Know The Difference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Decorator = wraps a single function, always runs, fixed order. Use for individual tool security. Chain = sequence of handlers, can stop at any point, configurable at runtime. Use for input pipeline security. In production: use BOTH — Chain guards the front door, Decorators guard each tool inside.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3A5C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REF 8  ·  Singleton Pattern — Full Reference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</w:t>
            </w:r>
          </w:p>
        </w:tc>
        <w:tc>
          <w:tcPr>
            <w:tcW w:type="dxa" w:w="8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Singleton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A7468"/>
                <w:sz w:val="21"/>
                <w:szCs w:val="21"/>
              </w:rPr>
              <w:t xml:space="preserve">Only one instance ever created. Shared across entire application.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class LLMClient: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_instance = None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def __new__(cls):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if cls._instance is None: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cls._instance = super().__new__(cls)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    cls._instance.client = openai.OpenAI()   # init once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return cls._instance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Always returns the SAME object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 = LLMClient()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b = LLMClient()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print(a is b)   # True — same instance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Use for: shared LLM client, shared DB connection, shared config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B0000" w:sz="5" w:space="1"/>
        </w:pBdr>
        <w:spacing w:before="0" w:after="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REF 9  ·  Full Agent Security Architecture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single" w:color="8B0000" w:sz="12"/>
              <w:bottom w:val="nil" w:color="FFFFFF" w:sz="0"/>
              <w:right w:val="nil" w:color="FFFFFF" w:sz="0"/>
            </w:tcBorders>
            <w:shd w:fill="FFF0F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This Is What You Are Building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Every pattern you learned today has a specific role in a production AI security pipeline. The code below shows how they all connect.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0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5"/>
                <w:szCs w:val="15"/>
              </w:rPr>
              <w:t xml:space="preserve"># Python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FACTORY — creates the right agent profile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factory = factories["safe"]           # SafeAgentFactory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llm, guardrail = factory.get_llm(), factory.get_guardrail()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SINGLETON — one shared LLM client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client = LLMClient()                  # always same instance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CHAIN — guards the front door (input pipeline)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injection_check                       \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.set_next(length_check)           \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.set_next(profanity_filter)       \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.set_next(agent_runner)           # only clean input reaches agent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DECORATOR — guards each tool (individual security)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@validate_input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@rate_limit(max_calls=10)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tool_web_search(query): ...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OBSERVER — non-invasive monitoring (no agent code changes)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event.subscribe("tool_called", log_tool_call)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event.subscribe("tool_called", check_anomaly)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event.subscribe("tool_failed",  alert_security_team)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STRATEGY — swap LLM without breaking security layer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agent = Agent(OpenAIProvider())        # or GeminiProvider()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SOLID — the foundation that makes all of the above possible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180"/>
              <w:bottom w:type="dxa" w:w="10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4CFC5" w:sz="4" w:space="1"/>
        </w:pBdr>
        <w:spacing w:before="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7A7468"/>
          <w:sz w:val="17"/>
          <w:szCs w:val="17"/>
        </w:rPr>
        <w:t xml:space="preserve">AI Security + Agent Architect  ·  Phase 1  ·  Step 7  ·  OOP Design Patterns  ·  Complete Reference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2026-03-11T14:27:14.488Z</dcterms:created>
  <dcterms:modified xsi:type="dcterms:W3CDTF">2026-03-11T14:27:14.489Z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