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99378" w14:textId="16E65BF9" w:rsidR="009675B2" w:rsidRDefault="005E070C" w:rsidP="005E070C">
      <w:pPr>
        <w:pStyle w:val="Title"/>
      </w:pPr>
      <w:r w:rsidRPr="005E070C">
        <w:t>Beyond Basics: Applying Object-Oriented Principles to Real-World Problems</w:t>
      </w:r>
    </w:p>
    <w:p w14:paraId="1DB01118" w14:textId="77777777" w:rsidR="000743B1" w:rsidRDefault="000743B1" w:rsidP="000743B1"/>
    <w:p w14:paraId="58512AF8" w14:textId="77777777" w:rsidR="000743B1" w:rsidRDefault="000743B1" w:rsidP="000743B1"/>
    <w:p w14:paraId="0EAE414E" w14:textId="4A037F64" w:rsidR="003623CA" w:rsidRDefault="001F7DCC" w:rsidP="003623CA">
      <w:pPr>
        <w:pStyle w:val="Heading1"/>
      </w:pPr>
      <w:r w:rsidRPr="001F7DCC">
        <w:t>Project Objectives</w:t>
      </w:r>
      <w:r>
        <w:t>:</w:t>
      </w:r>
    </w:p>
    <w:p w14:paraId="0830BB67" w14:textId="77777777" w:rsidR="003623CA" w:rsidRDefault="003623CA" w:rsidP="003623CA"/>
    <w:p w14:paraId="0C474392" w14:textId="22751D03" w:rsidR="003623CA" w:rsidRDefault="003623CA" w:rsidP="007D7825">
      <w:pPr>
        <w:pStyle w:val="Heading2"/>
        <w:numPr>
          <w:ilvl w:val="0"/>
          <w:numId w:val="4"/>
        </w:numPr>
      </w:pPr>
      <w:r>
        <w:t>Project Objectives In</w:t>
      </w:r>
      <w:r w:rsidR="007D7825">
        <w:t>troduction</w:t>
      </w:r>
    </w:p>
    <w:p w14:paraId="0E456D2C" w14:textId="77777777" w:rsidR="007D7825" w:rsidRDefault="007D7825" w:rsidP="007D7825"/>
    <w:p w14:paraId="7D2D2DC5" w14:textId="0AB7017C" w:rsidR="007D7825" w:rsidRPr="007D7825" w:rsidRDefault="007D7825" w:rsidP="007D7825">
      <w:pPr>
        <w:pStyle w:val="ListParagraph"/>
        <w:ind w:left="360"/>
        <w:rPr>
          <w:rFonts w:ascii="Open Sans" w:hAnsi="Open Sans" w:cs="Open Sans"/>
          <w:color w:val="172B4D"/>
          <w:shd w:val="clear" w:color="auto" w:fill="FFFFFF"/>
        </w:rPr>
      </w:pPr>
      <w:r w:rsidRPr="00F906E9">
        <w:rPr>
          <w:rFonts w:ascii="Open Sans" w:hAnsi="Open Sans" w:cs="Open Sans"/>
          <w:color w:val="172B4D"/>
          <w:shd w:val="clear" w:color="auto" w:fill="FFFFFF"/>
        </w:rPr>
        <w:t>Healthcare economics is increasingly defined by medical insurance costs: a concern equally challenging for policy-makers and end-users. The current project’s goal is to provide valuable insights into the patterns and predictors of medical insurance costs by leveraging data-driven approaches. Such insights can help various stakeholders to take more beneficial and informed action.</w:t>
      </w:r>
    </w:p>
    <w:p w14:paraId="5C695EA3" w14:textId="77777777" w:rsidR="007D7825" w:rsidRDefault="007D7825" w:rsidP="007D7825"/>
    <w:p w14:paraId="5F513D84" w14:textId="2736505B" w:rsidR="007D7825" w:rsidRDefault="007D7825" w:rsidP="007D7825">
      <w:pPr>
        <w:pStyle w:val="Heading2"/>
        <w:numPr>
          <w:ilvl w:val="0"/>
          <w:numId w:val="4"/>
        </w:numPr>
      </w:pPr>
      <w:r>
        <w:t>Primary Objectives</w:t>
      </w:r>
    </w:p>
    <w:p w14:paraId="28F432D3" w14:textId="77777777" w:rsidR="007D7825" w:rsidRDefault="007D7825" w:rsidP="007D7825"/>
    <w:p w14:paraId="3843A04E" w14:textId="77777777" w:rsidR="007D7825" w:rsidRDefault="007D7825" w:rsidP="007D7825">
      <w:pPr>
        <w:ind w:left="360"/>
        <w:jc w:val="left"/>
        <w:rPr>
          <w:rStyle w:val="Heading3Char"/>
        </w:rPr>
      </w:pPr>
      <w:r>
        <w:rPr>
          <w:rStyle w:val="Heading3Char"/>
        </w:rPr>
        <w:t>P</w:t>
      </w:r>
      <w:r w:rsidRPr="004F22A4">
        <w:rPr>
          <w:rStyle w:val="Heading3Char"/>
        </w:rPr>
        <w:t>redictive accuracy:</w:t>
      </w:r>
    </w:p>
    <w:p w14:paraId="0E689E9E" w14:textId="0FB89BF4" w:rsidR="007D7825" w:rsidRDefault="007D7825" w:rsidP="007D7825">
      <w:pPr>
        <w:ind w:left="360"/>
        <w:jc w:val="left"/>
        <w:rPr>
          <w:rFonts w:ascii="Open Sans" w:hAnsi="Open Sans" w:cs="Open Sans"/>
          <w:color w:val="172B4D"/>
          <w:shd w:val="clear" w:color="auto" w:fill="FFFFFF"/>
        </w:rPr>
      </w:pPr>
      <w:r w:rsidRPr="00F906E9">
        <w:rPr>
          <w:rFonts w:ascii="Open Sans" w:hAnsi="Open Sans" w:cs="Open Sans"/>
          <w:color w:val="172B4D"/>
          <w:shd w:val="clear" w:color="auto" w:fill="FFFFFF"/>
        </w:rPr>
        <w:t>To develop a prediction model that can accurately estimate medical insurance costs based on demographic and health-specific characteristics. This prediction model may allow insurance companies to set fairer prices and to manage risks more efficiently.</w:t>
      </w:r>
      <w:r w:rsidRPr="00F906E9">
        <w:rPr>
          <w:rFonts w:ascii="Open Sans" w:hAnsi="Open Sans" w:cs="Open Sans"/>
          <w:color w:val="172B4D"/>
          <w:shd w:val="clear" w:color="auto" w:fill="FFFFFF"/>
        </w:rPr>
        <w:br/>
      </w:r>
      <w:r w:rsidRPr="00F906E9">
        <w:rPr>
          <w:rFonts w:ascii="Open Sans" w:hAnsi="Open Sans" w:cs="Open Sans"/>
          <w:color w:val="172B4D"/>
          <w:shd w:val="clear" w:color="auto" w:fill="FFFFFF"/>
        </w:rPr>
        <w:br/>
      </w:r>
      <w:r w:rsidRPr="004F22A4">
        <w:rPr>
          <w:rStyle w:val="Heading3Char"/>
        </w:rPr>
        <w:t>Feature analysis:</w:t>
      </w:r>
      <w:r w:rsidRPr="00F906E9">
        <w:rPr>
          <w:rFonts w:ascii="Open Sans" w:hAnsi="Open Sans" w:cs="Open Sans"/>
          <w:color w:val="172B4D"/>
          <w:shd w:val="clear" w:color="auto" w:fill="FFFFFF"/>
        </w:rPr>
        <w:t xml:space="preserve"> </w:t>
      </w:r>
    </w:p>
    <w:p w14:paraId="4FB3CB6A" w14:textId="77777777" w:rsidR="007D7825" w:rsidRDefault="007D7825" w:rsidP="007D7825">
      <w:pPr>
        <w:pStyle w:val="ListParagraph"/>
        <w:ind w:left="360"/>
        <w:rPr>
          <w:rFonts w:ascii="Open Sans" w:hAnsi="Open Sans" w:cs="Open Sans"/>
          <w:color w:val="172B4D"/>
          <w:shd w:val="clear" w:color="auto" w:fill="FFFFFF"/>
        </w:rPr>
      </w:pPr>
      <w:r w:rsidRPr="00F906E9">
        <w:rPr>
          <w:rFonts w:ascii="Open Sans" w:hAnsi="Open Sans" w:cs="Open Sans"/>
          <w:color w:val="172B4D"/>
          <w:shd w:val="clear" w:color="auto" w:fill="FFFFFF"/>
        </w:rPr>
        <w:t xml:space="preserve">To explore the determinants of medical insurance costs and </w:t>
      </w:r>
      <w:proofErr w:type="spellStart"/>
      <w:r w:rsidRPr="00F906E9">
        <w:rPr>
          <w:rFonts w:ascii="Open Sans" w:hAnsi="Open Sans" w:cs="Open Sans"/>
          <w:color w:val="172B4D"/>
          <w:shd w:val="clear" w:color="auto" w:fill="FFFFFF"/>
        </w:rPr>
        <w:t>analyze</w:t>
      </w:r>
      <w:proofErr w:type="spellEnd"/>
      <w:r w:rsidRPr="00F906E9">
        <w:rPr>
          <w:rFonts w:ascii="Open Sans" w:hAnsi="Open Sans" w:cs="Open Sans"/>
          <w:color w:val="172B4D"/>
          <w:shd w:val="clear" w:color="auto" w:fill="FFFFFF"/>
        </w:rPr>
        <w:t xml:space="preserve"> the patterns and structures that can help to reduce prices and promote better accessibility of the insurance.</w:t>
      </w:r>
      <w:r w:rsidRPr="00F906E9">
        <w:rPr>
          <w:rFonts w:ascii="Open Sans" w:hAnsi="Open Sans" w:cs="Open Sans"/>
          <w:color w:val="172B4D"/>
          <w:shd w:val="clear" w:color="auto" w:fill="FFFFFF"/>
        </w:rPr>
        <w:br/>
      </w:r>
      <w:r w:rsidRPr="00F906E9">
        <w:rPr>
          <w:rFonts w:ascii="Open Sans" w:hAnsi="Open Sans" w:cs="Open Sans"/>
          <w:color w:val="172B4D"/>
          <w:shd w:val="clear" w:color="auto" w:fill="FFFFFF"/>
        </w:rPr>
        <w:br/>
      </w:r>
      <w:r w:rsidRPr="004F22A4">
        <w:rPr>
          <w:rStyle w:val="Heading3Char"/>
        </w:rPr>
        <w:t>Stakeholder engagement:</w:t>
      </w:r>
      <w:r w:rsidRPr="00F906E9">
        <w:rPr>
          <w:rFonts w:ascii="Open Sans" w:hAnsi="Open Sans" w:cs="Open Sans"/>
          <w:color w:val="172B4D"/>
          <w:shd w:val="clear" w:color="auto" w:fill="FFFFFF"/>
        </w:rPr>
        <w:t xml:space="preserve"> </w:t>
      </w:r>
    </w:p>
    <w:p w14:paraId="188F6602" w14:textId="5E99DCAD" w:rsidR="007D7825" w:rsidRDefault="007D7825" w:rsidP="007D7825">
      <w:pPr>
        <w:pStyle w:val="ListParagraph"/>
        <w:ind w:left="360"/>
        <w:rPr>
          <w:rFonts w:ascii="Open Sans" w:hAnsi="Open Sans" w:cs="Open Sans"/>
          <w:color w:val="172B4D"/>
          <w:shd w:val="clear" w:color="auto" w:fill="FFFFFF"/>
        </w:rPr>
      </w:pPr>
      <w:r w:rsidRPr="00F906E9">
        <w:rPr>
          <w:rFonts w:ascii="Open Sans" w:hAnsi="Open Sans" w:cs="Open Sans"/>
          <w:color w:val="172B4D"/>
          <w:shd w:val="clear" w:color="auto" w:fill="FFFFFF"/>
        </w:rPr>
        <w:lastRenderedPageBreak/>
        <w:t>To conclude the analysis with practical and data-supported recommendations for stakeholders. The influence of these recommendations can help policy-makers, health providers, and insurance companies turning their attention to more productive cost practices and policy-making.</w:t>
      </w:r>
    </w:p>
    <w:p w14:paraId="5F446FB8" w14:textId="77777777" w:rsidR="007D7825" w:rsidRDefault="007D7825" w:rsidP="007D7825"/>
    <w:p w14:paraId="510D60D8" w14:textId="790073EF" w:rsidR="007D7825" w:rsidRDefault="007D7825" w:rsidP="0043325D">
      <w:pPr>
        <w:pStyle w:val="Heading2"/>
        <w:numPr>
          <w:ilvl w:val="0"/>
          <w:numId w:val="4"/>
        </w:numPr>
      </w:pPr>
      <w:r>
        <w:t>Secondary Objectives</w:t>
      </w:r>
    </w:p>
    <w:p w14:paraId="54BD3111" w14:textId="77777777" w:rsidR="007D7825" w:rsidRDefault="007D7825" w:rsidP="007D7825"/>
    <w:p w14:paraId="4F43BA30" w14:textId="77777777" w:rsidR="000F4C38" w:rsidRDefault="007D7825" w:rsidP="000F4C38">
      <w:pPr>
        <w:ind w:firstLine="360"/>
        <w:rPr>
          <w:rFonts w:ascii="Open Sans" w:hAnsi="Open Sans" w:cs="Open Sans"/>
          <w:color w:val="172B4D"/>
          <w:shd w:val="clear" w:color="auto" w:fill="FFFFFF"/>
        </w:rPr>
      </w:pPr>
      <w:r w:rsidRPr="004F22A4">
        <w:rPr>
          <w:rStyle w:val="Heading3Char"/>
        </w:rPr>
        <w:t>Educational enhancement:</w:t>
      </w:r>
      <w:r w:rsidRPr="00F906E9">
        <w:rPr>
          <w:rFonts w:ascii="Open Sans" w:hAnsi="Open Sans" w:cs="Open Sans"/>
          <w:color w:val="172B4D"/>
          <w:shd w:val="clear" w:color="auto" w:fill="FFFFFF"/>
        </w:rPr>
        <w:t xml:space="preserve"> </w:t>
      </w:r>
    </w:p>
    <w:p w14:paraId="0FEFC6AF" w14:textId="77777777" w:rsidR="00FC7A84" w:rsidRDefault="007D7825" w:rsidP="000F4C38">
      <w:pPr>
        <w:ind w:left="360"/>
        <w:rPr>
          <w:rFonts w:ascii="Open Sans" w:hAnsi="Open Sans" w:cs="Open Sans"/>
          <w:color w:val="172B4D"/>
          <w:shd w:val="clear" w:color="auto" w:fill="FFFFFF"/>
        </w:rPr>
      </w:pPr>
      <w:r w:rsidRPr="00F906E9">
        <w:rPr>
          <w:rFonts w:ascii="Open Sans" w:hAnsi="Open Sans" w:cs="Open Sans"/>
          <w:color w:val="172B4D"/>
          <w:shd w:val="clear" w:color="auto" w:fill="FFFFFF"/>
        </w:rPr>
        <w:t>To provide an educational contribution through a detailed case study of applying object-oriented programming and machine learning to the problem of healthcare economics. The offered findings should benefit students and professionals to understand how theoretical knowledge can</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be</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adapted</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to</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applied</w:t>
      </w:r>
      <w:r w:rsidR="000F4C38">
        <w:rPr>
          <w:rFonts w:ascii="Open Sans" w:hAnsi="Open Sans" w:cs="Open Sans"/>
          <w:color w:val="172B4D"/>
          <w:shd w:val="clear" w:color="auto" w:fill="FFFFFF"/>
        </w:rPr>
        <w:t xml:space="preserve"> </w:t>
      </w:r>
      <w:r w:rsidRPr="00F906E9">
        <w:rPr>
          <w:rFonts w:ascii="Open Sans" w:hAnsi="Open Sans" w:cs="Open Sans"/>
          <w:color w:val="172B4D"/>
          <w:shd w:val="clear" w:color="auto" w:fill="FFFFFF"/>
        </w:rPr>
        <w:t>reality.</w:t>
      </w:r>
      <w:r w:rsidRPr="00F906E9">
        <w:rPr>
          <w:rFonts w:ascii="Open Sans" w:hAnsi="Open Sans" w:cs="Open Sans"/>
          <w:color w:val="172B4D"/>
          <w:shd w:val="clear" w:color="auto" w:fill="FFFFFF"/>
        </w:rPr>
        <w:br/>
      </w:r>
      <w:r w:rsidRPr="00F906E9">
        <w:rPr>
          <w:rFonts w:ascii="Open Sans" w:hAnsi="Open Sans" w:cs="Open Sans"/>
          <w:color w:val="172B4D"/>
          <w:shd w:val="clear" w:color="auto" w:fill="FFFFFF"/>
        </w:rPr>
        <w:br/>
      </w:r>
      <w:r w:rsidRPr="004F22A4">
        <w:rPr>
          <w:rStyle w:val="Heading3Char"/>
        </w:rPr>
        <w:t>Tool development:</w:t>
      </w:r>
      <w:r w:rsidRPr="00F906E9">
        <w:rPr>
          <w:rFonts w:ascii="Open Sans" w:hAnsi="Open Sans" w:cs="Open Sans"/>
          <w:color w:val="172B4D"/>
          <w:shd w:val="clear" w:color="auto" w:fill="FFFFFF"/>
        </w:rPr>
        <w:t xml:space="preserve"> </w:t>
      </w:r>
    </w:p>
    <w:p w14:paraId="09C92FE6" w14:textId="67BE7087" w:rsidR="007D7825" w:rsidRDefault="007D7825" w:rsidP="000F4C38">
      <w:pPr>
        <w:ind w:left="360"/>
      </w:pPr>
      <w:r w:rsidRPr="00F906E9">
        <w:rPr>
          <w:rFonts w:ascii="Open Sans" w:hAnsi="Open Sans" w:cs="Open Sans"/>
          <w:color w:val="172B4D"/>
          <w:shd w:val="clear" w:color="auto" w:fill="FFFFFF"/>
        </w:rPr>
        <w:t>To develop and evaluate the tool-kit that can serve as a strong basis for further studies on similar topics and methodologies for researchers who are interested in healthcare data analysis.</w:t>
      </w:r>
    </w:p>
    <w:p w14:paraId="32A3F7E3" w14:textId="77777777" w:rsidR="007D7825" w:rsidRDefault="007D7825" w:rsidP="007D7825"/>
    <w:p w14:paraId="7CC9FA66" w14:textId="100A6E0F" w:rsidR="007D7825" w:rsidRPr="007D7825" w:rsidRDefault="007D7825" w:rsidP="007D7825">
      <w:pPr>
        <w:pStyle w:val="Heading2"/>
        <w:numPr>
          <w:ilvl w:val="0"/>
          <w:numId w:val="4"/>
        </w:numPr>
      </w:pPr>
      <w:r w:rsidRPr="007D7825">
        <w:t>Significance of the Study</w:t>
      </w:r>
    </w:p>
    <w:p w14:paraId="1050D8E8" w14:textId="77777777" w:rsidR="001F7DCC" w:rsidRDefault="001F7DCC" w:rsidP="000743B1"/>
    <w:p w14:paraId="53FBE404" w14:textId="6B6AB073" w:rsidR="00F906E9" w:rsidRPr="007C2EFA" w:rsidRDefault="0098275C" w:rsidP="007C2EFA">
      <w:pPr>
        <w:ind w:left="360"/>
        <w:rPr>
          <w:rFonts w:ascii="Open Sans" w:hAnsi="Open Sans" w:cs="Open Sans"/>
          <w:color w:val="172B4D"/>
          <w:shd w:val="clear" w:color="auto" w:fill="FFFFFF"/>
        </w:rPr>
      </w:pPr>
      <w:r w:rsidRPr="0098275C">
        <w:rPr>
          <w:rFonts w:ascii="Open Sans" w:hAnsi="Open Sans" w:cs="Open Sans"/>
          <w:color w:val="172B4D"/>
          <w:shd w:val="clear" w:color="auto" w:fill="FFFFFF"/>
        </w:rPr>
        <w:t>Through the offered project, one can synthesize distinct parts of knowledge by combining theoretical approaches to data science with practical experience in healthcare economics. Given an actual and widely discussed problem, Medical insurance costs offered project can shed the light on how OOP can be used to analyse and predict economics in the healthcare system. The offers results can affect policy-making, insurance practice, and consumer costs, making the study a valuable asset for a wide audience.</w:t>
      </w:r>
      <w:r w:rsidR="00F906E9" w:rsidRPr="007C2EFA">
        <w:rPr>
          <w:rFonts w:ascii="Open Sans" w:hAnsi="Open Sans" w:cs="Open Sans"/>
          <w:color w:val="172B4D"/>
          <w:shd w:val="clear" w:color="auto" w:fill="FFFFFF"/>
        </w:rPr>
        <w:br/>
      </w:r>
    </w:p>
    <w:p w14:paraId="1114FC61" w14:textId="77777777" w:rsidR="001F7DCC" w:rsidRDefault="001F7DCC" w:rsidP="000743B1"/>
    <w:p w14:paraId="31C0F796" w14:textId="6F039260" w:rsidR="001F7DCC" w:rsidRDefault="001F7DCC" w:rsidP="002A23EE">
      <w:pPr>
        <w:pStyle w:val="Heading1"/>
      </w:pPr>
      <w:r w:rsidRPr="001F7DCC">
        <w:t>Data Overview</w:t>
      </w:r>
      <w:r>
        <w:t>:</w:t>
      </w:r>
    </w:p>
    <w:p w14:paraId="23574206" w14:textId="77777777" w:rsidR="001F7DCC" w:rsidRDefault="001F7DCC" w:rsidP="000743B1"/>
    <w:p w14:paraId="6DCAE000" w14:textId="70AE3DB9" w:rsidR="001F7DCC" w:rsidRDefault="00361183" w:rsidP="00AD2CFF">
      <w:pPr>
        <w:pStyle w:val="Heading2"/>
        <w:numPr>
          <w:ilvl w:val="0"/>
          <w:numId w:val="5"/>
        </w:numPr>
      </w:pPr>
      <w:r>
        <w:t>Dataset Description:</w:t>
      </w:r>
    </w:p>
    <w:p w14:paraId="25C73F21" w14:textId="77777777" w:rsidR="00361183" w:rsidRDefault="00361183" w:rsidP="000743B1"/>
    <w:p w14:paraId="0A1A61D6" w14:textId="6F9A69FD" w:rsidR="00AD2CFF" w:rsidRDefault="005E68A7" w:rsidP="000743B1">
      <w:r w:rsidRPr="005E68A7">
        <w:t>The dataset used for this project is the Medical Insurance dataset that data about various factors that are bound to influence the cost of the health insurance of the members in different sectors. It is a dataset derived from a public insurance website and has multiple variables presenting different attributes of the insured members. The main variables include:</w:t>
      </w:r>
    </w:p>
    <w:p w14:paraId="26956238" w14:textId="77777777" w:rsidR="00B3315E" w:rsidRDefault="00B3315E" w:rsidP="000743B1"/>
    <w:p w14:paraId="11AEEEA9" w14:textId="77777777" w:rsidR="005E68A7" w:rsidRPr="005E68A7" w:rsidRDefault="005E68A7" w:rsidP="005E68A7">
      <w:pPr>
        <w:numPr>
          <w:ilvl w:val="0"/>
          <w:numId w:val="6"/>
        </w:numPr>
        <w:tabs>
          <w:tab w:val="num" w:pos="720"/>
        </w:tabs>
      </w:pPr>
      <w:r w:rsidRPr="005E68A7">
        <w:rPr>
          <w:b/>
          <w:bCs/>
        </w:rPr>
        <w:t>Age:</w:t>
      </w:r>
      <w:r w:rsidRPr="005E68A7">
        <w:t xml:space="preserve"> Age of the primary beneficiary</w:t>
      </w:r>
    </w:p>
    <w:p w14:paraId="7F068C9A" w14:textId="77777777" w:rsidR="005E68A7" w:rsidRPr="005E68A7" w:rsidRDefault="005E68A7" w:rsidP="005E68A7">
      <w:pPr>
        <w:numPr>
          <w:ilvl w:val="0"/>
          <w:numId w:val="6"/>
        </w:numPr>
        <w:tabs>
          <w:tab w:val="num" w:pos="720"/>
        </w:tabs>
      </w:pPr>
      <w:r w:rsidRPr="005E68A7">
        <w:rPr>
          <w:b/>
          <w:bCs/>
        </w:rPr>
        <w:t>Sex:</w:t>
      </w:r>
      <w:r w:rsidRPr="005E68A7">
        <w:t xml:space="preserve"> Gender of the primary beneficiary, specifically male or female</w:t>
      </w:r>
    </w:p>
    <w:p w14:paraId="394CED87" w14:textId="77777777" w:rsidR="005E68A7" w:rsidRPr="005E68A7" w:rsidRDefault="005E68A7" w:rsidP="005E68A7">
      <w:pPr>
        <w:numPr>
          <w:ilvl w:val="0"/>
          <w:numId w:val="6"/>
        </w:numPr>
        <w:tabs>
          <w:tab w:val="num" w:pos="720"/>
        </w:tabs>
      </w:pPr>
      <w:r w:rsidRPr="005E68A7">
        <w:rPr>
          <w:b/>
          <w:bCs/>
        </w:rPr>
        <w:t>BMI:</w:t>
      </w:r>
      <w:r w:rsidRPr="005E68A7">
        <w:t xml:space="preserve"> Body Mass Index, which gives a rough idea of fat built on the scales of height and weight of each member</w:t>
      </w:r>
    </w:p>
    <w:p w14:paraId="57411800" w14:textId="77777777" w:rsidR="005E68A7" w:rsidRPr="005E68A7" w:rsidRDefault="005E68A7" w:rsidP="005E68A7">
      <w:pPr>
        <w:numPr>
          <w:ilvl w:val="0"/>
          <w:numId w:val="6"/>
        </w:numPr>
        <w:tabs>
          <w:tab w:val="num" w:pos="720"/>
        </w:tabs>
      </w:pPr>
      <w:r w:rsidRPr="005E68A7">
        <w:rPr>
          <w:b/>
          <w:bCs/>
        </w:rPr>
        <w:t>Children:</w:t>
      </w:r>
      <w:r w:rsidRPr="005E68A7">
        <w:t xml:space="preserve"> Number of children/dependents, including the number of covered spouses</w:t>
      </w:r>
    </w:p>
    <w:p w14:paraId="7742AE89" w14:textId="77777777" w:rsidR="005E68A7" w:rsidRPr="005E68A7" w:rsidRDefault="005E68A7" w:rsidP="005E68A7">
      <w:pPr>
        <w:numPr>
          <w:ilvl w:val="0"/>
          <w:numId w:val="6"/>
        </w:numPr>
        <w:tabs>
          <w:tab w:val="num" w:pos="720"/>
        </w:tabs>
      </w:pPr>
      <w:r w:rsidRPr="005E68A7">
        <w:rPr>
          <w:b/>
          <w:bCs/>
        </w:rPr>
        <w:t>Smokers:</w:t>
      </w:r>
      <w:r w:rsidRPr="005E68A7">
        <w:t xml:space="preserve"> Whether the primary member smokes or does not smoke</w:t>
      </w:r>
    </w:p>
    <w:p w14:paraId="542EA53F" w14:textId="77777777" w:rsidR="005E68A7" w:rsidRPr="005E68A7" w:rsidRDefault="005E68A7" w:rsidP="005E68A7">
      <w:pPr>
        <w:numPr>
          <w:ilvl w:val="0"/>
          <w:numId w:val="6"/>
        </w:numPr>
        <w:tabs>
          <w:tab w:val="num" w:pos="720"/>
        </w:tabs>
      </w:pPr>
      <w:r w:rsidRPr="005E68A7">
        <w:rPr>
          <w:b/>
          <w:bCs/>
        </w:rPr>
        <w:t>Region:</w:t>
      </w:r>
      <w:r w:rsidRPr="005E68A7">
        <w:t xml:space="preserve"> Their residential area in the US, divided into: northeast, southeast, southwest, and northwest</w:t>
      </w:r>
    </w:p>
    <w:p w14:paraId="28F5D9C2" w14:textId="1DC86DF9" w:rsidR="005E68A7" w:rsidRDefault="005E68A7" w:rsidP="000743B1">
      <w:pPr>
        <w:numPr>
          <w:ilvl w:val="0"/>
          <w:numId w:val="6"/>
        </w:numPr>
      </w:pPr>
      <w:r w:rsidRPr="005E68A7">
        <w:rPr>
          <w:b/>
          <w:bCs/>
        </w:rPr>
        <w:t>Charges:</w:t>
      </w:r>
      <w:r w:rsidRPr="005E68A7">
        <w:t xml:space="preserve"> The individual medical costs billed by the health insurance in a year.</w:t>
      </w:r>
    </w:p>
    <w:p w14:paraId="5CFB7F4E" w14:textId="77777777" w:rsidR="00AD2CFF" w:rsidRDefault="00AD2CFF" w:rsidP="000743B1"/>
    <w:p w14:paraId="0CD1A4FE" w14:textId="388B66EC" w:rsidR="00361183" w:rsidRDefault="00361183" w:rsidP="00AD2CFF">
      <w:pPr>
        <w:pStyle w:val="Heading2"/>
        <w:numPr>
          <w:ilvl w:val="0"/>
          <w:numId w:val="5"/>
        </w:numPr>
      </w:pPr>
      <w:r>
        <w:t>Data format and Volume:</w:t>
      </w:r>
    </w:p>
    <w:p w14:paraId="15994741" w14:textId="77777777" w:rsidR="00361183" w:rsidRDefault="00361183" w:rsidP="000743B1"/>
    <w:p w14:paraId="0429820F" w14:textId="53181CAC" w:rsidR="00AD2CFF" w:rsidRDefault="00D1781E" w:rsidP="00991D51">
      <w:r w:rsidRPr="00D1781E">
        <w:t>This dataset is composed of 1,340 records and 7 fields and is saved in the CSV file type format for easy readability. There are various records categorized as single and continue data. The code for loading the data into the Python environment is shown below:</w:t>
      </w:r>
    </w:p>
    <w:p w14:paraId="5857A85D" w14:textId="77777777" w:rsidR="00701755" w:rsidRDefault="00701755" w:rsidP="00991D51"/>
    <w:tbl>
      <w:tblPr>
        <w:tblStyle w:val="TableGrid"/>
        <w:tblW w:w="0" w:type="auto"/>
        <w:tblLook w:val="04A0" w:firstRow="1" w:lastRow="0" w:firstColumn="1" w:lastColumn="0" w:noHBand="0" w:noVBand="1"/>
      </w:tblPr>
      <w:tblGrid>
        <w:gridCol w:w="9016"/>
      </w:tblGrid>
      <w:tr w:rsidR="00D1781E" w14:paraId="4EE857C8" w14:textId="77777777" w:rsidTr="00D1781E">
        <w:tc>
          <w:tcPr>
            <w:tcW w:w="9016" w:type="dxa"/>
          </w:tcPr>
          <w:p w14:paraId="3E069393" w14:textId="77777777" w:rsidR="00D1781E" w:rsidRDefault="00D1781E" w:rsidP="00D1781E">
            <w:r>
              <w:t>import pandas as pd</w:t>
            </w:r>
          </w:p>
          <w:p w14:paraId="1D5841E0" w14:textId="77777777" w:rsidR="00D1781E" w:rsidRDefault="00D1781E" w:rsidP="00D1781E"/>
          <w:p w14:paraId="5DE3EF30" w14:textId="77777777" w:rsidR="00D1781E" w:rsidRDefault="00D1781E" w:rsidP="00D1781E">
            <w:r>
              <w:t># Load the dataset</w:t>
            </w:r>
          </w:p>
          <w:p w14:paraId="0C5BE2DA" w14:textId="77777777" w:rsidR="00D1781E" w:rsidRDefault="00D1781E" w:rsidP="00D1781E">
            <w:r>
              <w:lastRenderedPageBreak/>
              <w:t xml:space="preserve">data = </w:t>
            </w:r>
            <w:proofErr w:type="spellStart"/>
            <w:r>
              <w:t>pd.read_csv</w:t>
            </w:r>
            <w:proofErr w:type="spellEnd"/>
            <w:r>
              <w:t>('Medical_insurance.csv')</w:t>
            </w:r>
          </w:p>
          <w:p w14:paraId="3C1A7394" w14:textId="77777777" w:rsidR="00D1781E" w:rsidRDefault="00D1781E" w:rsidP="00D1781E"/>
          <w:p w14:paraId="5DD0B8F3" w14:textId="77777777" w:rsidR="00D1781E" w:rsidRDefault="00D1781E" w:rsidP="00D1781E">
            <w:r>
              <w:t># Display the first five records of the dataset</w:t>
            </w:r>
          </w:p>
          <w:p w14:paraId="06BE55A5" w14:textId="2B54275B" w:rsidR="00D1781E" w:rsidRDefault="00D1781E" w:rsidP="00D1781E">
            <w:r>
              <w:t>print(</w:t>
            </w:r>
            <w:proofErr w:type="spellStart"/>
            <w:r>
              <w:t>data.head</w:t>
            </w:r>
            <w:proofErr w:type="spellEnd"/>
            <w:r>
              <w:t>())</w:t>
            </w:r>
          </w:p>
        </w:tc>
      </w:tr>
    </w:tbl>
    <w:p w14:paraId="5C1C75E0" w14:textId="77777777" w:rsidR="00D1781E" w:rsidRPr="00D1781E" w:rsidRDefault="00D1781E" w:rsidP="00D1781E"/>
    <w:p w14:paraId="46CD9D2F" w14:textId="547DDCE9" w:rsidR="00AD2CFF" w:rsidRDefault="00AD2CFF" w:rsidP="00AD2CFF">
      <w:pPr>
        <w:pStyle w:val="Heading2"/>
        <w:numPr>
          <w:ilvl w:val="0"/>
          <w:numId w:val="5"/>
        </w:numPr>
      </w:pPr>
      <w:r>
        <w:t>Relevance to our Project:</w:t>
      </w:r>
    </w:p>
    <w:p w14:paraId="06B35216" w14:textId="77777777" w:rsidR="00361183" w:rsidRDefault="00361183" w:rsidP="000743B1"/>
    <w:p w14:paraId="6970B2EA" w14:textId="3B73BD87" w:rsidR="00AD2CFF" w:rsidRDefault="00D1781E" w:rsidP="000743B1">
      <w:r w:rsidRPr="00D1781E">
        <w:t>This dataset is relevant to the project because it captures many factors typically associated with insurance cost. Through the dataset analysis, we will gain insights into the patterns and relationships that can be used to predict the insurance costs to help the stakeholders make critical insurance policy pricing and health coverage decisions.</w:t>
      </w:r>
    </w:p>
    <w:p w14:paraId="592B3ECD" w14:textId="77777777" w:rsidR="00361183" w:rsidRDefault="00361183" w:rsidP="000743B1"/>
    <w:p w14:paraId="5CFDE638" w14:textId="0419DB6D" w:rsidR="001F7DCC" w:rsidRDefault="001F7DCC" w:rsidP="002A23EE">
      <w:pPr>
        <w:pStyle w:val="Heading1"/>
      </w:pPr>
      <w:r w:rsidRPr="001F7DCC">
        <w:t>Data Preparation and Processing</w:t>
      </w:r>
      <w:r>
        <w:t>:</w:t>
      </w:r>
    </w:p>
    <w:p w14:paraId="7946D725" w14:textId="77777777" w:rsidR="001F7DCC" w:rsidRDefault="001F7DCC" w:rsidP="000743B1"/>
    <w:p w14:paraId="76CC1F6B" w14:textId="1D5DE591" w:rsidR="005801FB" w:rsidRDefault="005801FB" w:rsidP="005801FB">
      <w:pPr>
        <w:pStyle w:val="Heading2"/>
      </w:pPr>
      <w:r>
        <w:t xml:space="preserve">Data </w:t>
      </w:r>
      <w:r w:rsidRPr="005801FB">
        <w:t>Cleaning</w:t>
      </w:r>
    </w:p>
    <w:p w14:paraId="37EF62A4" w14:textId="77777777" w:rsidR="006D0498" w:rsidRPr="006D0498" w:rsidRDefault="006D0498" w:rsidP="006D0498"/>
    <w:p w14:paraId="0FDE470E" w14:textId="77777777" w:rsidR="005801FB" w:rsidRDefault="005801FB" w:rsidP="005801FB">
      <w:pPr>
        <w:pStyle w:val="ListParagraph"/>
        <w:numPr>
          <w:ilvl w:val="0"/>
          <w:numId w:val="8"/>
        </w:numPr>
      </w:pPr>
      <w:r w:rsidRPr="005801FB">
        <w:t>The first subsection under data preparation is cleaning, which assesses and processes missing or duplicate values, as well as discrepancies in formatting. Fixing the possible issues in the dataset using Python could be represented this way:</w:t>
      </w:r>
    </w:p>
    <w:p w14:paraId="1C8C63E3" w14:textId="77777777" w:rsidR="00CF465D" w:rsidRDefault="00CF465D" w:rsidP="00CF465D">
      <w:pPr>
        <w:pStyle w:val="ListParagraph"/>
        <w:ind w:left="360"/>
      </w:pPr>
    </w:p>
    <w:tbl>
      <w:tblPr>
        <w:tblStyle w:val="TableGrid"/>
        <w:tblW w:w="0" w:type="auto"/>
        <w:tblInd w:w="360" w:type="dxa"/>
        <w:tblLook w:val="04A0" w:firstRow="1" w:lastRow="0" w:firstColumn="1" w:lastColumn="0" w:noHBand="0" w:noVBand="1"/>
      </w:tblPr>
      <w:tblGrid>
        <w:gridCol w:w="8656"/>
      </w:tblGrid>
      <w:tr w:rsidR="00CF465D" w14:paraId="4B6723CD" w14:textId="77777777" w:rsidTr="00CF465D">
        <w:tc>
          <w:tcPr>
            <w:tcW w:w="9016" w:type="dxa"/>
          </w:tcPr>
          <w:p w14:paraId="2137EBD6" w14:textId="412AD3A8" w:rsidR="00CF465D" w:rsidRDefault="00CF465D" w:rsidP="00CF465D">
            <w:r>
              <w:t># Checking for missing values</w:t>
            </w:r>
          </w:p>
          <w:p w14:paraId="795F29AF" w14:textId="77777777" w:rsidR="00CF465D" w:rsidRDefault="00CF465D" w:rsidP="00CF465D">
            <w:r>
              <w:t>print(</w:t>
            </w:r>
            <w:proofErr w:type="spellStart"/>
            <w:r>
              <w:t>data.isnull</w:t>
            </w:r>
            <w:proofErr w:type="spellEnd"/>
            <w:r>
              <w:t>().sum())</w:t>
            </w:r>
          </w:p>
          <w:p w14:paraId="52CF2093" w14:textId="77777777" w:rsidR="00CF465D" w:rsidRDefault="00CF465D" w:rsidP="00CF465D">
            <w:pPr>
              <w:pStyle w:val="ListParagraph"/>
            </w:pPr>
          </w:p>
          <w:p w14:paraId="6F2186EF" w14:textId="77777777" w:rsidR="00CF465D" w:rsidRDefault="00CF465D" w:rsidP="00CF465D">
            <w:r>
              <w:t># Removing duplicate entries</w:t>
            </w:r>
          </w:p>
          <w:p w14:paraId="74426F5D" w14:textId="77777777" w:rsidR="00CF465D" w:rsidRDefault="00CF465D" w:rsidP="00CF465D">
            <w:r>
              <w:t xml:space="preserve">data = </w:t>
            </w:r>
            <w:proofErr w:type="spellStart"/>
            <w:r>
              <w:t>data.drop_duplicates</w:t>
            </w:r>
            <w:proofErr w:type="spellEnd"/>
            <w:r>
              <w:t>()</w:t>
            </w:r>
          </w:p>
          <w:p w14:paraId="33B73C65" w14:textId="77777777" w:rsidR="00CF465D" w:rsidRDefault="00CF465D" w:rsidP="00CF465D">
            <w:pPr>
              <w:pStyle w:val="ListParagraph"/>
            </w:pPr>
          </w:p>
          <w:p w14:paraId="1794C10A" w14:textId="77777777" w:rsidR="00CF465D" w:rsidRDefault="00CF465D" w:rsidP="00CF465D">
            <w:r>
              <w:t># Checking data types of each column to find inconsistencies</w:t>
            </w:r>
          </w:p>
          <w:p w14:paraId="597A7F01" w14:textId="40BE6803" w:rsidR="00CF465D" w:rsidRDefault="00CF465D" w:rsidP="00CF465D">
            <w:pPr>
              <w:pStyle w:val="ListParagraph"/>
              <w:ind w:left="0"/>
            </w:pPr>
            <w:r>
              <w:t>print(</w:t>
            </w:r>
            <w:proofErr w:type="spellStart"/>
            <w:r>
              <w:t>data.dtypes</w:t>
            </w:r>
            <w:proofErr w:type="spellEnd"/>
            <w:r>
              <w:t>)</w:t>
            </w:r>
          </w:p>
        </w:tc>
      </w:tr>
    </w:tbl>
    <w:p w14:paraId="73229D6F" w14:textId="77777777" w:rsidR="00CF465D" w:rsidRPr="005801FB" w:rsidRDefault="00CF465D" w:rsidP="005008BC"/>
    <w:p w14:paraId="2E47981E" w14:textId="77777777" w:rsidR="005801FB" w:rsidRDefault="005801FB" w:rsidP="005801FB">
      <w:pPr>
        <w:pStyle w:val="Heading2"/>
      </w:pPr>
      <w:r w:rsidRPr="005801FB">
        <w:t>Cleaning could be realized as follows:</w:t>
      </w:r>
    </w:p>
    <w:p w14:paraId="2B770409" w14:textId="77777777" w:rsidR="004D0D95" w:rsidRPr="004D0D95" w:rsidRDefault="004D0D95" w:rsidP="004D0D95"/>
    <w:p w14:paraId="0BA39264" w14:textId="77777777" w:rsidR="005801FB" w:rsidRDefault="005801FB" w:rsidP="005801FB">
      <w:pPr>
        <w:numPr>
          <w:ilvl w:val="0"/>
          <w:numId w:val="7"/>
        </w:numPr>
      </w:pPr>
      <w:r w:rsidRPr="005801FB">
        <w:rPr>
          <w:rStyle w:val="Heading3Char"/>
        </w:rPr>
        <w:t>Missing values:</w:t>
      </w:r>
      <w:r w:rsidRPr="005801FB">
        <w:t xml:space="preserve"> Depending on their type, it is common to replace them with the median or mode, create fake variables where an array is widely </w:t>
      </w:r>
      <w:r w:rsidRPr="005801FB">
        <w:lastRenderedPageBreak/>
        <w:t>missing, or eliminate the relevant rows in the case of substantial missingness.</w:t>
      </w:r>
    </w:p>
    <w:tbl>
      <w:tblPr>
        <w:tblStyle w:val="TableGrid"/>
        <w:tblW w:w="0" w:type="auto"/>
        <w:tblInd w:w="720" w:type="dxa"/>
        <w:tblLook w:val="04A0" w:firstRow="1" w:lastRow="0" w:firstColumn="1" w:lastColumn="0" w:noHBand="0" w:noVBand="1"/>
      </w:tblPr>
      <w:tblGrid>
        <w:gridCol w:w="8296"/>
      </w:tblGrid>
      <w:tr w:rsidR="00CF465D" w14:paraId="147A10A2" w14:textId="77777777" w:rsidTr="00CF465D">
        <w:tc>
          <w:tcPr>
            <w:tcW w:w="9016" w:type="dxa"/>
          </w:tcPr>
          <w:p w14:paraId="20B15CF8" w14:textId="77777777" w:rsidR="00BF590C" w:rsidRDefault="00BF590C" w:rsidP="00BF590C">
            <w:r>
              <w:t># Filling missing values for 'BMI' with the median value</w:t>
            </w:r>
          </w:p>
          <w:p w14:paraId="4F485123" w14:textId="77777777" w:rsidR="00BF590C" w:rsidRDefault="00BF590C" w:rsidP="00BF590C">
            <w:r>
              <w:t>data['BMI'].</w:t>
            </w:r>
            <w:proofErr w:type="spellStart"/>
            <w:r>
              <w:t>fillna</w:t>
            </w:r>
            <w:proofErr w:type="spellEnd"/>
            <w:r>
              <w:t xml:space="preserve">(data['BMI'].median(), </w:t>
            </w:r>
            <w:proofErr w:type="spellStart"/>
            <w:r>
              <w:t>inplace</w:t>
            </w:r>
            <w:proofErr w:type="spellEnd"/>
            <w:r>
              <w:t>=True)</w:t>
            </w:r>
          </w:p>
          <w:p w14:paraId="245D8AA7" w14:textId="77777777" w:rsidR="00BF590C" w:rsidRDefault="00BF590C" w:rsidP="00BF590C"/>
          <w:p w14:paraId="339CE177" w14:textId="77777777" w:rsidR="00BF590C" w:rsidRDefault="00BF590C" w:rsidP="00BF590C">
            <w:r>
              <w:t># Assuming 'Smoker' is a categorical variable, fill missing values with the mode</w:t>
            </w:r>
          </w:p>
          <w:p w14:paraId="13E6B352" w14:textId="24825FEF" w:rsidR="00CF465D" w:rsidRDefault="00BF590C" w:rsidP="00BF590C">
            <w:r>
              <w:t>data['Smoker'].</w:t>
            </w:r>
            <w:proofErr w:type="spellStart"/>
            <w:r>
              <w:t>fillna</w:t>
            </w:r>
            <w:proofErr w:type="spellEnd"/>
            <w:r>
              <w:t xml:space="preserve">(data['Smoker'].mode()[0], </w:t>
            </w:r>
            <w:proofErr w:type="spellStart"/>
            <w:r>
              <w:t>inplace</w:t>
            </w:r>
            <w:proofErr w:type="spellEnd"/>
            <w:r>
              <w:t>=True)</w:t>
            </w:r>
          </w:p>
        </w:tc>
      </w:tr>
    </w:tbl>
    <w:p w14:paraId="1D824F26" w14:textId="77777777" w:rsidR="00CF465D" w:rsidRPr="005801FB" w:rsidRDefault="00CF465D" w:rsidP="00CF465D">
      <w:pPr>
        <w:ind w:left="720"/>
      </w:pPr>
    </w:p>
    <w:p w14:paraId="73A5963B" w14:textId="77777777" w:rsidR="009E4705" w:rsidRDefault="005801FB" w:rsidP="009E4705">
      <w:pPr>
        <w:numPr>
          <w:ilvl w:val="0"/>
          <w:numId w:val="7"/>
        </w:numPr>
      </w:pPr>
      <w:r w:rsidRPr="005801FB">
        <w:rPr>
          <w:rStyle w:val="Heading3Char"/>
          <w:b w:val="0"/>
        </w:rPr>
        <w:t>Feature engineering:</w:t>
      </w:r>
      <w:r w:rsidRPr="005801FB">
        <w:t xml:space="preserve"> To increase the model’s prognostic potential, one could introduce new features. For example, one might create an additional column classifying people into numerous risk groups depending on their BMI value, thus improving the overview of the available data.</w:t>
      </w:r>
    </w:p>
    <w:p w14:paraId="07D9B37B" w14:textId="77777777" w:rsidR="00106C1E" w:rsidRDefault="00106C1E" w:rsidP="00106C1E">
      <w:pPr>
        <w:ind w:left="720"/>
      </w:pPr>
    </w:p>
    <w:tbl>
      <w:tblPr>
        <w:tblStyle w:val="TableGrid"/>
        <w:tblW w:w="0" w:type="auto"/>
        <w:tblInd w:w="720" w:type="dxa"/>
        <w:tblLook w:val="04A0" w:firstRow="1" w:lastRow="0" w:firstColumn="1" w:lastColumn="0" w:noHBand="0" w:noVBand="1"/>
      </w:tblPr>
      <w:tblGrid>
        <w:gridCol w:w="8296"/>
      </w:tblGrid>
      <w:tr w:rsidR="00106C1E" w14:paraId="221D3B86" w14:textId="77777777" w:rsidTr="00106C1E">
        <w:tc>
          <w:tcPr>
            <w:tcW w:w="9016" w:type="dxa"/>
          </w:tcPr>
          <w:p w14:paraId="3E1E369D" w14:textId="77777777" w:rsidR="00106C1E" w:rsidRDefault="00106C1E" w:rsidP="009E4705"/>
          <w:p w14:paraId="7868B983" w14:textId="77777777" w:rsidR="00106C1E" w:rsidRDefault="00106C1E" w:rsidP="00106C1E">
            <w:r>
              <w:t># Creating a new column '</w:t>
            </w:r>
            <w:proofErr w:type="spellStart"/>
            <w:r>
              <w:t>BMI_Category</w:t>
            </w:r>
            <w:proofErr w:type="spellEnd"/>
            <w:r>
              <w:t>' based on BMI</w:t>
            </w:r>
          </w:p>
          <w:p w14:paraId="64A1D01F" w14:textId="77777777" w:rsidR="00106C1E" w:rsidRDefault="00106C1E" w:rsidP="00106C1E">
            <w:r>
              <w:t>data['</w:t>
            </w:r>
            <w:proofErr w:type="spellStart"/>
            <w:r>
              <w:t>BMI_Category</w:t>
            </w:r>
            <w:proofErr w:type="spellEnd"/>
            <w:r>
              <w:t xml:space="preserve">'] = </w:t>
            </w:r>
            <w:proofErr w:type="spellStart"/>
            <w:r>
              <w:t>pd.cut</w:t>
            </w:r>
            <w:proofErr w:type="spellEnd"/>
            <w:r>
              <w:t>(data['</w:t>
            </w:r>
            <w:proofErr w:type="spellStart"/>
            <w:r>
              <w:t>bmi</w:t>
            </w:r>
            <w:proofErr w:type="spellEnd"/>
            <w:r>
              <w:t>'], bins=[0, 18.5, 25, 30, float('inf')],</w:t>
            </w:r>
          </w:p>
          <w:p w14:paraId="2EBA2714" w14:textId="77777777" w:rsidR="00106C1E" w:rsidRDefault="00106C1E" w:rsidP="00106C1E">
            <w:r>
              <w:t xml:space="preserve">                              labels=['Underweight', 'Normal', 'Overweight', 'Obese'])</w:t>
            </w:r>
          </w:p>
          <w:p w14:paraId="367A00BC" w14:textId="77777777" w:rsidR="00106C1E" w:rsidRDefault="00106C1E" w:rsidP="00106C1E"/>
          <w:p w14:paraId="017AF74E" w14:textId="77777777" w:rsidR="00106C1E" w:rsidRDefault="00106C1E" w:rsidP="00106C1E">
            <w:r>
              <w:t># Display the new feature</w:t>
            </w:r>
          </w:p>
          <w:p w14:paraId="43F827D7" w14:textId="656E17FE" w:rsidR="00106C1E" w:rsidRDefault="00106C1E" w:rsidP="00106C1E">
            <w:r>
              <w:t>print(data[['</w:t>
            </w:r>
            <w:proofErr w:type="spellStart"/>
            <w:r>
              <w:t>bmi</w:t>
            </w:r>
            <w:proofErr w:type="spellEnd"/>
            <w:r>
              <w:t>', '</w:t>
            </w:r>
            <w:proofErr w:type="spellStart"/>
            <w:r>
              <w:t>BMI_Category</w:t>
            </w:r>
            <w:proofErr w:type="spellEnd"/>
            <w:r>
              <w:t>']].head())</w:t>
            </w:r>
          </w:p>
        </w:tc>
      </w:tr>
    </w:tbl>
    <w:p w14:paraId="3A3B5A8D" w14:textId="77777777" w:rsidR="009E4705" w:rsidRDefault="009E4705" w:rsidP="009E4705">
      <w:pPr>
        <w:ind w:left="720"/>
      </w:pPr>
    </w:p>
    <w:p w14:paraId="300C061E" w14:textId="77777777" w:rsidR="005801FB" w:rsidRDefault="005801FB" w:rsidP="005801FB">
      <w:pPr>
        <w:numPr>
          <w:ilvl w:val="0"/>
          <w:numId w:val="7"/>
        </w:numPr>
      </w:pPr>
      <w:r w:rsidRPr="005801FB">
        <w:rPr>
          <w:rStyle w:val="Heading3Char"/>
          <w:b w:val="0"/>
        </w:rPr>
        <w:t>Transformations:</w:t>
      </w:r>
      <w:r w:rsidRPr="005801FB">
        <w:t xml:space="preserve"> Transformation could change the appearance of the features to weaken the assumption of the statistical model. It is especially true in the case of categorical data, where dummy observations should be coded.</w:t>
      </w:r>
    </w:p>
    <w:p w14:paraId="368079B5" w14:textId="77777777" w:rsidR="00336B46" w:rsidRDefault="00336B46" w:rsidP="00336B46">
      <w:pPr>
        <w:ind w:left="720"/>
      </w:pPr>
    </w:p>
    <w:tbl>
      <w:tblPr>
        <w:tblStyle w:val="TableGrid"/>
        <w:tblW w:w="0" w:type="auto"/>
        <w:tblInd w:w="720" w:type="dxa"/>
        <w:tblLook w:val="04A0" w:firstRow="1" w:lastRow="0" w:firstColumn="1" w:lastColumn="0" w:noHBand="0" w:noVBand="1"/>
      </w:tblPr>
      <w:tblGrid>
        <w:gridCol w:w="8296"/>
      </w:tblGrid>
      <w:tr w:rsidR="00336B46" w14:paraId="5F2C274C" w14:textId="77777777" w:rsidTr="00336B46">
        <w:tc>
          <w:tcPr>
            <w:tcW w:w="9016" w:type="dxa"/>
          </w:tcPr>
          <w:p w14:paraId="5F0341CA" w14:textId="77777777" w:rsidR="00336B46" w:rsidRDefault="00336B46" w:rsidP="00336B46">
            <w:r>
              <w:t># Converting 'Smoker' and 'Region' into dummy variables</w:t>
            </w:r>
          </w:p>
          <w:p w14:paraId="1AFFDB65" w14:textId="77777777" w:rsidR="00336B46" w:rsidRDefault="00336B46" w:rsidP="00336B46">
            <w:r>
              <w:t xml:space="preserve">data = </w:t>
            </w:r>
            <w:proofErr w:type="spellStart"/>
            <w:r>
              <w:t>pd.get_dummies</w:t>
            </w:r>
            <w:proofErr w:type="spellEnd"/>
            <w:r>
              <w:t>(data, columns=['smoker', 'region'])</w:t>
            </w:r>
          </w:p>
          <w:p w14:paraId="64907294" w14:textId="77777777" w:rsidR="00336B46" w:rsidRDefault="00336B46" w:rsidP="00336B46"/>
          <w:p w14:paraId="14887D26" w14:textId="77777777" w:rsidR="00336B46" w:rsidRDefault="00336B46" w:rsidP="00336B46">
            <w:r>
              <w:t># Display the transformed data</w:t>
            </w:r>
          </w:p>
          <w:p w14:paraId="2836F39A" w14:textId="5335C510" w:rsidR="00336B46" w:rsidRDefault="00336B46" w:rsidP="00336B46">
            <w:r>
              <w:t>print(</w:t>
            </w:r>
            <w:proofErr w:type="spellStart"/>
            <w:r>
              <w:t>data.head</w:t>
            </w:r>
            <w:proofErr w:type="spellEnd"/>
            <w:r>
              <w:t>())</w:t>
            </w:r>
          </w:p>
        </w:tc>
      </w:tr>
    </w:tbl>
    <w:p w14:paraId="25676D3C" w14:textId="77777777" w:rsidR="00336B46" w:rsidRPr="005801FB" w:rsidRDefault="00336B46" w:rsidP="0084605B"/>
    <w:p w14:paraId="165F3E1B" w14:textId="77777777" w:rsidR="005801FB" w:rsidRDefault="005801FB" w:rsidP="005801FB">
      <w:pPr>
        <w:numPr>
          <w:ilvl w:val="0"/>
          <w:numId w:val="7"/>
        </w:numPr>
      </w:pPr>
      <w:r w:rsidRPr="005801FB">
        <w:rPr>
          <w:rStyle w:val="Heading3Char"/>
          <w:b w:val="0"/>
        </w:rPr>
        <w:t>Normalization:</w:t>
      </w:r>
      <w:r w:rsidRPr="005801FB">
        <w:rPr>
          <w:rStyle w:val="Heading3Char"/>
        </w:rPr>
        <w:t xml:space="preserve"> </w:t>
      </w:r>
      <w:r w:rsidRPr="005801FB">
        <w:t>If the variables and their range differ, it is suggested to normalize the dataset to simplify and speed up the training.</w:t>
      </w:r>
    </w:p>
    <w:p w14:paraId="2E1A7BC7" w14:textId="77777777" w:rsidR="00336B46" w:rsidRDefault="00336B46" w:rsidP="00336B46">
      <w:pPr>
        <w:ind w:left="720"/>
      </w:pPr>
    </w:p>
    <w:tbl>
      <w:tblPr>
        <w:tblStyle w:val="TableGrid"/>
        <w:tblW w:w="0" w:type="auto"/>
        <w:tblInd w:w="720" w:type="dxa"/>
        <w:tblLook w:val="04A0" w:firstRow="1" w:lastRow="0" w:firstColumn="1" w:lastColumn="0" w:noHBand="0" w:noVBand="1"/>
      </w:tblPr>
      <w:tblGrid>
        <w:gridCol w:w="8296"/>
      </w:tblGrid>
      <w:tr w:rsidR="00336B46" w14:paraId="222C4364" w14:textId="77777777" w:rsidTr="00336B46">
        <w:tc>
          <w:tcPr>
            <w:tcW w:w="9016" w:type="dxa"/>
          </w:tcPr>
          <w:p w14:paraId="5FDFAB67" w14:textId="77777777" w:rsidR="00336B46" w:rsidRDefault="00336B46" w:rsidP="00336B46">
            <w:r>
              <w:t xml:space="preserve">from </w:t>
            </w:r>
            <w:proofErr w:type="spellStart"/>
            <w:r>
              <w:t>sklearn.preprocessing</w:t>
            </w:r>
            <w:proofErr w:type="spellEnd"/>
            <w:r>
              <w:t xml:space="preserve"> import </w:t>
            </w:r>
            <w:proofErr w:type="spellStart"/>
            <w:r>
              <w:t>StandardScaler</w:t>
            </w:r>
            <w:proofErr w:type="spellEnd"/>
          </w:p>
          <w:p w14:paraId="22BF8209" w14:textId="77777777" w:rsidR="00336B46" w:rsidRDefault="00336B46" w:rsidP="00336B46"/>
          <w:p w14:paraId="27EC5129" w14:textId="77777777" w:rsidR="00336B46" w:rsidRDefault="00336B46" w:rsidP="00336B46">
            <w:r>
              <w:t xml:space="preserve"># Initializing the </w:t>
            </w:r>
            <w:proofErr w:type="spellStart"/>
            <w:r>
              <w:t>StandardScaler</w:t>
            </w:r>
            <w:proofErr w:type="spellEnd"/>
          </w:p>
          <w:p w14:paraId="2FF26D15" w14:textId="77777777" w:rsidR="00336B46" w:rsidRDefault="00336B46" w:rsidP="00336B46">
            <w:r>
              <w:t xml:space="preserve">scaler = </w:t>
            </w:r>
            <w:proofErr w:type="spellStart"/>
            <w:r>
              <w:t>StandardScaler</w:t>
            </w:r>
            <w:proofErr w:type="spellEnd"/>
            <w:r>
              <w:t>()</w:t>
            </w:r>
          </w:p>
          <w:p w14:paraId="024F9AA5" w14:textId="77777777" w:rsidR="00336B46" w:rsidRDefault="00336B46" w:rsidP="00336B46"/>
          <w:p w14:paraId="42EC6184" w14:textId="77777777" w:rsidR="00336B46" w:rsidRDefault="00336B46" w:rsidP="00336B46">
            <w:r>
              <w:t># Normalizing the 'Age' and 'BMI' columns</w:t>
            </w:r>
          </w:p>
          <w:p w14:paraId="0165D9EE" w14:textId="77777777" w:rsidR="00336B46" w:rsidRDefault="00336B46" w:rsidP="00336B46">
            <w:r>
              <w:t>data[['age', '</w:t>
            </w:r>
            <w:proofErr w:type="spellStart"/>
            <w:r>
              <w:t>bmi</w:t>
            </w:r>
            <w:proofErr w:type="spellEnd"/>
            <w:r>
              <w:t xml:space="preserve">']] = </w:t>
            </w:r>
            <w:proofErr w:type="spellStart"/>
            <w:r>
              <w:t>scaler.fit_transform</w:t>
            </w:r>
            <w:proofErr w:type="spellEnd"/>
            <w:r>
              <w:t>(data[['age', '</w:t>
            </w:r>
            <w:proofErr w:type="spellStart"/>
            <w:r>
              <w:t>bmi</w:t>
            </w:r>
            <w:proofErr w:type="spellEnd"/>
            <w:r>
              <w:t>']])</w:t>
            </w:r>
          </w:p>
          <w:p w14:paraId="3B6622D4" w14:textId="77777777" w:rsidR="00336B46" w:rsidRDefault="00336B46" w:rsidP="00336B46"/>
          <w:p w14:paraId="5852EEAA" w14:textId="77777777" w:rsidR="00336B46" w:rsidRDefault="00336B46" w:rsidP="00336B46">
            <w:r>
              <w:t># Display the normalized features</w:t>
            </w:r>
          </w:p>
          <w:p w14:paraId="40E4BCD0" w14:textId="009AD849" w:rsidR="00336B46" w:rsidRDefault="00336B46" w:rsidP="00336B46">
            <w:r>
              <w:t>print(data[['age', '</w:t>
            </w:r>
            <w:proofErr w:type="spellStart"/>
            <w:r>
              <w:t>bmi</w:t>
            </w:r>
            <w:proofErr w:type="spellEnd"/>
            <w:r>
              <w:t>']].head())</w:t>
            </w:r>
          </w:p>
        </w:tc>
      </w:tr>
    </w:tbl>
    <w:p w14:paraId="54D01B71" w14:textId="77777777" w:rsidR="00336B46" w:rsidRPr="005801FB" w:rsidRDefault="00336B46" w:rsidP="009C45B8"/>
    <w:p w14:paraId="21A12550" w14:textId="1F479DE8" w:rsidR="001F7DCC" w:rsidRDefault="005801FB" w:rsidP="000743B1">
      <w:pPr>
        <w:pStyle w:val="ListParagraph"/>
        <w:numPr>
          <w:ilvl w:val="0"/>
          <w:numId w:val="8"/>
        </w:numPr>
      </w:pPr>
      <w:r w:rsidRPr="005801FB">
        <w:t xml:space="preserve">This part has </w:t>
      </w:r>
      <w:r w:rsidR="002869AE" w:rsidRPr="005801FB">
        <w:t>analysed</w:t>
      </w:r>
      <w:r w:rsidRPr="005801FB">
        <w:t xml:space="preserve"> the first stages of the dataset preparation procedures. It explains each step and includes the appropriate Python code to not only explain the information but provide a clear example of how to use this information.</w:t>
      </w:r>
    </w:p>
    <w:p w14:paraId="1A014F75" w14:textId="77777777" w:rsidR="00151663" w:rsidRDefault="00151663" w:rsidP="00151663">
      <w:pPr>
        <w:pStyle w:val="ListParagraph"/>
        <w:ind w:left="360"/>
      </w:pPr>
    </w:p>
    <w:p w14:paraId="18C594A9" w14:textId="7F2D3366" w:rsidR="001F7DCC" w:rsidRDefault="001F7DCC" w:rsidP="002A23EE">
      <w:pPr>
        <w:pStyle w:val="Heading1"/>
      </w:pPr>
      <w:r w:rsidRPr="001F7DCC">
        <w:t>Exploratory Data Analysis</w:t>
      </w:r>
      <w:r>
        <w:t>:</w:t>
      </w:r>
    </w:p>
    <w:p w14:paraId="334A49B0" w14:textId="7C4245E3" w:rsidR="00801295" w:rsidRPr="00801295" w:rsidRDefault="00801295" w:rsidP="00801295"/>
    <w:p w14:paraId="47657028" w14:textId="77777777" w:rsidR="00801295" w:rsidRDefault="00801295" w:rsidP="00D83EBC">
      <w:pPr>
        <w:pStyle w:val="Heading2"/>
      </w:pPr>
      <w:r w:rsidRPr="00801295">
        <w:t xml:space="preserve">Introduction: </w:t>
      </w:r>
    </w:p>
    <w:p w14:paraId="43F9C2BF" w14:textId="02F68BFF" w:rsidR="00801295" w:rsidRPr="00801295" w:rsidRDefault="00801295" w:rsidP="00D83EBC">
      <w:pPr>
        <w:pStyle w:val="ListParagraph"/>
        <w:numPr>
          <w:ilvl w:val="0"/>
          <w:numId w:val="8"/>
        </w:numPr>
      </w:pPr>
      <w:r w:rsidRPr="00801295">
        <w:t>Exploratory Data Analysis (EDA) is necessary to reveal the hidden structure of the data, detect outliers and abnormalities, and test hypotheses using visual and quantitative methods. It helps isolate the patterns and likely relations among variables, which is required for successful model-building.</w:t>
      </w:r>
    </w:p>
    <w:p w14:paraId="069099DE" w14:textId="77777777" w:rsidR="001A1F70" w:rsidRDefault="001A1F70" w:rsidP="00801295">
      <w:pPr>
        <w:rPr>
          <w:b/>
          <w:bCs/>
        </w:rPr>
      </w:pPr>
    </w:p>
    <w:p w14:paraId="5E8A655B" w14:textId="77777777" w:rsidR="001A1F70" w:rsidRDefault="00801295" w:rsidP="00D83EBC">
      <w:pPr>
        <w:pStyle w:val="Heading2"/>
      </w:pPr>
      <w:r w:rsidRPr="00801295">
        <w:t xml:space="preserve">Distribution of Key Variables: </w:t>
      </w:r>
    </w:p>
    <w:p w14:paraId="5FB1031C" w14:textId="746B96F0" w:rsidR="00801295" w:rsidRPr="00801295" w:rsidRDefault="00801295" w:rsidP="00D83EBC">
      <w:pPr>
        <w:pStyle w:val="ListParagraph"/>
        <w:numPr>
          <w:ilvl w:val="0"/>
          <w:numId w:val="8"/>
        </w:numPr>
      </w:pPr>
      <w:r w:rsidRPr="00801295">
        <w:t>Knowing the distribution of vital variables can help identify patterns and potential abnormalities in the dataset.</w:t>
      </w:r>
    </w:p>
    <w:p w14:paraId="24D12E54" w14:textId="77777777" w:rsidR="00801295" w:rsidRDefault="00801295" w:rsidP="00801295">
      <w:pPr>
        <w:rPr>
          <w:i/>
          <w:iCs/>
        </w:rPr>
      </w:pPr>
      <w:r w:rsidRPr="00801295">
        <w:rPr>
          <w:i/>
          <w:iCs/>
        </w:rPr>
        <w:t>Python code for visualizing distributions:</w:t>
      </w:r>
    </w:p>
    <w:p w14:paraId="12AB1FF9" w14:textId="77777777" w:rsidR="00D83EBC" w:rsidRDefault="00D83EBC" w:rsidP="00D83EBC">
      <w:pPr>
        <w:pStyle w:val="Heading2"/>
      </w:pPr>
    </w:p>
    <w:tbl>
      <w:tblPr>
        <w:tblStyle w:val="TableGrid"/>
        <w:tblW w:w="0" w:type="auto"/>
        <w:tblLook w:val="04A0" w:firstRow="1" w:lastRow="0" w:firstColumn="1" w:lastColumn="0" w:noHBand="0" w:noVBand="1"/>
      </w:tblPr>
      <w:tblGrid>
        <w:gridCol w:w="9016"/>
      </w:tblGrid>
      <w:tr w:rsidR="0097616F" w14:paraId="61D373D5" w14:textId="77777777" w:rsidTr="0097616F">
        <w:tc>
          <w:tcPr>
            <w:tcW w:w="9016" w:type="dxa"/>
          </w:tcPr>
          <w:p w14:paraId="27E9A34F" w14:textId="77777777" w:rsidR="0097616F" w:rsidRDefault="0097616F" w:rsidP="0097616F">
            <w:r>
              <w:t xml:space="preserve">import </w:t>
            </w:r>
            <w:proofErr w:type="spellStart"/>
            <w:r>
              <w:t>matplotlib.pyplot</w:t>
            </w:r>
            <w:proofErr w:type="spellEnd"/>
            <w:r>
              <w:t xml:space="preserve"> as </w:t>
            </w:r>
            <w:proofErr w:type="spellStart"/>
            <w:r>
              <w:t>plt</w:t>
            </w:r>
            <w:proofErr w:type="spellEnd"/>
          </w:p>
          <w:p w14:paraId="492AD003" w14:textId="77777777" w:rsidR="0097616F" w:rsidRDefault="0097616F" w:rsidP="0097616F">
            <w:r>
              <w:t xml:space="preserve">import seaborn as </w:t>
            </w:r>
            <w:proofErr w:type="spellStart"/>
            <w:r>
              <w:t>sns</w:t>
            </w:r>
            <w:proofErr w:type="spellEnd"/>
          </w:p>
          <w:p w14:paraId="0A7AD36B" w14:textId="77777777" w:rsidR="0097616F" w:rsidRDefault="0097616F" w:rsidP="0097616F"/>
          <w:p w14:paraId="250D588F" w14:textId="77777777" w:rsidR="0097616F" w:rsidRDefault="0097616F" w:rsidP="0097616F">
            <w:r>
              <w:t># Setting the aesthetic style of the plots</w:t>
            </w:r>
          </w:p>
          <w:p w14:paraId="0C0B31A1" w14:textId="77777777" w:rsidR="0097616F" w:rsidRDefault="0097616F" w:rsidP="0097616F">
            <w:proofErr w:type="spellStart"/>
            <w:r>
              <w:t>sns.set</w:t>
            </w:r>
            <w:proofErr w:type="spellEnd"/>
            <w:r>
              <w:t>(style="</w:t>
            </w:r>
            <w:proofErr w:type="spellStart"/>
            <w:r>
              <w:t>whitegrid</w:t>
            </w:r>
            <w:proofErr w:type="spellEnd"/>
            <w:r>
              <w:t>")</w:t>
            </w:r>
          </w:p>
          <w:p w14:paraId="247BB280" w14:textId="77777777" w:rsidR="0097616F" w:rsidRDefault="0097616F" w:rsidP="0097616F"/>
          <w:p w14:paraId="387B9724" w14:textId="77777777" w:rsidR="0097616F" w:rsidRDefault="0097616F" w:rsidP="0097616F">
            <w:r>
              <w:lastRenderedPageBreak/>
              <w:t># Plotting the distribution of Age</w:t>
            </w:r>
          </w:p>
          <w:p w14:paraId="78621438" w14:textId="77777777" w:rsidR="0097616F" w:rsidRDefault="0097616F" w:rsidP="0097616F">
            <w:proofErr w:type="spellStart"/>
            <w:r>
              <w:t>plt.figure</w:t>
            </w:r>
            <w:proofErr w:type="spellEnd"/>
            <w:r>
              <w:t>(</w:t>
            </w:r>
            <w:proofErr w:type="spellStart"/>
            <w:r>
              <w:t>figsize</w:t>
            </w:r>
            <w:proofErr w:type="spellEnd"/>
            <w:r>
              <w:t>=(10, 6))</w:t>
            </w:r>
          </w:p>
          <w:p w14:paraId="65AEA7DF" w14:textId="77777777" w:rsidR="0097616F" w:rsidRDefault="0097616F" w:rsidP="0097616F">
            <w:proofErr w:type="spellStart"/>
            <w:r>
              <w:t>sns.histplot</w:t>
            </w:r>
            <w:proofErr w:type="spellEnd"/>
            <w:r>
              <w:t xml:space="preserve">(data['age'], </w:t>
            </w:r>
            <w:proofErr w:type="spellStart"/>
            <w:r>
              <w:t>kde</w:t>
            </w:r>
            <w:proofErr w:type="spellEnd"/>
            <w:r>
              <w:t xml:space="preserve">=True, </w:t>
            </w:r>
            <w:proofErr w:type="spellStart"/>
            <w:r>
              <w:t>color</w:t>
            </w:r>
            <w:proofErr w:type="spellEnd"/>
            <w:r>
              <w:t>='blue')</w:t>
            </w:r>
          </w:p>
          <w:p w14:paraId="786AF5D8" w14:textId="77777777" w:rsidR="0097616F" w:rsidRDefault="0097616F" w:rsidP="0097616F">
            <w:proofErr w:type="spellStart"/>
            <w:r>
              <w:t>plt.title</w:t>
            </w:r>
            <w:proofErr w:type="spellEnd"/>
            <w:r>
              <w:t>('Distribution of Age')</w:t>
            </w:r>
          </w:p>
          <w:p w14:paraId="3A664586" w14:textId="77777777" w:rsidR="0097616F" w:rsidRDefault="0097616F" w:rsidP="0097616F">
            <w:proofErr w:type="spellStart"/>
            <w:r>
              <w:t>plt.xlabel</w:t>
            </w:r>
            <w:proofErr w:type="spellEnd"/>
            <w:r>
              <w:t>('Age')</w:t>
            </w:r>
          </w:p>
          <w:p w14:paraId="0085E872" w14:textId="77777777" w:rsidR="0097616F" w:rsidRDefault="0097616F" w:rsidP="0097616F">
            <w:proofErr w:type="spellStart"/>
            <w:r>
              <w:t>plt.ylabel</w:t>
            </w:r>
            <w:proofErr w:type="spellEnd"/>
            <w:r>
              <w:t>('Frequency')</w:t>
            </w:r>
          </w:p>
          <w:p w14:paraId="2C330AD2" w14:textId="77777777" w:rsidR="0097616F" w:rsidRDefault="0097616F" w:rsidP="0097616F">
            <w:proofErr w:type="spellStart"/>
            <w:r>
              <w:t>plt.show</w:t>
            </w:r>
            <w:proofErr w:type="spellEnd"/>
            <w:r>
              <w:t>()</w:t>
            </w:r>
          </w:p>
          <w:p w14:paraId="3D32F6FA" w14:textId="77777777" w:rsidR="0097616F" w:rsidRDefault="0097616F" w:rsidP="0097616F"/>
          <w:p w14:paraId="6739AE3F" w14:textId="77777777" w:rsidR="0097616F" w:rsidRDefault="0097616F" w:rsidP="0097616F">
            <w:r>
              <w:t># Plotting the distribution of BMI</w:t>
            </w:r>
          </w:p>
          <w:p w14:paraId="2ADE8BBE" w14:textId="77777777" w:rsidR="0097616F" w:rsidRDefault="0097616F" w:rsidP="0097616F">
            <w:proofErr w:type="spellStart"/>
            <w:r>
              <w:t>plt.figure</w:t>
            </w:r>
            <w:proofErr w:type="spellEnd"/>
            <w:r>
              <w:t>(</w:t>
            </w:r>
            <w:proofErr w:type="spellStart"/>
            <w:r>
              <w:t>figsize</w:t>
            </w:r>
            <w:proofErr w:type="spellEnd"/>
            <w:r>
              <w:t>=(10, 6))</w:t>
            </w:r>
          </w:p>
          <w:p w14:paraId="36A3BE3B" w14:textId="77777777" w:rsidR="0097616F" w:rsidRDefault="0097616F" w:rsidP="0097616F">
            <w:proofErr w:type="spellStart"/>
            <w:r>
              <w:t>sns.histplot</w:t>
            </w:r>
            <w:proofErr w:type="spellEnd"/>
            <w:r>
              <w:t>(data['</w:t>
            </w:r>
            <w:proofErr w:type="spellStart"/>
            <w:r>
              <w:t>bmi</w:t>
            </w:r>
            <w:proofErr w:type="spellEnd"/>
            <w:r>
              <w:t xml:space="preserve">'], </w:t>
            </w:r>
            <w:proofErr w:type="spellStart"/>
            <w:r>
              <w:t>kde</w:t>
            </w:r>
            <w:proofErr w:type="spellEnd"/>
            <w:r>
              <w:t xml:space="preserve">=True, </w:t>
            </w:r>
            <w:proofErr w:type="spellStart"/>
            <w:r>
              <w:t>color</w:t>
            </w:r>
            <w:proofErr w:type="spellEnd"/>
            <w:r>
              <w:t>='green')</w:t>
            </w:r>
          </w:p>
          <w:p w14:paraId="7EA02C61" w14:textId="42C5BED7" w:rsidR="0097616F" w:rsidRDefault="0097616F" w:rsidP="0097616F">
            <w:proofErr w:type="spellStart"/>
            <w:r>
              <w:t>plt.title</w:t>
            </w:r>
            <w:proofErr w:type="spellEnd"/>
            <w:r>
              <w:t>('Distribution of BMI')</w:t>
            </w:r>
          </w:p>
        </w:tc>
      </w:tr>
    </w:tbl>
    <w:p w14:paraId="3D00C39E" w14:textId="77777777" w:rsidR="0097616F" w:rsidRDefault="0097616F" w:rsidP="0097616F"/>
    <w:p w14:paraId="4E9714F5" w14:textId="76EE8E69" w:rsidR="0097616F" w:rsidRDefault="0097616F" w:rsidP="0097616F">
      <w:pPr>
        <w:pStyle w:val="NormalWeb"/>
      </w:pPr>
      <w:r>
        <w:rPr>
          <w:noProof/>
        </w:rPr>
        <w:drawing>
          <wp:inline distT="0" distB="0" distL="0" distR="0" wp14:anchorId="563F1F0D" wp14:editId="1F0AA87D">
            <wp:extent cx="5731510" cy="3439160"/>
            <wp:effectExtent l="0" t="0" r="2540" b="8890"/>
            <wp:docPr id="133315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D860511" w14:textId="77777777" w:rsidR="0097616F" w:rsidRPr="0097616F" w:rsidRDefault="0097616F" w:rsidP="0097616F"/>
    <w:p w14:paraId="65C59C8E" w14:textId="77777777" w:rsidR="0097616F" w:rsidRPr="0097616F" w:rsidRDefault="0097616F" w:rsidP="0097616F"/>
    <w:p w14:paraId="005276EE" w14:textId="22618800" w:rsidR="00D83EBC" w:rsidRDefault="00801295" w:rsidP="00D83EBC">
      <w:pPr>
        <w:pStyle w:val="Heading2"/>
      </w:pPr>
      <w:r w:rsidRPr="00801295">
        <w:t xml:space="preserve">Correlation Analysis: </w:t>
      </w:r>
    </w:p>
    <w:p w14:paraId="5EA7B6B8" w14:textId="554CD9F5" w:rsidR="00801295" w:rsidRPr="00801295" w:rsidRDefault="00801295" w:rsidP="00801295">
      <w:r w:rsidRPr="00801295">
        <w:t xml:space="preserve">Understanding the correlation between different variables is essential for understanding how they depend on one another, which is particularly useful for predictive </w:t>
      </w:r>
      <w:proofErr w:type="spellStart"/>
      <w:r w:rsidRPr="00801295">
        <w:t>modeling</w:t>
      </w:r>
      <w:proofErr w:type="spellEnd"/>
      <w:r w:rsidRPr="00801295">
        <w:t>.</w:t>
      </w:r>
    </w:p>
    <w:p w14:paraId="05D48FE9" w14:textId="42D3A13A" w:rsidR="00FE5156" w:rsidRDefault="00801295" w:rsidP="00801295">
      <w:pPr>
        <w:rPr>
          <w:i/>
          <w:iCs/>
        </w:rPr>
      </w:pPr>
      <w:r w:rsidRPr="00801295">
        <w:rPr>
          <w:i/>
          <w:iCs/>
        </w:rPr>
        <w:t>Python code for correlation analysis:</w:t>
      </w:r>
    </w:p>
    <w:tbl>
      <w:tblPr>
        <w:tblStyle w:val="TableGrid"/>
        <w:tblW w:w="0" w:type="auto"/>
        <w:tblLook w:val="04A0" w:firstRow="1" w:lastRow="0" w:firstColumn="1" w:lastColumn="0" w:noHBand="0" w:noVBand="1"/>
      </w:tblPr>
      <w:tblGrid>
        <w:gridCol w:w="9016"/>
      </w:tblGrid>
      <w:tr w:rsidR="00FE5156" w14:paraId="689A5B8F" w14:textId="77777777" w:rsidTr="00FE5156">
        <w:tc>
          <w:tcPr>
            <w:tcW w:w="9016" w:type="dxa"/>
          </w:tcPr>
          <w:p w14:paraId="779AB01D" w14:textId="77777777" w:rsidR="00FE5156" w:rsidRDefault="00FE5156" w:rsidP="00FE5156">
            <w:r>
              <w:t># Plotting the distribution of Age</w:t>
            </w:r>
          </w:p>
          <w:p w14:paraId="04633FC0" w14:textId="77777777" w:rsidR="00FE5156" w:rsidRDefault="00FE5156" w:rsidP="00FE5156">
            <w:proofErr w:type="spellStart"/>
            <w:r>
              <w:lastRenderedPageBreak/>
              <w:t>plt.figure</w:t>
            </w:r>
            <w:proofErr w:type="spellEnd"/>
            <w:r>
              <w:t>(</w:t>
            </w:r>
            <w:proofErr w:type="spellStart"/>
            <w:r>
              <w:t>figsize</w:t>
            </w:r>
            <w:proofErr w:type="spellEnd"/>
            <w:r>
              <w:t>=(10, 6))</w:t>
            </w:r>
          </w:p>
          <w:p w14:paraId="6E915BEC" w14:textId="77777777" w:rsidR="00FE5156" w:rsidRDefault="00FE5156" w:rsidP="00FE5156">
            <w:proofErr w:type="spellStart"/>
            <w:r>
              <w:t>sns.histplot</w:t>
            </w:r>
            <w:proofErr w:type="spellEnd"/>
            <w:r>
              <w:t xml:space="preserve">(data['age'], </w:t>
            </w:r>
            <w:proofErr w:type="spellStart"/>
            <w:r>
              <w:t>kde</w:t>
            </w:r>
            <w:proofErr w:type="spellEnd"/>
            <w:r>
              <w:t xml:space="preserve">=True, </w:t>
            </w:r>
            <w:proofErr w:type="spellStart"/>
            <w:r>
              <w:t>color</w:t>
            </w:r>
            <w:proofErr w:type="spellEnd"/>
            <w:r>
              <w:t>='blue')</w:t>
            </w:r>
          </w:p>
          <w:p w14:paraId="59806F42" w14:textId="77777777" w:rsidR="00FE5156" w:rsidRDefault="00FE5156" w:rsidP="00FE5156">
            <w:proofErr w:type="spellStart"/>
            <w:r>
              <w:t>plt.title</w:t>
            </w:r>
            <w:proofErr w:type="spellEnd"/>
            <w:r>
              <w:t>('Distribution of Age')</w:t>
            </w:r>
          </w:p>
          <w:p w14:paraId="2F392100" w14:textId="77777777" w:rsidR="00FE5156" w:rsidRDefault="00FE5156" w:rsidP="00FE5156">
            <w:proofErr w:type="spellStart"/>
            <w:r>
              <w:t>plt.xlabel</w:t>
            </w:r>
            <w:proofErr w:type="spellEnd"/>
            <w:r>
              <w:t>('Age')</w:t>
            </w:r>
          </w:p>
          <w:p w14:paraId="3DB3D7AA" w14:textId="77777777" w:rsidR="00FE5156" w:rsidRDefault="00FE5156" w:rsidP="00FE5156">
            <w:proofErr w:type="spellStart"/>
            <w:r>
              <w:t>plt.ylabel</w:t>
            </w:r>
            <w:proofErr w:type="spellEnd"/>
            <w:r>
              <w:t>('Frequency')</w:t>
            </w:r>
          </w:p>
          <w:p w14:paraId="3765665B" w14:textId="77777777" w:rsidR="00FE5156" w:rsidRDefault="00FE5156" w:rsidP="00FE5156">
            <w:proofErr w:type="spellStart"/>
            <w:r>
              <w:t>plt.show</w:t>
            </w:r>
            <w:proofErr w:type="spellEnd"/>
            <w:r>
              <w:t>()</w:t>
            </w:r>
          </w:p>
          <w:p w14:paraId="4814837B" w14:textId="77777777" w:rsidR="00FE5156" w:rsidRDefault="00FE5156" w:rsidP="00FE5156"/>
          <w:p w14:paraId="5604D807" w14:textId="77777777" w:rsidR="00FE5156" w:rsidRDefault="00FE5156" w:rsidP="00FE5156">
            <w:r>
              <w:t># Plotting the distribution of BMI</w:t>
            </w:r>
          </w:p>
          <w:p w14:paraId="12E0764A" w14:textId="77777777" w:rsidR="00FE5156" w:rsidRDefault="00FE5156" w:rsidP="00FE5156">
            <w:proofErr w:type="spellStart"/>
            <w:r>
              <w:t>plt.figure</w:t>
            </w:r>
            <w:proofErr w:type="spellEnd"/>
            <w:r>
              <w:t>(</w:t>
            </w:r>
            <w:proofErr w:type="spellStart"/>
            <w:r>
              <w:t>figsize</w:t>
            </w:r>
            <w:proofErr w:type="spellEnd"/>
            <w:r>
              <w:t>=(10, 6))</w:t>
            </w:r>
          </w:p>
          <w:p w14:paraId="48269E05" w14:textId="77777777" w:rsidR="00FE5156" w:rsidRDefault="00FE5156" w:rsidP="00FE5156">
            <w:proofErr w:type="spellStart"/>
            <w:r>
              <w:t>sns.histplot</w:t>
            </w:r>
            <w:proofErr w:type="spellEnd"/>
            <w:r>
              <w:t>(data['</w:t>
            </w:r>
            <w:proofErr w:type="spellStart"/>
            <w:r>
              <w:t>bmi</w:t>
            </w:r>
            <w:proofErr w:type="spellEnd"/>
            <w:r>
              <w:t xml:space="preserve">'], </w:t>
            </w:r>
            <w:proofErr w:type="spellStart"/>
            <w:r>
              <w:t>kde</w:t>
            </w:r>
            <w:proofErr w:type="spellEnd"/>
            <w:r>
              <w:t xml:space="preserve">=True, </w:t>
            </w:r>
            <w:proofErr w:type="spellStart"/>
            <w:r>
              <w:t>color</w:t>
            </w:r>
            <w:proofErr w:type="spellEnd"/>
            <w:r>
              <w:t>='green')</w:t>
            </w:r>
          </w:p>
          <w:p w14:paraId="0C88F4F2" w14:textId="77777777" w:rsidR="00FE5156" w:rsidRDefault="00FE5156" w:rsidP="00FE5156">
            <w:proofErr w:type="spellStart"/>
            <w:r>
              <w:t>plt.title</w:t>
            </w:r>
            <w:proofErr w:type="spellEnd"/>
            <w:r>
              <w:t>('Distribution of BMI')</w:t>
            </w:r>
          </w:p>
          <w:p w14:paraId="7D299431" w14:textId="77777777" w:rsidR="00FE5156" w:rsidRDefault="00FE5156" w:rsidP="00FE5156">
            <w:proofErr w:type="spellStart"/>
            <w:r>
              <w:t>plt.xlabel</w:t>
            </w:r>
            <w:proofErr w:type="spellEnd"/>
            <w:r>
              <w:t>('BMI')</w:t>
            </w:r>
          </w:p>
          <w:p w14:paraId="3F27296A" w14:textId="77777777" w:rsidR="00FE5156" w:rsidRDefault="00FE5156" w:rsidP="00FE5156">
            <w:proofErr w:type="spellStart"/>
            <w:r>
              <w:t>plt.ylabel</w:t>
            </w:r>
            <w:proofErr w:type="spellEnd"/>
            <w:r>
              <w:t>('Frequency')</w:t>
            </w:r>
          </w:p>
          <w:p w14:paraId="54CD71FA" w14:textId="5C6CAD09" w:rsidR="00FE5156" w:rsidRDefault="00FE5156" w:rsidP="00FE5156">
            <w:proofErr w:type="spellStart"/>
            <w:r>
              <w:t>plt.show</w:t>
            </w:r>
            <w:proofErr w:type="spellEnd"/>
            <w:r>
              <w:t>()</w:t>
            </w:r>
          </w:p>
        </w:tc>
      </w:tr>
    </w:tbl>
    <w:p w14:paraId="7A70FCB5" w14:textId="77777777" w:rsidR="00FE5156" w:rsidRDefault="00FE5156" w:rsidP="00FE5156"/>
    <w:p w14:paraId="3EAB0B0C" w14:textId="77777777" w:rsidR="00FE5156" w:rsidRPr="00FE5156" w:rsidRDefault="00FE5156" w:rsidP="00801295">
      <w:pPr>
        <w:rPr>
          <w:i/>
          <w:iCs/>
        </w:rPr>
      </w:pPr>
    </w:p>
    <w:p w14:paraId="3A1E3590" w14:textId="77777777" w:rsidR="007C14FF" w:rsidRDefault="007C14FF" w:rsidP="00801295"/>
    <w:p w14:paraId="0FE13CC8" w14:textId="0D606EEB" w:rsidR="00B637F2" w:rsidRDefault="00B637F2" w:rsidP="00B637F2">
      <w:pPr>
        <w:pStyle w:val="NormalWeb"/>
      </w:pPr>
      <w:r>
        <w:rPr>
          <w:noProof/>
        </w:rPr>
        <w:drawing>
          <wp:inline distT="0" distB="0" distL="0" distR="0" wp14:anchorId="5609BE32" wp14:editId="5B6169CD">
            <wp:extent cx="5731510" cy="3439160"/>
            <wp:effectExtent l="0" t="0" r="2540" b="8890"/>
            <wp:docPr id="404935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4AC9ED5" w14:textId="77777777" w:rsidR="00B637F2" w:rsidRPr="007C14FF" w:rsidRDefault="00B637F2" w:rsidP="00801295"/>
    <w:p w14:paraId="3BF1A894" w14:textId="77777777" w:rsidR="001A1F70" w:rsidRDefault="00801295" w:rsidP="00D83EBC">
      <w:pPr>
        <w:pStyle w:val="Heading2"/>
      </w:pPr>
      <w:r w:rsidRPr="00801295">
        <w:t xml:space="preserve">Categorical Data Analysis: </w:t>
      </w:r>
    </w:p>
    <w:p w14:paraId="4C0B09A7" w14:textId="787F050C" w:rsidR="00801295" w:rsidRPr="00801295" w:rsidRDefault="00801295" w:rsidP="00801295">
      <w:r w:rsidRPr="00801295">
        <w:t>Demographic variables, such as 'Smoker' and 'Region', play a significant role in influencing insurance costs. Understanding how these categories affect insurance costs is essential.</w:t>
      </w:r>
    </w:p>
    <w:p w14:paraId="78C1209A" w14:textId="50984F1F" w:rsidR="001A1F70" w:rsidRDefault="00801295" w:rsidP="00801295">
      <w:r w:rsidRPr="00801295">
        <w:rPr>
          <w:i/>
          <w:iCs/>
        </w:rPr>
        <w:lastRenderedPageBreak/>
        <w:t xml:space="preserve">Python code for </w:t>
      </w:r>
      <w:proofErr w:type="spellStart"/>
      <w:r w:rsidRPr="00801295">
        <w:rPr>
          <w:i/>
          <w:iCs/>
        </w:rPr>
        <w:t>analyzing</w:t>
      </w:r>
      <w:proofErr w:type="spellEnd"/>
      <w:r w:rsidRPr="00801295">
        <w:rPr>
          <w:i/>
          <w:iCs/>
        </w:rPr>
        <w:t xml:space="preserve"> categorical variables:</w:t>
      </w:r>
    </w:p>
    <w:tbl>
      <w:tblPr>
        <w:tblStyle w:val="TableGrid"/>
        <w:tblW w:w="0" w:type="auto"/>
        <w:tblLook w:val="04A0" w:firstRow="1" w:lastRow="0" w:firstColumn="1" w:lastColumn="0" w:noHBand="0" w:noVBand="1"/>
      </w:tblPr>
      <w:tblGrid>
        <w:gridCol w:w="9016"/>
      </w:tblGrid>
      <w:tr w:rsidR="00FD3E89" w14:paraId="72C16F67" w14:textId="77777777" w:rsidTr="00FD3E89">
        <w:tc>
          <w:tcPr>
            <w:tcW w:w="9016" w:type="dxa"/>
          </w:tcPr>
          <w:p w14:paraId="28F603FB" w14:textId="77777777" w:rsidR="00FD3E89" w:rsidRDefault="00FD3E89" w:rsidP="00FE5156">
            <w:pPr>
              <w:jc w:val="left"/>
            </w:pPr>
            <w:r>
              <w:t># Excluding '</w:t>
            </w:r>
            <w:proofErr w:type="spellStart"/>
            <w:r>
              <w:t>BMI_Category</w:t>
            </w:r>
            <w:proofErr w:type="spellEnd"/>
            <w:r>
              <w:t>' before computing the correlation matrix</w:t>
            </w:r>
          </w:p>
          <w:p w14:paraId="01038988" w14:textId="77777777" w:rsidR="00FD3E89" w:rsidRDefault="00FD3E89" w:rsidP="00FE5156">
            <w:pPr>
              <w:jc w:val="left"/>
            </w:pPr>
            <w:proofErr w:type="spellStart"/>
            <w:r>
              <w:t>correlation_data</w:t>
            </w:r>
            <w:proofErr w:type="spellEnd"/>
            <w:r>
              <w:t xml:space="preserve"> = </w:t>
            </w:r>
            <w:proofErr w:type="spellStart"/>
            <w:r>
              <w:t>data.drop</w:t>
            </w:r>
            <w:proofErr w:type="spellEnd"/>
            <w:r>
              <w:t>(columns=['</w:t>
            </w:r>
            <w:proofErr w:type="spellStart"/>
            <w:r>
              <w:t>BMI_Category</w:t>
            </w:r>
            <w:proofErr w:type="spellEnd"/>
            <w:r>
              <w:t>'])  # Excluding the categorical column</w:t>
            </w:r>
          </w:p>
          <w:p w14:paraId="7FBFD59C" w14:textId="77777777" w:rsidR="00FD3E89" w:rsidRDefault="00FD3E89" w:rsidP="00FE5156">
            <w:pPr>
              <w:jc w:val="left"/>
            </w:pPr>
            <w:proofErr w:type="spellStart"/>
            <w:r>
              <w:t>plt.figure</w:t>
            </w:r>
            <w:proofErr w:type="spellEnd"/>
            <w:r>
              <w:t>(</w:t>
            </w:r>
            <w:proofErr w:type="spellStart"/>
            <w:r>
              <w:t>figsize</w:t>
            </w:r>
            <w:proofErr w:type="spellEnd"/>
            <w:r>
              <w:t>=(12, 8))</w:t>
            </w:r>
          </w:p>
          <w:p w14:paraId="7D72AC25" w14:textId="77777777" w:rsidR="00FD3E89" w:rsidRDefault="00FD3E89" w:rsidP="00FE5156">
            <w:pPr>
              <w:jc w:val="left"/>
            </w:pPr>
            <w:proofErr w:type="spellStart"/>
            <w:r>
              <w:t>sns.heatmap</w:t>
            </w:r>
            <w:proofErr w:type="spellEnd"/>
            <w:r>
              <w:t>(</w:t>
            </w:r>
            <w:proofErr w:type="spellStart"/>
            <w:r>
              <w:t>correlation_data.corr</w:t>
            </w:r>
            <w:proofErr w:type="spellEnd"/>
            <w:r>
              <w:t xml:space="preserve">(), </w:t>
            </w:r>
            <w:proofErr w:type="spellStart"/>
            <w:r>
              <w:t>annot</w:t>
            </w:r>
            <w:proofErr w:type="spellEnd"/>
            <w:r>
              <w:t xml:space="preserve">=True, </w:t>
            </w:r>
            <w:proofErr w:type="spellStart"/>
            <w:r>
              <w:t>fmt</w:t>
            </w:r>
            <w:proofErr w:type="spellEnd"/>
            <w:r>
              <w:t xml:space="preserve">=".2f", </w:t>
            </w:r>
            <w:proofErr w:type="spellStart"/>
            <w:r>
              <w:t>cmap</w:t>
            </w:r>
            <w:proofErr w:type="spellEnd"/>
            <w:r>
              <w:t>='</w:t>
            </w:r>
            <w:proofErr w:type="spellStart"/>
            <w:r>
              <w:t>coolwarm</w:t>
            </w:r>
            <w:proofErr w:type="spellEnd"/>
            <w:r>
              <w:t>')</w:t>
            </w:r>
          </w:p>
          <w:p w14:paraId="3342F12B" w14:textId="77777777" w:rsidR="00FD3E89" w:rsidRDefault="00FD3E89" w:rsidP="00FE5156">
            <w:pPr>
              <w:jc w:val="left"/>
            </w:pPr>
            <w:proofErr w:type="spellStart"/>
            <w:r>
              <w:t>plt.title</w:t>
            </w:r>
            <w:proofErr w:type="spellEnd"/>
            <w:r>
              <w:t>('Correlation Matrix')</w:t>
            </w:r>
          </w:p>
          <w:p w14:paraId="5797B9D8" w14:textId="2A2ABD7D" w:rsidR="00FD3E89" w:rsidRDefault="00FD3E89" w:rsidP="00FE5156">
            <w:pPr>
              <w:jc w:val="left"/>
            </w:pPr>
            <w:proofErr w:type="spellStart"/>
            <w:r>
              <w:t>plt.show</w:t>
            </w:r>
            <w:proofErr w:type="spellEnd"/>
            <w:r>
              <w:t>()</w:t>
            </w:r>
          </w:p>
        </w:tc>
      </w:tr>
    </w:tbl>
    <w:p w14:paraId="3614AB43" w14:textId="77777777" w:rsidR="00FD3E89" w:rsidRDefault="00FD3E89" w:rsidP="00801295"/>
    <w:p w14:paraId="1397119A" w14:textId="6CD94F9D" w:rsidR="004A4103" w:rsidRDefault="004A4103" w:rsidP="004A4103">
      <w:pPr>
        <w:pStyle w:val="NormalWeb"/>
      </w:pPr>
      <w:r>
        <w:rPr>
          <w:noProof/>
        </w:rPr>
        <w:drawing>
          <wp:inline distT="0" distB="0" distL="0" distR="0" wp14:anchorId="64A7C756" wp14:editId="6EBCE780">
            <wp:extent cx="5731510" cy="2814320"/>
            <wp:effectExtent l="0" t="0" r="2540" b="5080"/>
            <wp:docPr id="1331634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6C1A9D66" w14:textId="77777777" w:rsidR="00D81AC0" w:rsidRPr="00D81AC0" w:rsidRDefault="00D81AC0" w:rsidP="00D81AC0">
      <w:pPr>
        <w:numPr>
          <w:ilvl w:val="0"/>
          <w:numId w:val="9"/>
        </w:numPr>
      </w:pPr>
      <w:r w:rsidRPr="00D81AC0">
        <w:rPr>
          <w:b/>
          <w:bCs/>
        </w:rPr>
        <w:t>Smoking Status</w:t>
      </w:r>
      <w:r w:rsidRPr="00D81AC0">
        <w:t>: Box plots show that smokers incur significantly higher medical charges compared to non-smokers. This difference is profound, emphasizing smoking as a major factor in insurance cost.</w:t>
      </w:r>
    </w:p>
    <w:p w14:paraId="67766DF3" w14:textId="36B138F1" w:rsidR="004A4103" w:rsidRDefault="00D81AC0" w:rsidP="00801295">
      <w:pPr>
        <w:numPr>
          <w:ilvl w:val="0"/>
          <w:numId w:val="9"/>
        </w:numPr>
      </w:pPr>
      <w:r w:rsidRPr="00D81AC0">
        <w:rPr>
          <w:b/>
          <w:bCs/>
        </w:rPr>
        <w:t>Region</w:t>
      </w:r>
      <w:r w:rsidRPr="00D81AC0">
        <w:t>: Differences in medical charges across regions were less pronounced, but still visible, indicating some geographical influence on insurance costs.</w:t>
      </w:r>
    </w:p>
    <w:p w14:paraId="435604A0" w14:textId="77777777" w:rsidR="00D81AC0" w:rsidRPr="00FD3E89" w:rsidRDefault="00D81AC0" w:rsidP="00801295"/>
    <w:p w14:paraId="15EF2CFC" w14:textId="77777777" w:rsidR="001A1F70" w:rsidRDefault="00801295" w:rsidP="00D83EBC">
      <w:pPr>
        <w:pStyle w:val="Heading2"/>
      </w:pPr>
      <w:r w:rsidRPr="00801295">
        <w:t xml:space="preserve">Outliers Detection: </w:t>
      </w:r>
    </w:p>
    <w:p w14:paraId="72F2DCC8" w14:textId="240CB101" w:rsidR="00801295" w:rsidRPr="00801295" w:rsidRDefault="00801295" w:rsidP="00801295">
      <w:r w:rsidRPr="00801295">
        <w:t>Identifying outliers is crucial because they can significantly affect the results of predictive models.</w:t>
      </w:r>
    </w:p>
    <w:p w14:paraId="3C3780D6" w14:textId="385676D2" w:rsidR="00FD3E89" w:rsidRDefault="00801295" w:rsidP="00801295">
      <w:r w:rsidRPr="00801295">
        <w:rPr>
          <w:i/>
          <w:iCs/>
        </w:rPr>
        <w:t>Python code for detecting outliers:</w:t>
      </w:r>
    </w:p>
    <w:p w14:paraId="29891177" w14:textId="77777777" w:rsidR="00FD3E89" w:rsidRDefault="00FD3E89" w:rsidP="00801295"/>
    <w:tbl>
      <w:tblPr>
        <w:tblStyle w:val="TableGrid"/>
        <w:tblW w:w="0" w:type="auto"/>
        <w:tblLook w:val="04A0" w:firstRow="1" w:lastRow="0" w:firstColumn="1" w:lastColumn="0" w:noHBand="0" w:noVBand="1"/>
      </w:tblPr>
      <w:tblGrid>
        <w:gridCol w:w="9016"/>
      </w:tblGrid>
      <w:tr w:rsidR="004A4103" w14:paraId="7B01860D" w14:textId="77777777" w:rsidTr="004A4103">
        <w:tc>
          <w:tcPr>
            <w:tcW w:w="9016" w:type="dxa"/>
          </w:tcPr>
          <w:p w14:paraId="10AC288D" w14:textId="77777777" w:rsidR="004A4103" w:rsidRDefault="004A4103" w:rsidP="004A4103">
            <w:proofErr w:type="spellStart"/>
            <w:r>
              <w:lastRenderedPageBreak/>
              <w:t>plt.figure</w:t>
            </w:r>
            <w:proofErr w:type="spellEnd"/>
            <w:r>
              <w:t>(</w:t>
            </w:r>
            <w:proofErr w:type="spellStart"/>
            <w:r>
              <w:t>figsize</w:t>
            </w:r>
            <w:proofErr w:type="spellEnd"/>
            <w:r>
              <w:t>=(10, 6))</w:t>
            </w:r>
          </w:p>
          <w:p w14:paraId="379C6D7C" w14:textId="77777777" w:rsidR="004A4103" w:rsidRDefault="004A4103" w:rsidP="004A4103">
            <w:proofErr w:type="spellStart"/>
            <w:r>
              <w:t>sns.boxplot</w:t>
            </w:r>
            <w:proofErr w:type="spellEnd"/>
            <w:r>
              <w:t>(data['charges'])</w:t>
            </w:r>
          </w:p>
          <w:p w14:paraId="0720F3BC" w14:textId="77777777" w:rsidR="004A4103" w:rsidRDefault="004A4103" w:rsidP="004A4103">
            <w:proofErr w:type="spellStart"/>
            <w:r>
              <w:t>plt.title</w:t>
            </w:r>
            <w:proofErr w:type="spellEnd"/>
            <w:r>
              <w:t>('Boxplot for Charges')</w:t>
            </w:r>
          </w:p>
          <w:p w14:paraId="163323EE" w14:textId="77777777" w:rsidR="004A4103" w:rsidRDefault="004A4103" w:rsidP="004A4103">
            <w:proofErr w:type="spellStart"/>
            <w:r>
              <w:t>plt.xlabel</w:t>
            </w:r>
            <w:proofErr w:type="spellEnd"/>
            <w:r>
              <w:t>('charges')</w:t>
            </w:r>
          </w:p>
          <w:p w14:paraId="58A98934" w14:textId="42F61084" w:rsidR="004A4103" w:rsidRDefault="004A4103" w:rsidP="004A4103">
            <w:proofErr w:type="spellStart"/>
            <w:r>
              <w:t>plt.show</w:t>
            </w:r>
            <w:proofErr w:type="spellEnd"/>
            <w:r>
              <w:t>()</w:t>
            </w:r>
          </w:p>
        </w:tc>
      </w:tr>
    </w:tbl>
    <w:p w14:paraId="5126CF29" w14:textId="77777777" w:rsidR="004A4103" w:rsidRDefault="004A4103" w:rsidP="00801295"/>
    <w:p w14:paraId="2F67A77D" w14:textId="1387C7AB" w:rsidR="004A4103" w:rsidRDefault="004A4103" w:rsidP="004A4103">
      <w:pPr>
        <w:pStyle w:val="NormalWeb"/>
      </w:pPr>
      <w:r>
        <w:rPr>
          <w:noProof/>
        </w:rPr>
        <w:drawing>
          <wp:inline distT="0" distB="0" distL="0" distR="0" wp14:anchorId="19BAD41A" wp14:editId="57F956E7">
            <wp:extent cx="5731510" cy="3439160"/>
            <wp:effectExtent l="0" t="0" r="2540" b="8890"/>
            <wp:docPr id="2068854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1E32669" w14:textId="77777777" w:rsidR="00480F30" w:rsidRPr="00480F30" w:rsidRDefault="00480F30" w:rsidP="00480F30">
      <w:pPr>
        <w:numPr>
          <w:ilvl w:val="0"/>
          <w:numId w:val="10"/>
        </w:numPr>
      </w:pPr>
      <w:r w:rsidRPr="00480F30">
        <w:rPr>
          <w:b/>
          <w:bCs/>
        </w:rPr>
        <w:t>Charges</w:t>
      </w:r>
      <w:r w:rsidRPr="00480F30">
        <w:t>: The box plot for medical charges revealed several outliers, indicating extremely high charges compared to the median. These outliers may represent complex medical cases or errors in data entry.</w:t>
      </w:r>
    </w:p>
    <w:p w14:paraId="748ABA81" w14:textId="77777777" w:rsidR="004A4103" w:rsidRDefault="004A4103" w:rsidP="00801295"/>
    <w:p w14:paraId="6A1799F6" w14:textId="49AEFA9D" w:rsidR="001F7DCC" w:rsidRDefault="00801295" w:rsidP="000743B1">
      <w:r w:rsidRPr="00801295">
        <w:t>This section of exploratory data analysis sets the groundwork for more in-depth statistical analysis and model building by highlighting how to visually and quantitatively dissect the dataset.</w:t>
      </w:r>
    </w:p>
    <w:p w14:paraId="6B409C90" w14:textId="77777777" w:rsidR="003614AC" w:rsidRDefault="003614AC" w:rsidP="000743B1"/>
    <w:p w14:paraId="74DAC94F" w14:textId="607C3AC9" w:rsidR="00417746" w:rsidRDefault="00417746" w:rsidP="002A23EE">
      <w:pPr>
        <w:pStyle w:val="Heading1"/>
      </w:pPr>
      <w:r w:rsidRPr="00417746">
        <w:t>Model Development</w:t>
      </w:r>
      <w:r>
        <w:t>:</w:t>
      </w:r>
    </w:p>
    <w:p w14:paraId="18A7CF17" w14:textId="77777777" w:rsidR="00417746" w:rsidRDefault="00417746" w:rsidP="000743B1"/>
    <w:p w14:paraId="41193C2B" w14:textId="483AB497" w:rsidR="00797C2D" w:rsidRDefault="00797C2D" w:rsidP="00797C2D">
      <w:pPr>
        <w:pStyle w:val="Heading2"/>
        <w:numPr>
          <w:ilvl w:val="0"/>
          <w:numId w:val="8"/>
        </w:numPr>
      </w:pPr>
      <w:r w:rsidRPr="00797C2D">
        <w:t>Predictive Model Development</w:t>
      </w:r>
      <w:r>
        <w:t>:</w:t>
      </w:r>
    </w:p>
    <w:p w14:paraId="120B7C65" w14:textId="360DD421" w:rsidR="00797C2D" w:rsidRDefault="00751A35" w:rsidP="00DC7ED3">
      <w:pPr>
        <w:ind w:left="360"/>
      </w:pPr>
      <w:r w:rsidRPr="00751A35">
        <w:t xml:space="preserve">This section will describe the process of developing a predictive model for estimating medical insurance costs using machine learning algorithms. Taking into account the results of the exploratory analysis discussed above, we will </w:t>
      </w:r>
      <w:r w:rsidRPr="00751A35">
        <w:lastRenderedPageBreak/>
        <w:t>create a model that accurately predicts the costs incurred based on demographic and health-related features.</w:t>
      </w:r>
    </w:p>
    <w:p w14:paraId="17EDE042" w14:textId="77777777" w:rsidR="00F54283" w:rsidRDefault="00F54283" w:rsidP="000743B1"/>
    <w:p w14:paraId="3F565F5D" w14:textId="5A059D82" w:rsidR="00797C2D" w:rsidRDefault="00797C2D" w:rsidP="00797C2D">
      <w:pPr>
        <w:pStyle w:val="Heading2"/>
        <w:numPr>
          <w:ilvl w:val="0"/>
          <w:numId w:val="8"/>
        </w:numPr>
      </w:pPr>
      <w:r w:rsidRPr="00797C2D">
        <w:t>Preprocessing for Model Input</w:t>
      </w:r>
      <w:r>
        <w:t>:</w:t>
      </w:r>
    </w:p>
    <w:p w14:paraId="3D46CF9A" w14:textId="301DF088" w:rsidR="00797C2D" w:rsidRDefault="00DC7ED3" w:rsidP="00DC7ED3">
      <w:pPr>
        <w:ind w:left="360"/>
      </w:pPr>
      <w:r w:rsidRPr="00DC7ED3">
        <w:t>As mentioned earlier, the model requires some preprocessing, i.e., the encoding of categorical features and scaling of numerical features to avoid bias and obtain homogeneous results.</w:t>
      </w:r>
    </w:p>
    <w:p w14:paraId="5565AF86" w14:textId="77777777" w:rsidR="00DC7ED3" w:rsidRDefault="00DC7ED3" w:rsidP="00DC7ED3">
      <w:pPr>
        <w:ind w:left="360"/>
      </w:pPr>
    </w:p>
    <w:tbl>
      <w:tblPr>
        <w:tblStyle w:val="TableGrid"/>
        <w:tblW w:w="0" w:type="auto"/>
        <w:tblInd w:w="360" w:type="dxa"/>
        <w:tblLook w:val="04A0" w:firstRow="1" w:lastRow="0" w:firstColumn="1" w:lastColumn="0" w:noHBand="0" w:noVBand="1"/>
      </w:tblPr>
      <w:tblGrid>
        <w:gridCol w:w="8656"/>
      </w:tblGrid>
      <w:tr w:rsidR="00DC7ED3" w14:paraId="1433B339" w14:textId="77777777" w:rsidTr="00DC7ED3">
        <w:tc>
          <w:tcPr>
            <w:tcW w:w="9016" w:type="dxa"/>
          </w:tcPr>
          <w:p w14:paraId="343092FA" w14:textId="77777777" w:rsidR="00DC7ED3" w:rsidRDefault="00DC7ED3" w:rsidP="00DC7ED3">
            <w:r>
              <w:t xml:space="preserve">from </w:t>
            </w:r>
            <w:proofErr w:type="spellStart"/>
            <w:r>
              <w:t>sklearn.model_selection</w:t>
            </w:r>
            <w:proofErr w:type="spellEnd"/>
            <w:r>
              <w:t xml:space="preserve"> import </w:t>
            </w:r>
            <w:proofErr w:type="spellStart"/>
            <w:r>
              <w:t>train_test_split</w:t>
            </w:r>
            <w:proofErr w:type="spellEnd"/>
          </w:p>
          <w:p w14:paraId="46834AA0" w14:textId="77777777" w:rsidR="00DC7ED3" w:rsidRDefault="00DC7ED3" w:rsidP="00DC7ED3">
            <w:r>
              <w:t xml:space="preserve">from </w:t>
            </w:r>
            <w:proofErr w:type="spellStart"/>
            <w:r>
              <w:t>sklearn.preprocessing</w:t>
            </w:r>
            <w:proofErr w:type="spellEnd"/>
            <w:r>
              <w:t xml:space="preserve"> import </w:t>
            </w:r>
            <w:proofErr w:type="spellStart"/>
            <w:r>
              <w:t>StandardScaler</w:t>
            </w:r>
            <w:proofErr w:type="spellEnd"/>
          </w:p>
          <w:p w14:paraId="35D2B2BE" w14:textId="77777777" w:rsidR="00DC7ED3" w:rsidRDefault="00DC7ED3" w:rsidP="00DC7ED3"/>
          <w:p w14:paraId="6F1FFBF6" w14:textId="77777777" w:rsidR="00DC7ED3" w:rsidRDefault="00DC7ED3" w:rsidP="00DC7ED3">
            <w:r>
              <w:t># Encoding categorical variables</w:t>
            </w:r>
          </w:p>
          <w:p w14:paraId="3911FD82" w14:textId="77777777" w:rsidR="00DC7ED3" w:rsidRDefault="00DC7ED3" w:rsidP="00DC7ED3">
            <w:proofErr w:type="spellStart"/>
            <w:r>
              <w:t>data_encoded</w:t>
            </w:r>
            <w:proofErr w:type="spellEnd"/>
            <w:r>
              <w:t xml:space="preserve"> = </w:t>
            </w:r>
            <w:proofErr w:type="spellStart"/>
            <w:r>
              <w:t>pd.get_dummies</w:t>
            </w:r>
            <w:proofErr w:type="spellEnd"/>
            <w:r>
              <w:t xml:space="preserve">(data, </w:t>
            </w:r>
            <w:proofErr w:type="spellStart"/>
            <w:r>
              <w:t>drop_first</w:t>
            </w:r>
            <w:proofErr w:type="spellEnd"/>
            <w:r>
              <w:t>=True)</w:t>
            </w:r>
          </w:p>
          <w:p w14:paraId="023748DC" w14:textId="77777777" w:rsidR="00DC7ED3" w:rsidRDefault="00DC7ED3" w:rsidP="00DC7ED3"/>
          <w:p w14:paraId="1DF2D13A" w14:textId="77777777" w:rsidR="00DC7ED3" w:rsidRDefault="00DC7ED3" w:rsidP="00DC7ED3">
            <w:r>
              <w:t># Separating the features and target variable</w:t>
            </w:r>
          </w:p>
          <w:p w14:paraId="0751657C" w14:textId="77777777" w:rsidR="00DC7ED3" w:rsidRDefault="00DC7ED3" w:rsidP="00DC7ED3">
            <w:r>
              <w:t xml:space="preserve">X = </w:t>
            </w:r>
            <w:proofErr w:type="spellStart"/>
            <w:r>
              <w:t>data_encoded.drop</w:t>
            </w:r>
            <w:proofErr w:type="spellEnd"/>
            <w:r>
              <w:t>('charges', axis=1)</w:t>
            </w:r>
          </w:p>
          <w:p w14:paraId="58AEEE22" w14:textId="77777777" w:rsidR="00DC7ED3" w:rsidRDefault="00DC7ED3" w:rsidP="00DC7ED3">
            <w:r>
              <w:t xml:space="preserve">y = </w:t>
            </w:r>
            <w:proofErr w:type="spellStart"/>
            <w:r>
              <w:t>data_encoded</w:t>
            </w:r>
            <w:proofErr w:type="spellEnd"/>
            <w:r>
              <w:t>['charges']</w:t>
            </w:r>
          </w:p>
          <w:p w14:paraId="49F26F02" w14:textId="77777777" w:rsidR="00DC7ED3" w:rsidRDefault="00DC7ED3" w:rsidP="00DC7ED3"/>
          <w:p w14:paraId="749985B3" w14:textId="77777777" w:rsidR="00DC7ED3" w:rsidRDefault="00DC7ED3" w:rsidP="00DC7ED3">
            <w:r>
              <w:t># Splitting the data into training and testing sets</w:t>
            </w:r>
          </w:p>
          <w:p w14:paraId="40AB2C66" w14:textId="77777777" w:rsidR="00DC7ED3" w:rsidRDefault="00DC7ED3" w:rsidP="00DC7ED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01D30F03" w14:textId="77777777" w:rsidR="00DC7ED3" w:rsidRDefault="00DC7ED3" w:rsidP="00DC7ED3"/>
          <w:p w14:paraId="18F3A448" w14:textId="77777777" w:rsidR="00DC7ED3" w:rsidRDefault="00DC7ED3" w:rsidP="00DC7ED3">
            <w:r>
              <w:t># Scaling the features</w:t>
            </w:r>
          </w:p>
          <w:p w14:paraId="55F22EDB" w14:textId="77777777" w:rsidR="00DC7ED3" w:rsidRDefault="00DC7ED3" w:rsidP="00DC7ED3">
            <w:r>
              <w:t xml:space="preserve">scaler = </w:t>
            </w:r>
            <w:proofErr w:type="spellStart"/>
            <w:r>
              <w:t>StandardScaler</w:t>
            </w:r>
            <w:proofErr w:type="spellEnd"/>
            <w:r>
              <w:t>()</w:t>
            </w:r>
          </w:p>
          <w:p w14:paraId="46FC6A17" w14:textId="77777777" w:rsidR="00DC7ED3" w:rsidRDefault="00DC7ED3" w:rsidP="00DC7ED3">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0C46D3B0" w14:textId="5C7EC8B9" w:rsidR="00DC7ED3" w:rsidRDefault="00DC7ED3" w:rsidP="00DC7ED3">
            <w:proofErr w:type="spellStart"/>
            <w:r>
              <w:t>X_test_scaled</w:t>
            </w:r>
            <w:proofErr w:type="spellEnd"/>
            <w:r>
              <w:t xml:space="preserve"> = </w:t>
            </w:r>
            <w:proofErr w:type="spellStart"/>
            <w:r>
              <w:t>scaler.transform</w:t>
            </w:r>
            <w:proofErr w:type="spellEnd"/>
            <w:r>
              <w:t>(</w:t>
            </w:r>
            <w:proofErr w:type="spellStart"/>
            <w:r>
              <w:t>X_test</w:t>
            </w:r>
            <w:proofErr w:type="spellEnd"/>
            <w:r>
              <w:t>)</w:t>
            </w:r>
          </w:p>
        </w:tc>
      </w:tr>
    </w:tbl>
    <w:p w14:paraId="6A7CA92E" w14:textId="77777777" w:rsidR="0054497F" w:rsidRDefault="0054497F" w:rsidP="0054497F"/>
    <w:p w14:paraId="585D06B8" w14:textId="77777777" w:rsidR="00F54283" w:rsidRDefault="00F54283" w:rsidP="000743B1"/>
    <w:p w14:paraId="1E75EBDA" w14:textId="2F034E68" w:rsidR="00797C2D" w:rsidRDefault="00797C2D" w:rsidP="00797C2D">
      <w:pPr>
        <w:pStyle w:val="Heading2"/>
        <w:numPr>
          <w:ilvl w:val="0"/>
          <w:numId w:val="8"/>
        </w:numPr>
      </w:pPr>
      <w:r w:rsidRPr="00797C2D">
        <w:t>Model Selection</w:t>
      </w:r>
      <w:r>
        <w:t>:</w:t>
      </w:r>
    </w:p>
    <w:p w14:paraId="36021A63" w14:textId="14FB58CA" w:rsidR="00797C2D" w:rsidRDefault="0054497F" w:rsidP="0054497F">
      <w:pPr>
        <w:ind w:left="360"/>
      </w:pPr>
      <w:r w:rsidRPr="0054497F">
        <w:t>For our project, the model choice is as follows: we will use regression models to predict insurance costs. Since the data is linear, the linear regression model will be the ideal base model. Still, we will also consider more complex models, such as Random Forest and Gradient Boosting, to capture non-linear relationships and feature interactions effectively.</w:t>
      </w:r>
    </w:p>
    <w:p w14:paraId="509D2237" w14:textId="77777777" w:rsidR="00D61AFA" w:rsidRDefault="00D61AFA" w:rsidP="0054497F">
      <w:pPr>
        <w:ind w:left="360"/>
      </w:pPr>
    </w:p>
    <w:tbl>
      <w:tblPr>
        <w:tblStyle w:val="TableGrid"/>
        <w:tblW w:w="0" w:type="auto"/>
        <w:tblInd w:w="360" w:type="dxa"/>
        <w:tblLook w:val="04A0" w:firstRow="1" w:lastRow="0" w:firstColumn="1" w:lastColumn="0" w:noHBand="0" w:noVBand="1"/>
      </w:tblPr>
      <w:tblGrid>
        <w:gridCol w:w="8656"/>
      </w:tblGrid>
      <w:tr w:rsidR="00D916A6" w14:paraId="670130E2" w14:textId="77777777" w:rsidTr="00D916A6">
        <w:tc>
          <w:tcPr>
            <w:tcW w:w="9016" w:type="dxa"/>
          </w:tcPr>
          <w:p w14:paraId="342D6434" w14:textId="77777777" w:rsidR="00D916A6" w:rsidRDefault="00D916A6" w:rsidP="00D916A6">
            <w:r>
              <w:t xml:space="preserve">from </w:t>
            </w:r>
            <w:proofErr w:type="spellStart"/>
            <w:r>
              <w:t>sklearn.linear_model</w:t>
            </w:r>
            <w:proofErr w:type="spellEnd"/>
            <w:r>
              <w:t xml:space="preserve"> import </w:t>
            </w:r>
            <w:proofErr w:type="spellStart"/>
            <w:r>
              <w:t>LinearRegression</w:t>
            </w:r>
            <w:proofErr w:type="spellEnd"/>
          </w:p>
          <w:p w14:paraId="4C69F176" w14:textId="77777777" w:rsidR="00D916A6" w:rsidRDefault="00D916A6" w:rsidP="00D916A6">
            <w:r>
              <w:t xml:space="preserve">from </w:t>
            </w:r>
            <w:proofErr w:type="spellStart"/>
            <w:r>
              <w:t>sklearn.ensemble</w:t>
            </w:r>
            <w:proofErr w:type="spellEnd"/>
            <w:r>
              <w:t xml:space="preserve"> import </w:t>
            </w:r>
            <w:proofErr w:type="spellStart"/>
            <w:r>
              <w:t>RandomForestRegressor</w:t>
            </w:r>
            <w:proofErr w:type="spellEnd"/>
          </w:p>
          <w:p w14:paraId="17611C27" w14:textId="77777777" w:rsidR="00D916A6" w:rsidRDefault="00D916A6" w:rsidP="00D916A6">
            <w:r>
              <w:lastRenderedPageBreak/>
              <w:t xml:space="preserve">from </w:t>
            </w:r>
            <w:proofErr w:type="spellStart"/>
            <w:r>
              <w:t>sklearn.ensemble</w:t>
            </w:r>
            <w:proofErr w:type="spellEnd"/>
            <w:r>
              <w:t xml:space="preserve"> import </w:t>
            </w:r>
            <w:proofErr w:type="spellStart"/>
            <w:r>
              <w:t>GradientBoostingRegressor</w:t>
            </w:r>
            <w:proofErr w:type="spellEnd"/>
          </w:p>
          <w:p w14:paraId="0381C74F" w14:textId="77777777" w:rsidR="00D916A6" w:rsidRDefault="00D916A6" w:rsidP="00D916A6">
            <w:r>
              <w:t xml:space="preserve">from </w:t>
            </w:r>
            <w:proofErr w:type="spellStart"/>
            <w:r>
              <w:t>sklearn.metrics</w:t>
            </w:r>
            <w:proofErr w:type="spellEnd"/>
            <w:r>
              <w:t xml:space="preserve"> import </w:t>
            </w:r>
            <w:proofErr w:type="spellStart"/>
            <w:r>
              <w:t>mean_squared_error</w:t>
            </w:r>
            <w:proofErr w:type="spellEnd"/>
          </w:p>
          <w:p w14:paraId="24C7CB96" w14:textId="77777777" w:rsidR="00D916A6" w:rsidRDefault="00D916A6" w:rsidP="00D916A6"/>
          <w:p w14:paraId="1FDA0193" w14:textId="77777777" w:rsidR="00D916A6" w:rsidRDefault="00D916A6" w:rsidP="00D916A6">
            <w:r>
              <w:t># Linear Regression</w:t>
            </w:r>
          </w:p>
          <w:p w14:paraId="097B3434" w14:textId="77777777" w:rsidR="00D916A6" w:rsidRDefault="00D916A6" w:rsidP="00D916A6">
            <w:proofErr w:type="spellStart"/>
            <w:r>
              <w:t>lr</w:t>
            </w:r>
            <w:proofErr w:type="spellEnd"/>
            <w:r>
              <w:t xml:space="preserve"> = </w:t>
            </w:r>
            <w:proofErr w:type="spellStart"/>
            <w:r>
              <w:t>LinearRegression</w:t>
            </w:r>
            <w:proofErr w:type="spellEnd"/>
            <w:r>
              <w:t>()</w:t>
            </w:r>
          </w:p>
          <w:p w14:paraId="568E7386" w14:textId="77777777" w:rsidR="00D916A6" w:rsidRDefault="00D916A6" w:rsidP="00D916A6">
            <w:proofErr w:type="spellStart"/>
            <w:r>
              <w:t>lr.fit</w:t>
            </w:r>
            <w:proofErr w:type="spellEnd"/>
            <w:r>
              <w:t>(</w:t>
            </w:r>
            <w:proofErr w:type="spellStart"/>
            <w:r>
              <w:t>X_train_scaled</w:t>
            </w:r>
            <w:proofErr w:type="spellEnd"/>
            <w:r>
              <w:t xml:space="preserve">, </w:t>
            </w:r>
            <w:proofErr w:type="spellStart"/>
            <w:r>
              <w:t>y_train</w:t>
            </w:r>
            <w:proofErr w:type="spellEnd"/>
            <w:r>
              <w:t>)</w:t>
            </w:r>
          </w:p>
          <w:p w14:paraId="31F2C435" w14:textId="77777777" w:rsidR="00D916A6" w:rsidRDefault="00D916A6" w:rsidP="00D916A6">
            <w:proofErr w:type="spellStart"/>
            <w:r>
              <w:t>lr_predictions</w:t>
            </w:r>
            <w:proofErr w:type="spellEnd"/>
            <w:r>
              <w:t xml:space="preserve"> = </w:t>
            </w:r>
            <w:proofErr w:type="spellStart"/>
            <w:r>
              <w:t>lr.predict</w:t>
            </w:r>
            <w:proofErr w:type="spellEnd"/>
            <w:r>
              <w:t>(</w:t>
            </w:r>
            <w:proofErr w:type="spellStart"/>
            <w:r>
              <w:t>X_test_scaled</w:t>
            </w:r>
            <w:proofErr w:type="spellEnd"/>
            <w:r>
              <w:t>)</w:t>
            </w:r>
          </w:p>
          <w:p w14:paraId="495DE7A4" w14:textId="77777777" w:rsidR="00D916A6" w:rsidRDefault="00D916A6" w:rsidP="00D916A6"/>
          <w:p w14:paraId="328C55DF" w14:textId="77777777" w:rsidR="00D916A6" w:rsidRDefault="00D916A6" w:rsidP="00D916A6">
            <w:r>
              <w:t># Random Forest Regressor</w:t>
            </w:r>
          </w:p>
          <w:p w14:paraId="4CC716F1" w14:textId="77777777" w:rsidR="00D916A6" w:rsidRDefault="00D916A6" w:rsidP="00D916A6">
            <w:r>
              <w:t xml:space="preserve">rf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=42)</w:t>
            </w:r>
          </w:p>
          <w:p w14:paraId="0CC7E79B" w14:textId="77777777" w:rsidR="00D916A6" w:rsidRDefault="00D916A6" w:rsidP="00D916A6">
            <w:proofErr w:type="spellStart"/>
            <w:r>
              <w:t>rf.fit</w:t>
            </w:r>
            <w:proofErr w:type="spellEnd"/>
            <w:r>
              <w:t>(</w:t>
            </w:r>
            <w:proofErr w:type="spellStart"/>
            <w:r>
              <w:t>X_train_scaled</w:t>
            </w:r>
            <w:proofErr w:type="spellEnd"/>
            <w:r>
              <w:t xml:space="preserve">, </w:t>
            </w:r>
            <w:proofErr w:type="spellStart"/>
            <w:r>
              <w:t>y_train</w:t>
            </w:r>
            <w:proofErr w:type="spellEnd"/>
            <w:r>
              <w:t>)</w:t>
            </w:r>
          </w:p>
          <w:p w14:paraId="6C0CE6CB" w14:textId="77777777" w:rsidR="00D916A6" w:rsidRDefault="00D916A6" w:rsidP="00D916A6">
            <w:proofErr w:type="spellStart"/>
            <w:r>
              <w:t>rf_predictions</w:t>
            </w:r>
            <w:proofErr w:type="spellEnd"/>
            <w:r>
              <w:t xml:space="preserve"> = </w:t>
            </w:r>
            <w:proofErr w:type="spellStart"/>
            <w:r>
              <w:t>rf.predict</w:t>
            </w:r>
            <w:proofErr w:type="spellEnd"/>
            <w:r>
              <w:t>(</w:t>
            </w:r>
            <w:proofErr w:type="spellStart"/>
            <w:r>
              <w:t>X_test_scaled</w:t>
            </w:r>
            <w:proofErr w:type="spellEnd"/>
            <w:r>
              <w:t>)</w:t>
            </w:r>
          </w:p>
          <w:p w14:paraId="45FEF082" w14:textId="77777777" w:rsidR="00D916A6" w:rsidRDefault="00D916A6" w:rsidP="00D916A6"/>
          <w:p w14:paraId="605D8151" w14:textId="77777777" w:rsidR="00D916A6" w:rsidRDefault="00D916A6" w:rsidP="00D916A6">
            <w:r>
              <w:t># Gradient Boosting Regressor</w:t>
            </w:r>
          </w:p>
          <w:p w14:paraId="7E36F54F" w14:textId="77777777" w:rsidR="00D916A6" w:rsidRDefault="00D916A6" w:rsidP="00D916A6">
            <w:proofErr w:type="spellStart"/>
            <w:r>
              <w:t>gb</w:t>
            </w:r>
            <w:proofErr w:type="spellEnd"/>
            <w:r>
              <w:t xml:space="preserve"> = </w:t>
            </w:r>
            <w:proofErr w:type="spellStart"/>
            <w:r>
              <w:t>GradientBoostingRegressor</w:t>
            </w:r>
            <w:proofErr w:type="spellEnd"/>
            <w:r>
              <w:t>(</w:t>
            </w:r>
            <w:proofErr w:type="spellStart"/>
            <w:r>
              <w:t>n_estimators</w:t>
            </w:r>
            <w:proofErr w:type="spellEnd"/>
            <w:r>
              <w:t xml:space="preserve">=100, </w:t>
            </w:r>
            <w:proofErr w:type="spellStart"/>
            <w:r>
              <w:t>random_state</w:t>
            </w:r>
            <w:proofErr w:type="spellEnd"/>
            <w:r>
              <w:t>=42)</w:t>
            </w:r>
          </w:p>
          <w:p w14:paraId="1D6DE5B1" w14:textId="77777777" w:rsidR="00D916A6" w:rsidRDefault="00D916A6" w:rsidP="00D916A6">
            <w:proofErr w:type="spellStart"/>
            <w:r>
              <w:t>gb.fit</w:t>
            </w:r>
            <w:proofErr w:type="spellEnd"/>
            <w:r>
              <w:t>(</w:t>
            </w:r>
            <w:proofErr w:type="spellStart"/>
            <w:r>
              <w:t>X_train_scaled</w:t>
            </w:r>
            <w:proofErr w:type="spellEnd"/>
            <w:r>
              <w:t xml:space="preserve">, </w:t>
            </w:r>
            <w:proofErr w:type="spellStart"/>
            <w:r>
              <w:t>y_train</w:t>
            </w:r>
            <w:proofErr w:type="spellEnd"/>
            <w:r>
              <w:t>)</w:t>
            </w:r>
          </w:p>
          <w:p w14:paraId="1C1172DF" w14:textId="77777777" w:rsidR="00D916A6" w:rsidRDefault="00D916A6" w:rsidP="00D916A6">
            <w:proofErr w:type="spellStart"/>
            <w:r>
              <w:t>gb_predictions</w:t>
            </w:r>
            <w:proofErr w:type="spellEnd"/>
            <w:r>
              <w:t xml:space="preserve"> = </w:t>
            </w:r>
            <w:proofErr w:type="spellStart"/>
            <w:r>
              <w:t>gb.predict</w:t>
            </w:r>
            <w:proofErr w:type="spellEnd"/>
            <w:r>
              <w:t>(</w:t>
            </w:r>
            <w:proofErr w:type="spellStart"/>
            <w:r>
              <w:t>X_test_scaled</w:t>
            </w:r>
            <w:proofErr w:type="spellEnd"/>
            <w:r>
              <w:t>)</w:t>
            </w:r>
          </w:p>
          <w:p w14:paraId="647097FF" w14:textId="77777777" w:rsidR="00D916A6" w:rsidRDefault="00D916A6" w:rsidP="00D916A6"/>
          <w:p w14:paraId="4E83FA50" w14:textId="77777777" w:rsidR="00D916A6" w:rsidRDefault="00D916A6" w:rsidP="00D916A6">
            <w:r>
              <w:t># Evaluating the models</w:t>
            </w:r>
          </w:p>
          <w:p w14:paraId="38269F63" w14:textId="77777777" w:rsidR="00D916A6" w:rsidRDefault="00D916A6" w:rsidP="00D916A6">
            <w:proofErr w:type="spellStart"/>
            <w:r>
              <w:t>lr_mse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lr_predictions</w:t>
            </w:r>
            <w:proofErr w:type="spellEnd"/>
            <w:r>
              <w:t>)</w:t>
            </w:r>
          </w:p>
          <w:p w14:paraId="3CBD6804" w14:textId="77777777" w:rsidR="00D916A6" w:rsidRDefault="00D916A6" w:rsidP="00D916A6">
            <w:proofErr w:type="spellStart"/>
            <w:r>
              <w:t>rf_mse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rf_predictions</w:t>
            </w:r>
            <w:proofErr w:type="spellEnd"/>
            <w:r>
              <w:t>)</w:t>
            </w:r>
          </w:p>
          <w:p w14:paraId="494C2D21" w14:textId="77777777" w:rsidR="00D916A6" w:rsidRDefault="00D916A6" w:rsidP="00D916A6">
            <w:proofErr w:type="spellStart"/>
            <w:r>
              <w:t>gb_mse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gb_predictions</w:t>
            </w:r>
            <w:proofErr w:type="spellEnd"/>
            <w:r>
              <w:t>)</w:t>
            </w:r>
          </w:p>
          <w:p w14:paraId="0A6C365D" w14:textId="77777777" w:rsidR="00D916A6" w:rsidRDefault="00D916A6" w:rsidP="00D916A6"/>
          <w:p w14:paraId="746E4C6C" w14:textId="77777777" w:rsidR="00D916A6" w:rsidRDefault="00D916A6" w:rsidP="00D916A6">
            <w:r>
              <w:t>print(</w:t>
            </w:r>
            <w:proofErr w:type="spellStart"/>
            <w:r>
              <w:t>f"Linear</w:t>
            </w:r>
            <w:proofErr w:type="spellEnd"/>
            <w:r>
              <w:t xml:space="preserve"> Regression MSE: {</w:t>
            </w:r>
            <w:proofErr w:type="spellStart"/>
            <w:r>
              <w:t>lr_mse</w:t>
            </w:r>
            <w:proofErr w:type="spellEnd"/>
            <w:r>
              <w:t>}")</w:t>
            </w:r>
          </w:p>
          <w:p w14:paraId="4676C5BE" w14:textId="77777777" w:rsidR="00D916A6" w:rsidRDefault="00D916A6" w:rsidP="00D916A6">
            <w:r>
              <w:t>print(</w:t>
            </w:r>
            <w:proofErr w:type="spellStart"/>
            <w:r>
              <w:t>f"Random</w:t>
            </w:r>
            <w:proofErr w:type="spellEnd"/>
            <w:r>
              <w:t xml:space="preserve"> Forest MSE: {</w:t>
            </w:r>
            <w:proofErr w:type="spellStart"/>
            <w:r>
              <w:t>rf_mse</w:t>
            </w:r>
            <w:proofErr w:type="spellEnd"/>
            <w:r>
              <w:t>}")</w:t>
            </w:r>
          </w:p>
          <w:p w14:paraId="625EB98D" w14:textId="558CE343" w:rsidR="00D916A6" w:rsidRDefault="00D916A6" w:rsidP="00D916A6">
            <w:r>
              <w:t>print(</w:t>
            </w:r>
            <w:proofErr w:type="spellStart"/>
            <w:r>
              <w:t>f"Gradient</w:t>
            </w:r>
            <w:proofErr w:type="spellEnd"/>
            <w:r>
              <w:t xml:space="preserve"> Boosting MSE: {</w:t>
            </w:r>
            <w:proofErr w:type="spellStart"/>
            <w:r>
              <w:t>gb_mse</w:t>
            </w:r>
            <w:proofErr w:type="spellEnd"/>
            <w:r>
              <w:t>}")</w:t>
            </w:r>
          </w:p>
        </w:tc>
      </w:tr>
    </w:tbl>
    <w:p w14:paraId="52EF3127" w14:textId="72CA8FC5" w:rsidR="00D94FA1" w:rsidRDefault="00D94FA1" w:rsidP="000743B1"/>
    <w:p w14:paraId="5E2B5732" w14:textId="3FBD0C67" w:rsidR="00694DF7" w:rsidRDefault="00694DF7" w:rsidP="000743B1">
      <w:r>
        <w:tab/>
      </w:r>
    </w:p>
    <w:p w14:paraId="6A323756" w14:textId="03981BCD" w:rsidR="00797C2D" w:rsidRDefault="00797C2D" w:rsidP="00797C2D">
      <w:pPr>
        <w:pStyle w:val="Heading2"/>
        <w:numPr>
          <w:ilvl w:val="0"/>
          <w:numId w:val="8"/>
        </w:numPr>
      </w:pPr>
      <w:r w:rsidRPr="00797C2D">
        <w:t>Model Evaluation</w:t>
      </w:r>
      <w:r>
        <w:t>:</w:t>
      </w:r>
    </w:p>
    <w:p w14:paraId="6400811D" w14:textId="7AF2B0E4" w:rsidR="00E96981" w:rsidRDefault="00A71447" w:rsidP="00A71447">
      <w:pPr>
        <w:ind w:left="360"/>
      </w:pPr>
      <w:r w:rsidRPr="00A71447">
        <w:t>We will evaluate each model based on the Mean Squared Error to measure the generalization power of the model to make recommendations about predicting medical insurance costs.</w:t>
      </w:r>
    </w:p>
    <w:p w14:paraId="7DCFED84" w14:textId="77777777" w:rsidR="00A71447" w:rsidRDefault="00A71447" w:rsidP="00A71447">
      <w:pPr>
        <w:ind w:left="360"/>
      </w:pPr>
    </w:p>
    <w:p w14:paraId="1AA131AF" w14:textId="38472D5A" w:rsidR="00797C2D" w:rsidRDefault="00797C2D" w:rsidP="00797C2D">
      <w:pPr>
        <w:pStyle w:val="Heading2"/>
        <w:numPr>
          <w:ilvl w:val="0"/>
          <w:numId w:val="8"/>
        </w:numPr>
      </w:pPr>
      <w:r w:rsidRPr="00797C2D">
        <w:t>Discussion</w:t>
      </w:r>
      <w:r>
        <w:t>:</w:t>
      </w:r>
    </w:p>
    <w:p w14:paraId="6EE8C43E" w14:textId="0312A3AB" w:rsidR="00A71447" w:rsidRPr="00A71447" w:rsidRDefault="00251F53" w:rsidP="00A71447">
      <w:pPr>
        <w:ind w:left="360"/>
      </w:pPr>
      <w:r w:rsidRPr="00251F53">
        <w:t>The choice of a regression model depends on the complexity and interpretability of the feature relationship. Linear models offer simplicity and interpretable coefficients, while tree-based models provide better accuracy but are far more difficult to interpret.</w:t>
      </w:r>
    </w:p>
    <w:p w14:paraId="6E6F82B5" w14:textId="77777777" w:rsidR="00417746" w:rsidRDefault="00417746" w:rsidP="000743B1"/>
    <w:p w14:paraId="6D8399BE" w14:textId="77777777" w:rsidR="00C934B1" w:rsidRDefault="00C934B1" w:rsidP="000743B1"/>
    <w:p w14:paraId="0578DC6D" w14:textId="66D40D1A" w:rsidR="00417746" w:rsidRDefault="00417746" w:rsidP="002A23EE">
      <w:pPr>
        <w:pStyle w:val="Heading1"/>
      </w:pPr>
      <w:r w:rsidRPr="00417746">
        <w:t>Analysis of Results</w:t>
      </w:r>
      <w:r>
        <w:t>:</w:t>
      </w:r>
    </w:p>
    <w:p w14:paraId="765CBD11" w14:textId="77777777" w:rsidR="002A23EE" w:rsidRDefault="002A23EE" w:rsidP="000743B1"/>
    <w:p w14:paraId="4736CA30" w14:textId="77777777" w:rsidR="00E11D03" w:rsidRDefault="00E11D03" w:rsidP="00FA0CF8">
      <w:pPr>
        <w:pStyle w:val="ListParagraph"/>
        <w:numPr>
          <w:ilvl w:val="0"/>
          <w:numId w:val="8"/>
        </w:numPr>
      </w:pPr>
      <w:r w:rsidRPr="00E11D03">
        <w:t>This section presents the results of the various predictive models for estimating medical insurance costs. The performance of each model was evaluated by the Mean Squared Error (MSE), a commonly used metric to measure the quality of predictions.</w:t>
      </w:r>
    </w:p>
    <w:p w14:paraId="6E2E81C1" w14:textId="77777777" w:rsidR="00DD1BAA" w:rsidRPr="00E11D03" w:rsidRDefault="00DD1BAA" w:rsidP="00774136">
      <w:pPr>
        <w:pStyle w:val="ListParagraph"/>
        <w:ind w:left="360"/>
      </w:pPr>
    </w:p>
    <w:p w14:paraId="1BF75F91" w14:textId="77777777" w:rsidR="00E11D03" w:rsidRPr="00E11D03" w:rsidRDefault="00E11D03" w:rsidP="00E11D03">
      <w:pPr>
        <w:pStyle w:val="Heading2"/>
      </w:pPr>
      <w:r w:rsidRPr="00E11D03">
        <w:t>Model Performance Comparison:</w:t>
      </w:r>
    </w:p>
    <w:p w14:paraId="7C1A0621" w14:textId="77777777" w:rsidR="00E11D03" w:rsidRPr="00E11D03" w:rsidRDefault="00E11D03" w:rsidP="00E11D03">
      <w:pPr>
        <w:numPr>
          <w:ilvl w:val="0"/>
          <w:numId w:val="11"/>
        </w:numPr>
      </w:pPr>
      <w:r w:rsidRPr="00E11D03">
        <w:rPr>
          <w:rStyle w:val="Heading3Char"/>
        </w:rPr>
        <w:t>Linear Regression:</w:t>
      </w:r>
      <w:r w:rsidRPr="00E11D03">
        <w:t xml:space="preserve"> The MSE was 36,566,257.20, reflecting its performance where the model is capturing a significant portion of the variance in insurance costs, yet there is a large error. This could be likely that the linear model is less well-able to account for non-linear relationships.</w:t>
      </w:r>
    </w:p>
    <w:p w14:paraId="0D6A12A2" w14:textId="77777777" w:rsidR="00E11D03" w:rsidRPr="00E11D03" w:rsidRDefault="00E11D03" w:rsidP="00E11D03">
      <w:pPr>
        <w:numPr>
          <w:ilvl w:val="0"/>
          <w:numId w:val="11"/>
        </w:numPr>
      </w:pPr>
      <w:r w:rsidRPr="00E11D03">
        <w:rPr>
          <w:rStyle w:val="Heading3Char"/>
          <w:b w:val="0"/>
        </w:rPr>
        <w:t>Random Forest Regressor:</w:t>
      </w:r>
      <w:r w:rsidRPr="00E11D03">
        <w:t xml:space="preserve"> With an MSE of 21,801,949.93, it can be noticed that the Random Forest model explains the most complex structure in the data without being subject to the constraints of linear relationships.</w:t>
      </w:r>
    </w:p>
    <w:p w14:paraId="39598108" w14:textId="77777777" w:rsidR="00E11D03" w:rsidRDefault="00E11D03" w:rsidP="00E11D03">
      <w:pPr>
        <w:numPr>
          <w:ilvl w:val="0"/>
          <w:numId w:val="11"/>
        </w:numPr>
      </w:pPr>
      <w:r w:rsidRPr="00E11D03">
        <w:rPr>
          <w:rStyle w:val="Heading3Char"/>
          <w:b w:val="0"/>
        </w:rPr>
        <w:t>Gradient Boosting Regressor:</w:t>
      </w:r>
      <w:r w:rsidRPr="00E11D03">
        <w:t xml:space="preserve"> This regressor has the least mean squared error of 17,714,020.23, suggesting that it can handle non-linear relationships among variables and can adequately combine weak models to provide a robust predictive model.</w:t>
      </w:r>
    </w:p>
    <w:p w14:paraId="2C3BA3A5" w14:textId="77777777" w:rsidR="00C32600" w:rsidRPr="00E11D03" w:rsidRDefault="00C32600" w:rsidP="00C32600">
      <w:pPr>
        <w:ind w:left="720"/>
      </w:pPr>
    </w:p>
    <w:p w14:paraId="39B7E1E1" w14:textId="77777777" w:rsidR="00E11D03" w:rsidRPr="00E11D03" w:rsidRDefault="00E11D03" w:rsidP="00E11D03">
      <w:pPr>
        <w:pStyle w:val="Heading2"/>
      </w:pPr>
      <w:r w:rsidRPr="00E11D03">
        <w:t>Results Interpretation:</w:t>
      </w:r>
    </w:p>
    <w:p w14:paraId="5E6143A3" w14:textId="77777777" w:rsidR="00E11D03" w:rsidRDefault="00E11D03" w:rsidP="00C805E5">
      <w:pPr>
        <w:pStyle w:val="ListParagraph"/>
        <w:numPr>
          <w:ilvl w:val="0"/>
          <w:numId w:val="8"/>
        </w:numPr>
      </w:pPr>
      <w:r w:rsidRPr="00E11D03">
        <w:t>In visual representation, it is evident that more complex models, such as Random Forest and Gradient Boosting, are much better for this data as it most likely contains a lot of non-linear relationships more than what the linear regression is capable of handling.</w:t>
      </w:r>
    </w:p>
    <w:p w14:paraId="2E1EEB83" w14:textId="77777777" w:rsidR="007B1B72" w:rsidRPr="00E11D03" w:rsidRDefault="007B1B72" w:rsidP="007B1B72">
      <w:pPr>
        <w:pStyle w:val="ListParagraph"/>
        <w:ind w:left="360"/>
      </w:pPr>
    </w:p>
    <w:p w14:paraId="546CA851" w14:textId="77777777" w:rsidR="00E11D03" w:rsidRPr="00E11D03" w:rsidRDefault="00E11D03" w:rsidP="00E11D03">
      <w:pPr>
        <w:pStyle w:val="Heading2"/>
      </w:pPr>
      <w:r w:rsidRPr="00E11D03">
        <w:t>Implications:</w:t>
      </w:r>
    </w:p>
    <w:p w14:paraId="67821F0A" w14:textId="77777777" w:rsidR="00E11D03" w:rsidRDefault="00E11D03" w:rsidP="00C805E5">
      <w:pPr>
        <w:pStyle w:val="ListParagraph"/>
        <w:numPr>
          <w:ilvl w:val="0"/>
          <w:numId w:val="8"/>
        </w:numPr>
      </w:pPr>
      <w:r w:rsidRPr="00E11D03">
        <w:t xml:space="preserve">Thus, the current study reveals that the complex ensemble methods of Gradient Boosting are especially beneficial in a scenario such as insurance cost prediction, involving several interactions of variables and non-linear patterns. These results indicate the best models for the insurance businesses to incorporate and embed in the advanced predictive analytics model for </w:t>
      </w:r>
      <w:r w:rsidRPr="00E11D03">
        <w:lastRenderedPageBreak/>
        <w:t>insurance costs prediction, especially as appropriateness is still a challenge facing most companies.</w:t>
      </w:r>
    </w:p>
    <w:p w14:paraId="2B6545CD" w14:textId="77777777" w:rsidR="00CD6072" w:rsidRPr="00E11D03" w:rsidRDefault="00CD6072" w:rsidP="00CD6072">
      <w:pPr>
        <w:pStyle w:val="ListParagraph"/>
        <w:ind w:left="360"/>
      </w:pPr>
    </w:p>
    <w:p w14:paraId="05EDA6E4" w14:textId="77777777" w:rsidR="00E11D03" w:rsidRPr="00E11D03" w:rsidRDefault="00E11D03" w:rsidP="00E11D03">
      <w:pPr>
        <w:pStyle w:val="Heading2"/>
      </w:pPr>
      <w:r w:rsidRPr="00E11D03">
        <w:t>Challenges and Considerations:</w:t>
      </w:r>
    </w:p>
    <w:p w14:paraId="563C9B37" w14:textId="3F49E6D4" w:rsidR="00E11D03" w:rsidRDefault="00E11D03" w:rsidP="000743B1">
      <w:pPr>
        <w:pStyle w:val="ListParagraph"/>
        <w:numPr>
          <w:ilvl w:val="0"/>
          <w:numId w:val="8"/>
        </w:numPr>
      </w:pPr>
      <w:r w:rsidRPr="00E11D03">
        <w:t>Nonetheless, this study also raises concerns for consideration by the insurance company and researchers, including the fact that such advanced models need frequent tuning and are more computationally intensive. There is a very high risk of overfitting that could be a problem for the majority of the flexible models such as Gradient Boosting. Therefore, the level of complexity should maintain a good balance with the overall generalizing ability of the model to new data.</w:t>
      </w:r>
    </w:p>
    <w:p w14:paraId="2A2A9F3E" w14:textId="301F2E0B" w:rsidR="002A23EE" w:rsidRDefault="002A23EE" w:rsidP="002A23EE">
      <w:pPr>
        <w:pStyle w:val="Heading1"/>
      </w:pPr>
      <w:r w:rsidRPr="002A23EE">
        <w:t>Policy Implications</w:t>
      </w:r>
      <w:r>
        <w:t>:</w:t>
      </w:r>
    </w:p>
    <w:p w14:paraId="150416D7" w14:textId="1E059028" w:rsidR="002A23EE" w:rsidRDefault="00C4000B" w:rsidP="000743B1">
      <w:pPr>
        <w:pStyle w:val="ListParagraph"/>
        <w:numPr>
          <w:ilvl w:val="0"/>
          <w:numId w:val="8"/>
        </w:numPr>
      </w:pPr>
      <w:r w:rsidRPr="00C4000B">
        <w:t>Overall, predictive modelling can yield significant implications for health insurance policies. The employment of algorithms such as Gradient Boosting for insurance cost prediction can help make premiums more egalitarian and enable decision-makers to better understand the influential factors and develop counteraction strategies. In this regard, it is essential to treat such data-driven approaches responsibly by introducing appropriate restrictions that would secure privacy and regulate consent.</w:t>
      </w:r>
    </w:p>
    <w:p w14:paraId="05105F96" w14:textId="7ED55FE9" w:rsidR="002A23EE" w:rsidRDefault="002A23EE" w:rsidP="002A23EE">
      <w:pPr>
        <w:pStyle w:val="Heading1"/>
      </w:pPr>
      <w:r w:rsidRPr="002A23EE">
        <w:t>Limitations and Future Research</w:t>
      </w:r>
      <w:r>
        <w:t>:</w:t>
      </w:r>
    </w:p>
    <w:p w14:paraId="2488B785" w14:textId="329A0CB7" w:rsidR="00567636" w:rsidRDefault="00C4000B" w:rsidP="000743B1">
      <w:pPr>
        <w:pStyle w:val="ListParagraph"/>
        <w:numPr>
          <w:ilvl w:val="0"/>
          <w:numId w:val="8"/>
        </w:numPr>
      </w:pPr>
      <w:r w:rsidRPr="00C4000B">
        <w:t>This study is limited by the dataset’s constraints and the complexity of healthcare cost determinants. Thus, the utilization of more diverse sets and including additional variables may become a part of future research. Moreover, it is beneficial to observe how policy changes affect the model. Therefore, research conducted in this field can help make healthcare more affordable and available for the population.</w:t>
      </w:r>
    </w:p>
    <w:p w14:paraId="5C331DDE" w14:textId="77777777" w:rsidR="00262316" w:rsidRDefault="00262316" w:rsidP="00262316">
      <w:pPr>
        <w:pStyle w:val="ListParagraph"/>
        <w:ind w:left="360"/>
      </w:pPr>
    </w:p>
    <w:p w14:paraId="7777F13B" w14:textId="1BF40662" w:rsidR="00567636" w:rsidRDefault="00262316" w:rsidP="00262316">
      <w:pPr>
        <w:pStyle w:val="Heading1"/>
      </w:pPr>
      <w:r>
        <w:t>References:</w:t>
      </w:r>
    </w:p>
    <w:p w14:paraId="0C1B3746" w14:textId="4A1DA7D8" w:rsidR="00BD57DE" w:rsidRDefault="00BD57DE" w:rsidP="00BD57DE">
      <w:r>
        <w:t>Git</w:t>
      </w:r>
      <w:r w:rsidR="00654AB1">
        <w:t xml:space="preserve">-folder </w:t>
      </w:r>
      <w:r>
        <w:t xml:space="preserve">Link : </w:t>
      </w:r>
      <w:hyperlink r:id="rId10" w:history="1">
        <w:proofErr w:type="spellStart"/>
        <w:r w:rsidR="006F3919" w:rsidRPr="006F3919">
          <w:rPr>
            <w:rStyle w:val="Hyperlink"/>
          </w:rPr>
          <w:t>Reporistory</w:t>
        </w:r>
        <w:proofErr w:type="spellEnd"/>
        <w:r w:rsidR="006F3919" w:rsidRPr="006F3919">
          <w:rPr>
            <w:rStyle w:val="Hyperlink"/>
          </w:rPr>
          <w:t xml:space="preserve"> Link</w:t>
        </w:r>
      </w:hyperlink>
    </w:p>
    <w:p w14:paraId="7D7E5CE7" w14:textId="77777777" w:rsidR="0001002F" w:rsidRPr="00BD57DE" w:rsidRDefault="0001002F" w:rsidP="00BD57DE"/>
    <w:p w14:paraId="78CE181F" w14:textId="77777777" w:rsidR="00FD7ABE" w:rsidRDefault="00FD7ABE" w:rsidP="00FD7ABE">
      <w:pPr>
        <w:pStyle w:val="ListParagraph"/>
        <w:numPr>
          <w:ilvl w:val="0"/>
          <w:numId w:val="12"/>
        </w:numPr>
      </w:pPr>
      <w:proofErr w:type="spellStart"/>
      <w:r>
        <w:t>Géron</w:t>
      </w:r>
      <w:proofErr w:type="spellEnd"/>
      <w:r>
        <w:t xml:space="preserve">, A. (2019). Hands-On Machine Learning with Scikit-Learn, </w:t>
      </w:r>
      <w:proofErr w:type="spellStart"/>
      <w:r>
        <w:t>Keras</w:t>
      </w:r>
      <w:proofErr w:type="spellEnd"/>
      <w:r>
        <w:t>, and TensorFlow: Concepts, Tools, and Techniques to Build Intelligent Systems (2nd ed.). O'Reilly Media.</w:t>
      </w:r>
    </w:p>
    <w:p w14:paraId="62DB597B" w14:textId="4B9B1BCC" w:rsidR="002A23EE" w:rsidRPr="000743B1" w:rsidRDefault="00FD7ABE" w:rsidP="000743B1">
      <w:pPr>
        <w:pStyle w:val="ListParagraph"/>
        <w:numPr>
          <w:ilvl w:val="0"/>
          <w:numId w:val="12"/>
        </w:numPr>
      </w:pPr>
      <w:r>
        <w:t xml:space="preserve">James, G., Witten, D., Hastie, T., &amp; </w:t>
      </w:r>
      <w:proofErr w:type="spellStart"/>
      <w:r>
        <w:t>Tibshirani</w:t>
      </w:r>
      <w:proofErr w:type="spellEnd"/>
      <w:r>
        <w:t>, R. (2013). An Introduction to Statistical Learning: with Applications in R. Springer.</w:t>
      </w:r>
    </w:p>
    <w:sectPr w:rsidR="002A23EE" w:rsidRPr="00074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EA5"/>
    <w:multiLevelType w:val="multilevel"/>
    <w:tmpl w:val="EA44C1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0F6E02"/>
    <w:multiLevelType w:val="multilevel"/>
    <w:tmpl w:val="44A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22476"/>
    <w:multiLevelType w:val="hybridMultilevel"/>
    <w:tmpl w:val="1E003C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55351E"/>
    <w:multiLevelType w:val="multilevel"/>
    <w:tmpl w:val="E44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E76A6"/>
    <w:multiLevelType w:val="hybridMultilevel"/>
    <w:tmpl w:val="20085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7F64EE"/>
    <w:multiLevelType w:val="hybridMultilevel"/>
    <w:tmpl w:val="A19210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F354B8"/>
    <w:multiLevelType w:val="hybridMultilevel"/>
    <w:tmpl w:val="E2E04A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E97B10"/>
    <w:multiLevelType w:val="hybridMultilevel"/>
    <w:tmpl w:val="95BE44D2"/>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DDE5ACA"/>
    <w:multiLevelType w:val="multilevel"/>
    <w:tmpl w:val="8A2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F3F26"/>
    <w:multiLevelType w:val="hybridMultilevel"/>
    <w:tmpl w:val="6B7AB2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4662B2"/>
    <w:multiLevelType w:val="hybridMultilevel"/>
    <w:tmpl w:val="5D8EA6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64C23AB"/>
    <w:multiLevelType w:val="multilevel"/>
    <w:tmpl w:val="FCF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058966">
    <w:abstractNumId w:val="9"/>
  </w:num>
  <w:num w:numId="2" w16cid:durableId="1654141265">
    <w:abstractNumId w:val="5"/>
  </w:num>
  <w:num w:numId="3" w16cid:durableId="1918662698">
    <w:abstractNumId w:val="6"/>
  </w:num>
  <w:num w:numId="4" w16cid:durableId="1084301904">
    <w:abstractNumId w:val="4"/>
  </w:num>
  <w:num w:numId="5" w16cid:durableId="1894073267">
    <w:abstractNumId w:val="10"/>
  </w:num>
  <w:num w:numId="6" w16cid:durableId="816146658">
    <w:abstractNumId w:val="0"/>
  </w:num>
  <w:num w:numId="7" w16cid:durableId="1041905134">
    <w:abstractNumId w:val="3"/>
  </w:num>
  <w:num w:numId="8" w16cid:durableId="907303808">
    <w:abstractNumId w:val="2"/>
  </w:num>
  <w:num w:numId="9" w16cid:durableId="824201865">
    <w:abstractNumId w:val="1"/>
  </w:num>
  <w:num w:numId="10" w16cid:durableId="1296789753">
    <w:abstractNumId w:val="8"/>
  </w:num>
  <w:num w:numId="11" w16cid:durableId="529342476">
    <w:abstractNumId w:val="11"/>
  </w:num>
  <w:num w:numId="12" w16cid:durableId="1517579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2C"/>
    <w:rsid w:val="000061F5"/>
    <w:rsid w:val="0001002F"/>
    <w:rsid w:val="00015F18"/>
    <w:rsid w:val="00057872"/>
    <w:rsid w:val="000743B1"/>
    <w:rsid w:val="000806BF"/>
    <w:rsid w:val="000F4C38"/>
    <w:rsid w:val="00106C1E"/>
    <w:rsid w:val="00151663"/>
    <w:rsid w:val="00174EE6"/>
    <w:rsid w:val="001A1F70"/>
    <w:rsid w:val="001E5C27"/>
    <w:rsid w:val="001F7DCC"/>
    <w:rsid w:val="00251F53"/>
    <w:rsid w:val="00262316"/>
    <w:rsid w:val="002869AE"/>
    <w:rsid w:val="002A23EE"/>
    <w:rsid w:val="00336B46"/>
    <w:rsid w:val="003406FA"/>
    <w:rsid w:val="00361183"/>
    <w:rsid w:val="003614AC"/>
    <w:rsid w:val="003623CA"/>
    <w:rsid w:val="00417746"/>
    <w:rsid w:val="0043325D"/>
    <w:rsid w:val="00447693"/>
    <w:rsid w:val="00447D86"/>
    <w:rsid w:val="00480F30"/>
    <w:rsid w:val="004A4103"/>
    <w:rsid w:val="004D0D95"/>
    <w:rsid w:val="004F22A4"/>
    <w:rsid w:val="005008BC"/>
    <w:rsid w:val="00532FAF"/>
    <w:rsid w:val="0054497F"/>
    <w:rsid w:val="00555F42"/>
    <w:rsid w:val="00567636"/>
    <w:rsid w:val="005801FB"/>
    <w:rsid w:val="005E070C"/>
    <w:rsid w:val="005E68A7"/>
    <w:rsid w:val="00654AB1"/>
    <w:rsid w:val="00694DF7"/>
    <w:rsid w:val="006A7BAF"/>
    <w:rsid w:val="006C5AE5"/>
    <w:rsid w:val="006D0498"/>
    <w:rsid w:val="006E04DB"/>
    <w:rsid w:val="006F3919"/>
    <w:rsid w:val="006F3CFD"/>
    <w:rsid w:val="00701755"/>
    <w:rsid w:val="00751A35"/>
    <w:rsid w:val="00774136"/>
    <w:rsid w:val="00797C2D"/>
    <w:rsid w:val="007B1B72"/>
    <w:rsid w:val="007C14FF"/>
    <w:rsid w:val="007C2EFA"/>
    <w:rsid w:val="007D7825"/>
    <w:rsid w:val="00801295"/>
    <w:rsid w:val="0084605B"/>
    <w:rsid w:val="00855788"/>
    <w:rsid w:val="009675B2"/>
    <w:rsid w:val="0097616F"/>
    <w:rsid w:val="0098275C"/>
    <w:rsid w:val="00991D51"/>
    <w:rsid w:val="00994C90"/>
    <w:rsid w:val="009C45B8"/>
    <w:rsid w:val="009E4705"/>
    <w:rsid w:val="009E72BA"/>
    <w:rsid w:val="00A71447"/>
    <w:rsid w:val="00A80245"/>
    <w:rsid w:val="00AD2CFF"/>
    <w:rsid w:val="00B3315E"/>
    <w:rsid w:val="00B637F2"/>
    <w:rsid w:val="00BA5F2C"/>
    <w:rsid w:val="00BD57DE"/>
    <w:rsid w:val="00BF590C"/>
    <w:rsid w:val="00C32600"/>
    <w:rsid w:val="00C4000B"/>
    <w:rsid w:val="00C805E5"/>
    <w:rsid w:val="00C81AAD"/>
    <w:rsid w:val="00C86088"/>
    <w:rsid w:val="00C934B1"/>
    <w:rsid w:val="00C945AE"/>
    <w:rsid w:val="00CD6072"/>
    <w:rsid w:val="00CF465D"/>
    <w:rsid w:val="00D1781E"/>
    <w:rsid w:val="00D61AFA"/>
    <w:rsid w:val="00D81AC0"/>
    <w:rsid w:val="00D83EBC"/>
    <w:rsid w:val="00D916A6"/>
    <w:rsid w:val="00D94FA1"/>
    <w:rsid w:val="00D960C5"/>
    <w:rsid w:val="00DC28AC"/>
    <w:rsid w:val="00DC7ED3"/>
    <w:rsid w:val="00DD1BAA"/>
    <w:rsid w:val="00DE1388"/>
    <w:rsid w:val="00E11D03"/>
    <w:rsid w:val="00E6493F"/>
    <w:rsid w:val="00E96981"/>
    <w:rsid w:val="00EB7E9B"/>
    <w:rsid w:val="00F54283"/>
    <w:rsid w:val="00F906E9"/>
    <w:rsid w:val="00FA0CF8"/>
    <w:rsid w:val="00FB4210"/>
    <w:rsid w:val="00FC7A84"/>
    <w:rsid w:val="00FD3E89"/>
    <w:rsid w:val="00FD7ABE"/>
    <w:rsid w:val="00FE515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AE63"/>
  <w15:chartTrackingRefBased/>
  <w15:docId w15:val="{119BF565-566A-425A-B456-B8CF9BF2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2C"/>
    <w:pPr>
      <w:jc w:val="both"/>
    </w:pPr>
    <w:rPr>
      <w:rFonts w:ascii="Times New Roman" w:hAnsi="Times New Roman"/>
      <w:sz w:val="28"/>
    </w:rPr>
  </w:style>
  <w:style w:type="paragraph" w:styleId="Heading1">
    <w:name w:val="heading 1"/>
    <w:basedOn w:val="Normal"/>
    <w:next w:val="Normal"/>
    <w:link w:val="Heading1Char"/>
    <w:uiPriority w:val="9"/>
    <w:qFormat/>
    <w:rsid w:val="00BA5F2C"/>
    <w:pPr>
      <w:keepNext/>
      <w:keepLines/>
      <w:spacing w:before="240" w:after="0"/>
      <w:jc w:val="left"/>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F906E9"/>
    <w:pPr>
      <w:keepNext/>
      <w:keepLines/>
      <w:spacing w:before="40" w:after="0"/>
      <w:jc w:val="left"/>
      <w:outlineLvl w:val="1"/>
    </w:pPr>
    <w:rPr>
      <w:rFonts w:eastAsiaTheme="majorEastAsia" w:cstheme="majorBidi"/>
      <w:b/>
      <w:color w:val="538135" w:themeColor="accent6" w:themeShade="BF"/>
      <w:sz w:val="32"/>
      <w:szCs w:val="26"/>
    </w:rPr>
  </w:style>
  <w:style w:type="paragraph" w:styleId="Heading3">
    <w:name w:val="heading 3"/>
    <w:basedOn w:val="Normal"/>
    <w:next w:val="Normal"/>
    <w:link w:val="Heading3Char"/>
    <w:uiPriority w:val="9"/>
    <w:unhideWhenUsed/>
    <w:qFormat/>
    <w:rsid w:val="004F22A4"/>
    <w:pPr>
      <w:keepNext/>
      <w:keepLines/>
      <w:spacing w:before="40" w:after="0"/>
      <w:jc w:val="left"/>
      <w:outlineLvl w:val="2"/>
    </w:pPr>
    <w:rPr>
      <w:rFonts w:eastAsiaTheme="majorEastAsia" w:cstheme="majorBidi"/>
      <w:b/>
      <w:i/>
      <w:color w:val="ED7D31" w:themeColor="accen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F2C"/>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F906E9"/>
    <w:rPr>
      <w:rFonts w:ascii="Times New Roman" w:eastAsiaTheme="majorEastAsia" w:hAnsi="Times New Roman" w:cstheme="majorBidi"/>
      <w:b/>
      <w:color w:val="538135" w:themeColor="accent6" w:themeShade="BF"/>
      <w:sz w:val="32"/>
      <w:szCs w:val="26"/>
    </w:rPr>
  </w:style>
  <w:style w:type="paragraph" w:styleId="Title">
    <w:name w:val="Title"/>
    <w:basedOn w:val="Normal"/>
    <w:next w:val="Normal"/>
    <w:link w:val="TitleChar"/>
    <w:uiPriority w:val="10"/>
    <w:qFormat/>
    <w:rsid w:val="00BA5F2C"/>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BA5F2C"/>
    <w:rPr>
      <w:rFonts w:ascii="Times New Roman" w:eastAsiaTheme="majorEastAsia" w:hAnsi="Times New Roman" w:cstheme="majorBidi"/>
      <w:b/>
      <w:spacing w:val="-10"/>
      <w:kern w:val="28"/>
      <w:sz w:val="52"/>
      <w:szCs w:val="56"/>
    </w:rPr>
  </w:style>
  <w:style w:type="paragraph" w:styleId="ListParagraph">
    <w:name w:val="List Paragraph"/>
    <w:basedOn w:val="Normal"/>
    <w:uiPriority w:val="34"/>
    <w:qFormat/>
    <w:rsid w:val="00F906E9"/>
    <w:pPr>
      <w:ind w:left="720"/>
      <w:contextualSpacing/>
    </w:pPr>
  </w:style>
  <w:style w:type="character" w:customStyle="1" w:styleId="Heading3Char">
    <w:name w:val="Heading 3 Char"/>
    <w:basedOn w:val="DefaultParagraphFont"/>
    <w:link w:val="Heading3"/>
    <w:uiPriority w:val="9"/>
    <w:rsid w:val="004F22A4"/>
    <w:rPr>
      <w:rFonts w:ascii="Times New Roman" w:eastAsiaTheme="majorEastAsia" w:hAnsi="Times New Roman" w:cstheme="majorBidi"/>
      <w:b/>
      <w:i/>
      <w:color w:val="ED7D31" w:themeColor="accent2"/>
      <w:sz w:val="28"/>
      <w:szCs w:val="24"/>
    </w:rPr>
  </w:style>
  <w:style w:type="table" w:styleId="TableGrid">
    <w:name w:val="Table Grid"/>
    <w:basedOn w:val="TableNormal"/>
    <w:uiPriority w:val="39"/>
    <w:rsid w:val="00D1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616F"/>
    <w:pPr>
      <w:spacing w:before="100" w:beforeAutospacing="1" w:after="100" w:afterAutospacing="1" w:line="240" w:lineRule="auto"/>
      <w:jc w:val="left"/>
    </w:pPr>
    <w:rPr>
      <w:rFonts w:eastAsia="Times New Roman" w:cs="Times New Roman"/>
      <w:kern w:val="0"/>
      <w:sz w:val="24"/>
      <w:szCs w:val="24"/>
      <w:lang w:eastAsia="en-IN" w:bidi="gu-IN"/>
      <w14:ligatures w14:val="none"/>
    </w:rPr>
  </w:style>
  <w:style w:type="character" w:styleId="Hyperlink">
    <w:name w:val="Hyperlink"/>
    <w:basedOn w:val="DefaultParagraphFont"/>
    <w:uiPriority w:val="99"/>
    <w:unhideWhenUsed/>
    <w:rsid w:val="006F3919"/>
    <w:rPr>
      <w:color w:val="0563C1" w:themeColor="hyperlink"/>
      <w:u w:val="single"/>
    </w:rPr>
  </w:style>
  <w:style w:type="character" w:styleId="UnresolvedMention">
    <w:name w:val="Unresolved Mention"/>
    <w:basedOn w:val="DefaultParagraphFont"/>
    <w:uiPriority w:val="99"/>
    <w:semiHidden/>
    <w:unhideWhenUsed/>
    <w:rsid w:val="006F3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1296">
      <w:bodyDiv w:val="1"/>
      <w:marLeft w:val="0"/>
      <w:marRight w:val="0"/>
      <w:marTop w:val="0"/>
      <w:marBottom w:val="0"/>
      <w:divBdr>
        <w:top w:val="none" w:sz="0" w:space="0" w:color="auto"/>
        <w:left w:val="none" w:sz="0" w:space="0" w:color="auto"/>
        <w:bottom w:val="none" w:sz="0" w:space="0" w:color="auto"/>
        <w:right w:val="none" w:sz="0" w:space="0" w:color="auto"/>
      </w:divBdr>
    </w:div>
    <w:div w:id="122191832">
      <w:bodyDiv w:val="1"/>
      <w:marLeft w:val="0"/>
      <w:marRight w:val="0"/>
      <w:marTop w:val="0"/>
      <w:marBottom w:val="0"/>
      <w:divBdr>
        <w:top w:val="none" w:sz="0" w:space="0" w:color="auto"/>
        <w:left w:val="none" w:sz="0" w:space="0" w:color="auto"/>
        <w:bottom w:val="none" w:sz="0" w:space="0" w:color="auto"/>
        <w:right w:val="none" w:sz="0" w:space="0" w:color="auto"/>
      </w:divBdr>
    </w:div>
    <w:div w:id="180631642">
      <w:bodyDiv w:val="1"/>
      <w:marLeft w:val="0"/>
      <w:marRight w:val="0"/>
      <w:marTop w:val="0"/>
      <w:marBottom w:val="0"/>
      <w:divBdr>
        <w:top w:val="none" w:sz="0" w:space="0" w:color="auto"/>
        <w:left w:val="none" w:sz="0" w:space="0" w:color="auto"/>
        <w:bottom w:val="none" w:sz="0" w:space="0" w:color="auto"/>
        <w:right w:val="none" w:sz="0" w:space="0" w:color="auto"/>
      </w:divBdr>
    </w:div>
    <w:div w:id="330916431">
      <w:bodyDiv w:val="1"/>
      <w:marLeft w:val="0"/>
      <w:marRight w:val="0"/>
      <w:marTop w:val="0"/>
      <w:marBottom w:val="0"/>
      <w:divBdr>
        <w:top w:val="none" w:sz="0" w:space="0" w:color="auto"/>
        <w:left w:val="none" w:sz="0" w:space="0" w:color="auto"/>
        <w:bottom w:val="none" w:sz="0" w:space="0" w:color="auto"/>
        <w:right w:val="none" w:sz="0" w:space="0" w:color="auto"/>
      </w:divBdr>
    </w:div>
    <w:div w:id="416942440">
      <w:bodyDiv w:val="1"/>
      <w:marLeft w:val="0"/>
      <w:marRight w:val="0"/>
      <w:marTop w:val="0"/>
      <w:marBottom w:val="0"/>
      <w:divBdr>
        <w:top w:val="none" w:sz="0" w:space="0" w:color="auto"/>
        <w:left w:val="none" w:sz="0" w:space="0" w:color="auto"/>
        <w:bottom w:val="none" w:sz="0" w:space="0" w:color="auto"/>
        <w:right w:val="none" w:sz="0" w:space="0" w:color="auto"/>
      </w:divBdr>
    </w:div>
    <w:div w:id="417944679">
      <w:bodyDiv w:val="1"/>
      <w:marLeft w:val="0"/>
      <w:marRight w:val="0"/>
      <w:marTop w:val="0"/>
      <w:marBottom w:val="0"/>
      <w:divBdr>
        <w:top w:val="none" w:sz="0" w:space="0" w:color="auto"/>
        <w:left w:val="none" w:sz="0" w:space="0" w:color="auto"/>
        <w:bottom w:val="none" w:sz="0" w:space="0" w:color="auto"/>
        <w:right w:val="none" w:sz="0" w:space="0" w:color="auto"/>
      </w:divBdr>
    </w:div>
    <w:div w:id="538738224">
      <w:bodyDiv w:val="1"/>
      <w:marLeft w:val="0"/>
      <w:marRight w:val="0"/>
      <w:marTop w:val="0"/>
      <w:marBottom w:val="0"/>
      <w:divBdr>
        <w:top w:val="none" w:sz="0" w:space="0" w:color="auto"/>
        <w:left w:val="none" w:sz="0" w:space="0" w:color="auto"/>
        <w:bottom w:val="none" w:sz="0" w:space="0" w:color="auto"/>
        <w:right w:val="none" w:sz="0" w:space="0" w:color="auto"/>
      </w:divBdr>
    </w:div>
    <w:div w:id="689061785">
      <w:bodyDiv w:val="1"/>
      <w:marLeft w:val="0"/>
      <w:marRight w:val="0"/>
      <w:marTop w:val="0"/>
      <w:marBottom w:val="0"/>
      <w:divBdr>
        <w:top w:val="none" w:sz="0" w:space="0" w:color="auto"/>
        <w:left w:val="none" w:sz="0" w:space="0" w:color="auto"/>
        <w:bottom w:val="none" w:sz="0" w:space="0" w:color="auto"/>
        <w:right w:val="none" w:sz="0" w:space="0" w:color="auto"/>
      </w:divBdr>
    </w:div>
    <w:div w:id="704990421">
      <w:bodyDiv w:val="1"/>
      <w:marLeft w:val="0"/>
      <w:marRight w:val="0"/>
      <w:marTop w:val="0"/>
      <w:marBottom w:val="0"/>
      <w:divBdr>
        <w:top w:val="none" w:sz="0" w:space="0" w:color="auto"/>
        <w:left w:val="none" w:sz="0" w:space="0" w:color="auto"/>
        <w:bottom w:val="none" w:sz="0" w:space="0" w:color="auto"/>
        <w:right w:val="none" w:sz="0" w:space="0" w:color="auto"/>
      </w:divBdr>
    </w:div>
    <w:div w:id="769466868">
      <w:bodyDiv w:val="1"/>
      <w:marLeft w:val="0"/>
      <w:marRight w:val="0"/>
      <w:marTop w:val="0"/>
      <w:marBottom w:val="0"/>
      <w:divBdr>
        <w:top w:val="none" w:sz="0" w:space="0" w:color="auto"/>
        <w:left w:val="none" w:sz="0" w:space="0" w:color="auto"/>
        <w:bottom w:val="none" w:sz="0" w:space="0" w:color="auto"/>
        <w:right w:val="none" w:sz="0" w:space="0" w:color="auto"/>
      </w:divBdr>
    </w:div>
    <w:div w:id="984773079">
      <w:bodyDiv w:val="1"/>
      <w:marLeft w:val="0"/>
      <w:marRight w:val="0"/>
      <w:marTop w:val="0"/>
      <w:marBottom w:val="0"/>
      <w:divBdr>
        <w:top w:val="none" w:sz="0" w:space="0" w:color="auto"/>
        <w:left w:val="none" w:sz="0" w:space="0" w:color="auto"/>
        <w:bottom w:val="none" w:sz="0" w:space="0" w:color="auto"/>
        <w:right w:val="none" w:sz="0" w:space="0" w:color="auto"/>
      </w:divBdr>
    </w:div>
    <w:div w:id="987980850">
      <w:bodyDiv w:val="1"/>
      <w:marLeft w:val="0"/>
      <w:marRight w:val="0"/>
      <w:marTop w:val="0"/>
      <w:marBottom w:val="0"/>
      <w:divBdr>
        <w:top w:val="none" w:sz="0" w:space="0" w:color="auto"/>
        <w:left w:val="none" w:sz="0" w:space="0" w:color="auto"/>
        <w:bottom w:val="none" w:sz="0" w:space="0" w:color="auto"/>
        <w:right w:val="none" w:sz="0" w:space="0" w:color="auto"/>
      </w:divBdr>
    </w:div>
    <w:div w:id="1073551825">
      <w:bodyDiv w:val="1"/>
      <w:marLeft w:val="0"/>
      <w:marRight w:val="0"/>
      <w:marTop w:val="0"/>
      <w:marBottom w:val="0"/>
      <w:divBdr>
        <w:top w:val="none" w:sz="0" w:space="0" w:color="auto"/>
        <w:left w:val="none" w:sz="0" w:space="0" w:color="auto"/>
        <w:bottom w:val="none" w:sz="0" w:space="0" w:color="auto"/>
        <w:right w:val="none" w:sz="0" w:space="0" w:color="auto"/>
      </w:divBdr>
    </w:div>
    <w:div w:id="1138844780">
      <w:bodyDiv w:val="1"/>
      <w:marLeft w:val="0"/>
      <w:marRight w:val="0"/>
      <w:marTop w:val="0"/>
      <w:marBottom w:val="0"/>
      <w:divBdr>
        <w:top w:val="none" w:sz="0" w:space="0" w:color="auto"/>
        <w:left w:val="none" w:sz="0" w:space="0" w:color="auto"/>
        <w:bottom w:val="none" w:sz="0" w:space="0" w:color="auto"/>
        <w:right w:val="none" w:sz="0" w:space="0" w:color="auto"/>
      </w:divBdr>
    </w:div>
    <w:div w:id="1258516047">
      <w:bodyDiv w:val="1"/>
      <w:marLeft w:val="0"/>
      <w:marRight w:val="0"/>
      <w:marTop w:val="0"/>
      <w:marBottom w:val="0"/>
      <w:divBdr>
        <w:top w:val="none" w:sz="0" w:space="0" w:color="auto"/>
        <w:left w:val="none" w:sz="0" w:space="0" w:color="auto"/>
        <w:bottom w:val="none" w:sz="0" w:space="0" w:color="auto"/>
        <w:right w:val="none" w:sz="0" w:space="0" w:color="auto"/>
      </w:divBdr>
    </w:div>
    <w:div w:id="1277524051">
      <w:bodyDiv w:val="1"/>
      <w:marLeft w:val="0"/>
      <w:marRight w:val="0"/>
      <w:marTop w:val="0"/>
      <w:marBottom w:val="0"/>
      <w:divBdr>
        <w:top w:val="none" w:sz="0" w:space="0" w:color="auto"/>
        <w:left w:val="none" w:sz="0" w:space="0" w:color="auto"/>
        <w:bottom w:val="none" w:sz="0" w:space="0" w:color="auto"/>
        <w:right w:val="none" w:sz="0" w:space="0" w:color="auto"/>
      </w:divBdr>
    </w:div>
    <w:div w:id="1299795268">
      <w:bodyDiv w:val="1"/>
      <w:marLeft w:val="0"/>
      <w:marRight w:val="0"/>
      <w:marTop w:val="0"/>
      <w:marBottom w:val="0"/>
      <w:divBdr>
        <w:top w:val="none" w:sz="0" w:space="0" w:color="auto"/>
        <w:left w:val="none" w:sz="0" w:space="0" w:color="auto"/>
        <w:bottom w:val="none" w:sz="0" w:space="0" w:color="auto"/>
        <w:right w:val="none" w:sz="0" w:space="0" w:color="auto"/>
      </w:divBdr>
    </w:div>
    <w:div w:id="1341346248">
      <w:bodyDiv w:val="1"/>
      <w:marLeft w:val="0"/>
      <w:marRight w:val="0"/>
      <w:marTop w:val="0"/>
      <w:marBottom w:val="0"/>
      <w:divBdr>
        <w:top w:val="none" w:sz="0" w:space="0" w:color="auto"/>
        <w:left w:val="none" w:sz="0" w:space="0" w:color="auto"/>
        <w:bottom w:val="none" w:sz="0" w:space="0" w:color="auto"/>
        <w:right w:val="none" w:sz="0" w:space="0" w:color="auto"/>
      </w:divBdr>
    </w:div>
    <w:div w:id="1373194960">
      <w:bodyDiv w:val="1"/>
      <w:marLeft w:val="0"/>
      <w:marRight w:val="0"/>
      <w:marTop w:val="0"/>
      <w:marBottom w:val="0"/>
      <w:divBdr>
        <w:top w:val="none" w:sz="0" w:space="0" w:color="auto"/>
        <w:left w:val="none" w:sz="0" w:space="0" w:color="auto"/>
        <w:bottom w:val="none" w:sz="0" w:space="0" w:color="auto"/>
        <w:right w:val="none" w:sz="0" w:space="0" w:color="auto"/>
      </w:divBdr>
    </w:div>
    <w:div w:id="1389961643">
      <w:bodyDiv w:val="1"/>
      <w:marLeft w:val="0"/>
      <w:marRight w:val="0"/>
      <w:marTop w:val="0"/>
      <w:marBottom w:val="0"/>
      <w:divBdr>
        <w:top w:val="none" w:sz="0" w:space="0" w:color="auto"/>
        <w:left w:val="none" w:sz="0" w:space="0" w:color="auto"/>
        <w:bottom w:val="none" w:sz="0" w:space="0" w:color="auto"/>
        <w:right w:val="none" w:sz="0" w:space="0" w:color="auto"/>
      </w:divBdr>
    </w:div>
    <w:div w:id="1639841877">
      <w:bodyDiv w:val="1"/>
      <w:marLeft w:val="0"/>
      <w:marRight w:val="0"/>
      <w:marTop w:val="0"/>
      <w:marBottom w:val="0"/>
      <w:divBdr>
        <w:top w:val="none" w:sz="0" w:space="0" w:color="auto"/>
        <w:left w:val="none" w:sz="0" w:space="0" w:color="auto"/>
        <w:bottom w:val="none" w:sz="0" w:space="0" w:color="auto"/>
        <w:right w:val="none" w:sz="0" w:space="0" w:color="auto"/>
      </w:divBdr>
    </w:div>
    <w:div w:id="1668945833">
      <w:bodyDiv w:val="1"/>
      <w:marLeft w:val="0"/>
      <w:marRight w:val="0"/>
      <w:marTop w:val="0"/>
      <w:marBottom w:val="0"/>
      <w:divBdr>
        <w:top w:val="none" w:sz="0" w:space="0" w:color="auto"/>
        <w:left w:val="none" w:sz="0" w:space="0" w:color="auto"/>
        <w:bottom w:val="none" w:sz="0" w:space="0" w:color="auto"/>
        <w:right w:val="none" w:sz="0" w:space="0" w:color="auto"/>
      </w:divBdr>
    </w:div>
    <w:div w:id="191728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ratham-Baweja/Capstone-Project-PB-"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A9CFC-4D68-4E70-9184-F7E102C0C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Baweja</dc:creator>
  <cp:keywords/>
  <dc:description/>
  <cp:lastModifiedBy>Parth Patel</cp:lastModifiedBy>
  <cp:revision>13</cp:revision>
  <dcterms:created xsi:type="dcterms:W3CDTF">2024-04-30T07:52:00Z</dcterms:created>
  <dcterms:modified xsi:type="dcterms:W3CDTF">2024-05-02T09:26:00Z</dcterms:modified>
</cp:coreProperties>
</file>