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 - CampusRide Sprint Backlog</w:t>
      </w:r>
    </w:p>
    <w:p>
      <w:r>
        <w:t>US-301: As a Student Rider, I want to view live shuttle arrival times so that I know when my shuttle reaches the stop.</w:t>
      </w:r>
    </w:p>
    <w:p>
      <w:r>
        <w:t>US-302: As a Student Rider, I want to reserve a seat on the express shuttle so that I am guaranteed boarding.</w:t>
      </w:r>
    </w:p>
    <w:p>
      <w:r>
        <w:t>US-303: As a University Staff Member, I want to book staff-only shuttle routes using my employee ID.</w:t>
      </w:r>
    </w:p>
    <w:p>
      <w:r>
        <w:t>US-304: As a Rider, I want to receive instant alerts when my shuttle route is delayed or diverted.</w:t>
      </w:r>
    </w:p>
    <w:p>
      <w:r>
        <w:t>US-305: As a Fleet Manager, I want to view daily ridership analytics so that I can optimize vehicle schedules.</w:t>
      </w:r>
    </w:p>
    <w:p>
      <w:r>
        <w:t>US-306: As a Compliance Auditor, I want to inspect ride booking logs to ensure safety and regulatory adherence.</w:t>
      </w:r>
    </w:p>
    <w:p>
      <w:r>
        <w:t>US-307: As a Rider with Mobility Needs, I want to check wheelchair ramp availability on incoming shuttles.</w:t>
      </w:r>
    </w:p>
    <w:p>
      <w:r>
        <w:t>US-308: As a Rider, I want to cancel my active seat reservation before the departure cutoff time.</w:t>
      </w:r>
    </w:p>
    <w:p>
      <w:r>
        <w:t>US-309: As a Transportation Administrator, I want to update vehicle capacity limits for special campus events.</w:t>
      </w:r>
    </w:p>
    <w:p>
      <w:r>
        <w:t>US-310: As an Administrator, I want to export legacy campus vehicle registration records to magnetic tape.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