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AutoDrive Development Console</w:t>
      </w:r>
    </w:p>
    <w:p>
      <w:r>
        <w:t>US-301: As a perception engineer, I want to cluster LiDAR voxels so that pedestrian obstacles are identified.</w:t>
      </w:r>
    </w:p>
    <w:p>
      <w:r>
        <w:t>US-302: As a planning engineer, I want automated polynomial trajectory generation so that vehicle evasion is smooth.</w:t>
      </w:r>
    </w:p>
    <w:p>
      <w:r>
        <w:t>US-303: As a safety officer, I want duplicate radar detections filtered so that phantom braking is prevented.</w:t>
      </w:r>
    </w:p>
    <w:p>
      <w:r>
        <w:t>US-310: As a test driver, I want to reserve parking spots at the test track cafeteria.</w:t>
      </w:r>
    </w:p>
    <w:p>
      <w:r>
        <w:t>US-311: As an archivist, I want to scan vehicle schematics onto microfiche microfilm rolls.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