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A131" w14:textId="677B283B" w:rsidR="004A60BB" w:rsidRDefault="004A60BB" w:rsidP="004A60BB">
      <w:pPr>
        <w:jc w:val="center"/>
        <w:rPr>
          <w:b/>
          <w:bCs/>
          <w:color w:val="4472C4" w:themeColor="accent1"/>
          <w:sz w:val="28"/>
          <w:szCs w:val="28"/>
        </w:rPr>
      </w:pPr>
      <w:r>
        <w:rPr>
          <w:b/>
          <w:bCs/>
          <w:color w:val="4472C4" w:themeColor="accent1"/>
          <w:sz w:val="28"/>
          <w:szCs w:val="28"/>
        </w:rPr>
        <w:t xml:space="preserve">Youtube </w:t>
      </w:r>
      <w:r w:rsidR="002062C7">
        <w:rPr>
          <w:b/>
          <w:bCs/>
          <w:color w:val="4472C4" w:themeColor="accent1"/>
          <w:sz w:val="28"/>
          <w:szCs w:val="28"/>
        </w:rPr>
        <w:t>C</w:t>
      </w:r>
      <w:r>
        <w:rPr>
          <w:b/>
          <w:bCs/>
          <w:color w:val="4472C4" w:themeColor="accent1"/>
          <w:sz w:val="28"/>
          <w:szCs w:val="28"/>
        </w:rPr>
        <w:t xml:space="preserve">omment </w:t>
      </w:r>
      <w:r w:rsidR="002062C7">
        <w:rPr>
          <w:b/>
          <w:bCs/>
          <w:color w:val="4472C4" w:themeColor="accent1"/>
          <w:sz w:val="28"/>
          <w:szCs w:val="28"/>
        </w:rPr>
        <w:t>S</w:t>
      </w:r>
      <w:r>
        <w:rPr>
          <w:b/>
          <w:bCs/>
          <w:color w:val="4472C4" w:themeColor="accent1"/>
          <w:sz w:val="28"/>
          <w:szCs w:val="28"/>
        </w:rPr>
        <w:t xml:space="preserve">entiment </w:t>
      </w:r>
      <w:r w:rsidR="002062C7">
        <w:rPr>
          <w:b/>
          <w:bCs/>
          <w:color w:val="4472C4" w:themeColor="accent1"/>
          <w:sz w:val="28"/>
          <w:szCs w:val="28"/>
        </w:rPr>
        <w:t>A</w:t>
      </w:r>
      <w:r>
        <w:rPr>
          <w:b/>
          <w:bCs/>
          <w:color w:val="4472C4" w:themeColor="accent1"/>
          <w:sz w:val="28"/>
          <w:szCs w:val="28"/>
        </w:rPr>
        <w:t>nalysis</w:t>
      </w:r>
    </w:p>
    <w:p w14:paraId="3AF7B405" w14:textId="51EA58EB" w:rsidR="004A60BB" w:rsidRPr="00F8537C" w:rsidRDefault="004A60BB" w:rsidP="004A60BB">
      <w:pPr>
        <w:spacing w:after="0"/>
        <w:rPr>
          <w:color w:val="171717" w:themeColor="background2" w:themeShade="1A"/>
          <w:sz w:val="28"/>
          <w:szCs w:val="28"/>
        </w:rPr>
      </w:pPr>
      <w:r w:rsidRPr="00F8537C">
        <w:rPr>
          <w:color w:val="171717" w:themeColor="background2" w:themeShade="1A"/>
          <w:sz w:val="28"/>
          <w:szCs w:val="28"/>
        </w:rPr>
        <w:t>Pratham Pednekar – N134</w:t>
      </w:r>
    </w:p>
    <w:p w14:paraId="3FE0F983" w14:textId="2BF67E56" w:rsidR="004A60BB" w:rsidRPr="00F8537C" w:rsidRDefault="004A60BB" w:rsidP="002062C7">
      <w:pPr>
        <w:spacing w:after="0"/>
        <w:rPr>
          <w:color w:val="171717" w:themeColor="background2" w:themeShade="1A"/>
          <w:sz w:val="28"/>
          <w:szCs w:val="28"/>
        </w:rPr>
      </w:pPr>
      <w:r w:rsidRPr="00F8537C">
        <w:rPr>
          <w:color w:val="171717" w:themeColor="background2" w:themeShade="1A"/>
          <w:sz w:val="28"/>
          <w:szCs w:val="28"/>
        </w:rPr>
        <w:t>Shravan Dige – N130</w:t>
      </w:r>
    </w:p>
    <w:p w14:paraId="42F5FD1E" w14:textId="77777777" w:rsidR="002062C7" w:rsidRPr="002062C7" w:rsidRDefault="002062C7" w:rsidP="002062C7">
      <w:pPr>
        <w:spacing w:after="0"/>
        <w:rPr>
          <w:b/>
          <w:bCs/>
          <w:color w:val="171717" w:themeColor="background2" w:themeShade="1A"/>
          <w:sz w:val="28"/>
          <w:szCs w:val="28"/>
        </w:rPr>
      </w:pPr>
    </w:p>
    <w:p w14:paraId="66B0E8E3" w14:textId="3BDD9D1B" w:rsidR="004A60BB" w:rsidRPr="004A60BB" w:rsidRDefault="004A60BB" w:rsidP="004A60BB">
      <w:pPr>
        <w:rPr>
          <w:b/>
          <w:bCs/>
        </w:rPr>
      </w:pPr>
      <w:r w:rsidRPr="004A60BB">
        <w:rPr>
          <w:b/>
          <w:bCs/>
          <w:color w:val="4472C4" w:themeColor="accent1"/>
          <w:sz w:val="28"/>
          <w:szCs w:val="28"/>
        </w:rPr>
        <w:t>Introduction</w:t>
      </w:r>
    </w:p>
    <w:p w14:paraId="2BE340E8" w14:textId="77777777" w:rsidR="004A60BB" w:rsidRPr="004A60BB" w:rsidRDefault="004A60BB" w:rsidP="004A60BB">
      <w:r w:rsidRPr="004A60BB">
        <w:t xml:space="preserve">The </w:t>
      </w:r>
      <w:r w:rsidRPr="004A60BB">
        <w:rPr>
          <w:b/>
          <w:bCs/>
        </w:rPr>
        <w:t>YouTube Comment Sentiment Analysis System</w:t>
      </w:r>
      <w:r w:rsidRPr="004A60BB">
        <w:t xml:space="preserve"> is an intelligent application that analyzes viewer opinions and reactions posted as comments on YouTube videos. Since YouTube is one of the largest content-sharing platforms, understanding public feedback helps creators improve their content and marketing strategies.</w:t>
      </w:r>
    </w:p>
    <w:p w14:paraId="483DC219" w14:textId="77777777" w:rsidR="004A60BB" w:rsidRPr="004A60BB" w:rsidRDefault="004A60BB" w:rsidP="004A60BB">
      <w:r w:rsidRPr="004A60BB">
        <w:t xml:space="preserve">However, with thousands of comments under popular videos, manual analysis becomes impossible. To solve this, the system automatically collects comments, cleans the data, applies Natural Language Processing (NLP) techniques, and uses Machine Learning algorithms to classify comments into </w:t>
      </w:r>
      <w:r w:rsidRPr="004A60BB">
        <w:rPr>
          <w:b/>
          <w:bCs/>
        </w:rPr>
        <w:t>Positive</w:t>
      </w:r>
      <w:r w:rsidRPr="004A60BB">
        <w:t xml:space="preserve">, </w:t>
      </w:r>
      <w:r w:rsidRPr="004A60BB">
        <w:rPr>
          <w:b/>
          <w:bCs/>
        </w:rPr>
        <w:t>Negative</w:t>
      </w:r>
      <w:r w:rsidRPr="004A60BB">
        <w:t xml:space="preserve">, or </w:t>
      </w:r>
      <w:r w:rsidRPr="004A60BB">
        <w:rPr>
          <w:b/>
          <w:bCs/>
        </w:rPr>
        <w:t>Neutral</w:t>
      </w:r>
      <w:r w:rsidRPr="004A60BB">
        <w:t xml:space="preserve"> categories.</w:t>
      </w:r>
    </w:p>
    <w:p w14:paraId="044C0D4E" w14:textId="77777777" w:rsidR="004A60BB" w:rsidRDefault="004A60BB" w:rsidP="004A60BB">
      <w:r w:rsidRPr="004A60BB">
        <w:t xml:space="preserve">This automation helps </w:t>
      </w:r>
      <w:r w:rsidRPr="004A60BB">
        <w:rPr>
          <w:b/>
          <w:bCs/>
        </w:rPr>
        <w:t>Content Creators</w:t>
      </w:r>
      <w:r w:rsidRPr="004A60BB">
        <w:t xml:space="preserve"> understand audience preferences instantly and allows </w:t>
      </w:r>
      <w:r w:rsidRPr="004A60BB">
        <w:rPr>
          <w:b/>
          <w:bCs/>
        </w:rPr>
        <w:t>Data Scientists</w:t>
      </w:r>
      <w:r w:rsidRPr="004A60BB">
        <w:t xml:space="preserve"> to study real-world sentiment trends for better decision-making.</w:t>
      </w:r>
    </w:p>
    <w:p w14:paraId="60E22154" w14:textId="77777777" w:rsidR="004A60BB" w:rsidRDefault="004A60BB" w:rsidP="004A60BB"/>
    <w:p w14:paraId="6417EF15" w14:textId="5CFA824E" w:rsidR="002062C7" w:rsidRDefault="002062C7" w:rsidP="004A60BB">
      <w:pPr>
        <w:rPr>
          <w:color w:val="4472C4" w:themeColor="accent1"/>
          <w:sz w:val="28"/>
          <w:szCs w:val="28"/>
        </w:rPr>
      </w:pPr>
      <w:r w:rsidRPr="002062C7">
        <w:rPr>
          <w:color w:val="4472C4" w:themeColor="accent1"/>
          <w:sz w:val="28"/>
          <w:szCs w:val="28"/>
        </w:rPr>
        <w:t>Images of UI</w:t>
      </w:r>
      <w:r w:rsidR="00F8537C">
        <w:rPr>
          <w:noProof/>
        </w:rPr>
        <w:drawing>
          <wp:inline distT="0" distB="0" distL="0" distR="0" wp14:anchorId="4C1AA0C6" wp14:editId="074AD5D8">
            <wp:extent cx="5943600" cy="3343275"/>
            <wp:effectExtent l="0" t="0" r="0" b="9525"/>
            <wp:docPr id="174121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15510" name=""/>
                    <pic:cNvPicPr/>
                  </pic:nvPicPr>
                  <pic:blipFill>
                    <a:blip r:embed="rId5"/>
                    <a:stretch>
                      <a:fillRect/>
                    </a:stretch>
                  </pic:blipFill>
                  <pic:spPr>
                    <a:xfrm>
                      <a:off x="0" y="0"/>
                      <a:ext cx="5943600" cy="3343275"/>
                    </a:xfrm>
                    <a:prstGeom prst="rect">
                      <a:avLst/>
                    </a:prstGeom>
                  </pic:spPr>
                </pic:pic>
              </a:graphicData>
            </a:graphic>
          </wp:inline>
        </w:drawing>
      </w:r>
      <w:r w:rsidR="00F8537C">
        <w:rPr>
          <w:color w:val="4472C4" w:themeColor="accent1"/>
          <w:sz w:val="28"/>
          <w:szCs w:val="28"/>
        </w:rPr>
        <w:br/>
      </w:r>
      <w:r w:rsidR="00F8537C">
        <w:rPr>
          <w:noProof/>
        </w:rPr>
        <w:lastRenderedPageBreak/>
        <w:drawing>
          <wp:inline distT="0" distB="0" distL="0" distR="0" wp14:anchorId="3B2D431E" wp14:editId="3BB44133">
            <wp:extent cx="5943600" cy="3343275"/>
            <wp:effectExtent l="0" t="0" r="0" b="9525"/>
            <wp:docPr id="169126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6887" name=""/>
                    <pic:cNvPicPr/>
                  </pic:nvPicPr>
                  <pic:blipFill>
                    <a:blip r:embed="rId6"/>
                    <a:stretch>
                      <a:fillRect/>
                    </a:stretch>
                  </pic:blipFill>
                  <pic:spPr>
                    <a:xfrm>
                      <a:off x="0" y="0"/>
                      <a:ext cx="5943600" cy="3343275"/>
                    </a:xfrm>
                    <a:prstGeom prst="rect">
                      <a:avLst/>
                    </a:prstGeom>
                  </pic:spPr>
                </pic:pic>
              </a:graphicData>
            </a:graphic>
          </wp:inline>
        </w:drawing>
      </w:r>
      <w:r w:rsidR="00F8537C">
        <w:rPr>
          <w:noProof/>
        </w:rPr>
        <w:drawing>
          <wp:inline distT="0" distB="0" distL="0" distR="0" wp14:anchorId="146D52A7" wp14:editId="6823A9B6">
            <wp:extent cx="5943600" cy="3343275"/>
            <wp:effectExtent l="0" t="0" r="0" b="9525"/>
            <wp:docPr id="131816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61461" name=""/>
                    <pic:cNvPicPr/>
                  </pic:nvPicPr>
                  <pic:blipFill>
                    <a:blip r:embed="rId7"/>
                    <a:stretch>
                      <a:fillRect/>
                    </a:stretch>
                  </pic:blipFill>
                  <pic:spPr>
                    <a:xfrm>
                      <a:off x="0" y="0"/>
                      <a:ext cx="5943600" cy="3343275"/>
                    </a:xfrm>
                    <a:prstGeom prst="rect">
                      <a:avLst/>
                    </a:prstGeom>
                  </pic:spPr>
                </pic:pic>
              </a:graphicData>
            </a:graphic>
          </wp:inline>
        </w:drawing>
      </w:r>
      <w:r w:rsidR="00F8537C">
        <w:rPr>
          <w:noProof/>
        </w:rPr>
        <w:lastRenderedPageBreak/>
        <w:drawing>
          <wp:inline distT="0" distB="0" distL="0" distR="0" wp14:anchorId="46168625" wp14:editId="434A18B3">
            <wp:extent cx="5943600" cy="3343275"/>
            <wp:effectExtent l="0" t="0" r="0" b="9525"/>
            <wp:docPr id="118245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51503" name=""/>
                    <pic:cNvPicPr/>
                  </pic:nvPicPr>
                  <pic:blipFill>
                    <a:blip r:embed="rId8"/>
                    <a:stretch>
                      <a:fillRect/>
                    </a:stretch>
                  </pic:blipFill>
                  <pic:spPr>
                    <a:xfrm>
                      <a:off x="0" y="0"/>
                      <a:ext cx="5943600" cy="3343275"/>
                    </a:xfrm>
                    <a:prstGeom prst="rect">
                      <a:avLst/>
                    </a:prstGeom>
                  </pic:spPr>
                </pic:pic>
              </a:graphicData>
            </a:graphic>
          </wp:inline>
        </w:drawing>
      </w:r>
      <w:r w:rsidR="00F8537C">
        <w:rPr>
          <w:noProof/>
        </w:rPr>
        <w:drawing>
          <wp:inline distT="0" distB="0" distL="0" distR="0" wp14:anchorId="3A20E820" wp14:editId="1834A5B4">
            <wp:extent cx="5943600" cy="3343275"/>
            <wp:effectExtent l="0" t="0" r="0" b="9525"/>
            <wp:docPr id="88516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66509" name=""/>
                    <pic:cNvPicPr/>
                  </pic:nvPicPr>
                  <pic:blipFill>
                    <a:blip r:embed="rId9"/>
                    <a:stretch>
                      <a:fillRect/>
                    </a:stretch>
                  </pic:blipFill>
                  <pic:spPr>
                    <a:xfrm>
                      <a:off x="0" y="0"/>
                      <a:ext cx="5943600" cy="3343275"/>
                    </a:xfrm>
                    <a:prstGeom prst="rect">
                      <a:avLst/>
                    </a:prstGeom>
                  </pic:spPr>
                </pic:pic>
              </a:graphicData>
            </a:graphic>
          </wp:inline>
        </w:drawing>
      </w:r>
      <w:r w:rsidR="00F8537C">
        <w:rPr>
          <w:noProof/>
        </w:rPr>
        <w:lastRenderedPageBreak/>
        <w:drawing>
          <wp:inline distT="0" distB="0" distL="0" distR="0" wp14:anchorId="51003615" wp14:editId="3445CF6D">
            <wp:extent cx="5943600" cy="3343275"/>
            <wp:effectExtent l="0" t="0" r="0" b="9525"/>
            <wp:docPr id="64071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16206" name=""/>
                    <pic:cNvPicPr/>
                  </pic:nvPicPr>
                  <pic:blipFill>
                    <a:blip r:embed="rId10"/>
                    <a:stretch>
                      <a:fillRect/>
                    </a:stretch>
                  </pic:blipFill>
                  <pic:spPr>
                    <a:xfrm>
                      <a:off x="0" y="0"/>
                      <a:ext cx="5943600" cy="3343275"/>
                    </a:xfrm>
                    <a:prstGeom prst="rect">
                      <a:avLst/>
                    </a:prstGeom>
                  </pic:spPr>
                </pic:pic>
              </a:graphicData>
            </a:graphic>
          </wp:inline>
        </w:drawing>
      </w:r>
    </w:p>
    <w:p w14:paraId="77E867C0" w14:textId="1165C514" w:rsidR="00722996" w:rsidRDefault="00722996" w:rsidP="004A60BB">
      <w:pPr>
        <w:rPr>
          <w:color w:val="4472C4" w:themeColor="accent1"/>
          <w:sz w:val="28"/>
          <w:szCs w:val="28"/>
        </w:rPr>
      </w:pPr>
      <w:r>
        <w:rPr>
          <w:color w:val="4472C4" w:themeColor="accent1"/>
          <w:sz w:val="28"/>
          <w:szCs w:val="28"/>
        </w:rPr>
        <w:t xml:space="preserve">Diagram :- </w:t>
      </w:r>
      <w:r w:rsidRPr="00B40BAC">
        <w:rPr>
          <w:noProof/>
        </w:rPr>
        <w:drawing>
          <wp:inline distT="0" distB="0" distL="0" distR="0" wp14:anchorId="2EF9F126" wp14:editId="45A50E87">
            <wp:extent cx="5731510" cy="3237865"/>
            <wp:effectExtent l="0" t="0" r="2540" b="635"/>
            <wp:docPr id="197599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91663" name=""/>
                    <pic:cNvPicPr/>
                  </pic:nvPicPr>
                  <pic:blipFill>
                    <a:blip r:embed="rId11"/>
                    <a:stretch>
                      <a:fillRect/>
                    </a:stretch>
                  </pic:blipFill>
                  <pic:spPr>
                    <a:xfrm>
                      <a:off x="0" y="0"/>
                      <a:ext cx="5731510" cy="3237865"/>
                    </a:xfrm>
                    <a:prstGeom prst="rect">
                      <a:avLst/>
                    </a:prstGeom>
                  </pic:spPr>
                </pic:pic>
              </a:graphicData>
            </a:graphic>
          </wp:inline>
        </w:drawing>
      </w:r>
      <w:r>
        <w:rPr>
          <w:noProof/>
        </w:rPr>
        <w:lastRenderedPageBreak/>
        <w:drawing>
          <wp:inline distT="0" distB="0" distL="0" distR="0" wp14:anchorId="6A07ED5A" wp14:editId="05D56F30">
            <wp:extent cx="5753100" cy="3813810"/>
            <wp:effectExtent l="0" t="0" r="0" b="0"/>
            <wp:docPr id="70033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662" cy="3818823"/>
                    </a:xfrm>
                    <a:prstGeom prst="rect">
                      <a:avLst/>
                    </a:prstGeom>
                    <a:noFill/>
                    <a:ln>
                      <a:noFill/>
                    </a:ln>
                  </pic:spPr>
                </pic:pic>
              </a:graphicData>
            </a:graphic>
          </wp:inline>
        </w:drawing>
      </w:r>
      <w:r w:rsidRPr="00812769">
        <w:rPr>
          <w:noProof/>
        </w:rPr>
        <w:drawing>
          <wp:inline distT="0" distB="0" distL="0" distR="0" wp14:anchorId="3E343099" wp14:editId="7339388B">
            <wp:extent cx="5731510" cy="4118610"/>
            <wp:effectExtent l="0" t="0" r="2540" b="0"/>
            <wp:docPr id="36141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13612" name=""/>
                    <pic:cNvPicPr/>
                  </pic:nvPicPr>
                  <pic:blipFill>
                    <a:blip r:embed="rId13"/>
                    <a:stretch>
                      <a:fillRect/>
                    </a:stretch>
                  </pic:blipFill>
                  <pic:spPr>
                    <a:xfrm>
                      <a:off x="0" y="0"/>
                      <a:ext cx="5731510" cy="4118610"/>
                    </a:xfrm>
                    <a:prstGeom prst="rect">
                      <a:avLst/>
                    </a:prstGeom>
                  </pic:spPr>
                </pic:pic>
              </a:graphicData>
            </a:graphic>
          </wp:inline>
        </w:drawing>
      </w:r>
      <w:r w:rsidRPr="004D27A5">
        <w:rPr>
          <w:noProof/>
        </w:rPr>
        <w:lastRenderedPageBreak/>
        <w:drawing>
          <wp:inline distT="0" distB="0" distL="0" distR="0" wp14:anchorId="38969471" wp14:editId="03C97C69">
            <wp:extent cx="5731510" cy="3616325"/>
            <wp:effectExtent l="0" t="0" r="2540" b="3175"/>
            <wp:docPr id="169856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68902" name=""/>
                    <pic:cNvPicPr/>
                  </pic:nvPicPr>
                  <pic:blipFill>
                    <a:blip r:embed="rId14"/>
                    <a:stretch>
                      <a:fillRect/>
                    </a:stretch>
                  </pic:blipFill>
                  <pic:spPr>
                    <a:xfrm>
                      <a:off x="0" y="0"/>
                      <a:ext cx="5731510" cy="3616325"/>
                    </a:xfrm>
                    <a:prstGeom prst="rect">
                      <a:avLst/>
                    </a:prstGeom>
                  </pic:spPr>
                </pic:pic>
              </a:graphicData>
            </a:graphic>
          </wp:inline>
        </w:drawing>
      </w:r>
    </w:p>
    <w:p w14:paraId="3C7EFD3A" w14:textId="6817275A" w:rsidR="004A60BB" w:rsidRPr="00722996" w:rsidRDefault="00722996" w:rsidP="004A60BB">
      <w:pPr>
        <w:rPr>
          <w:color w:val="4472C4" w:themeColor="accent1"/>
          <w:sz w:val="28"/>
          <w:szCs w:val="28"/>
        </w:rPr>
      </w:pPr>
      <w:r w:rsidRPr="00382C10">
        <w:rPr>
          <w:noProof/>
        </w:rPr>
        <w:drawing>
          <wp:inline distT="0" distB="0" distL="0" distR="0" wp14:anchorId="7D797302" wp14:editId="373E1880">
            <wp:extent cx="5731510" cy="1954530"/>
            <wp:effectExtent l="0" t="0" r="2540" b="7620"/>
            <wp:docPr id="181382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20757" name=""/>
                    <pic:cNvPicPr/>
                  </pic:nvPicPr>
                  <pic:blipFill>
                    <a:blip r:embed="rId15"/>
                    <a:stretch>
                      <a:fillRect/>
                    </a:stretch>
                  </pic:blipFill>
                  <pic:spPr>
                    <a:xfrm>
                      <a:off x="0" y="0"/>
                      <a:ext cx="5731510" cy="1954530"/>
                    </a:xfrm>
                    <a:prstGeom prst="rect">
                      <a:avLst/>
                    </a:prstGeom>
                  </pic:spPr>
                </pic:pic>
              </a:graphicData>
            </a:graphic>
          </wp:inline>
        </w:drawing>
      </w:r>
    </w:p>
    <w:p w14:paraId="0A70C3E6" w14:textId="77777777" w:rsidR="00722996" w:rsidRDefault="00722996" w:rsidP="004A60BB">
      <w:pPr>
        <w:rPr>
          <w:color w:val="4472C4" w:themeColor="accent1"/>
          <w:sz w:val="28"/>
          <w:szCs w:val="28"/>
        </w:rPr>
      </w:pPr>
    </w:p>
    <w:p w14:paraId="6A01AADD" w14:textId="77777777" w:rsidR="00722996" w:rsidRDefault="00722996" w:rsidP="004A60BB">
      <w:pPr>
        <w:rPr>
          <w:color w:val="4472C4" w:themeColor="accent1"/>
          <w:sz w:val="28"/>
          <w:szCs w:val="28"/>
        </w:rPr>
      </w:pPr>
    </w:p>
    <w:p w14:paraId="1A81C27F" w14:textId="77777777" w:rsidR="00722996" w:rsidRDefault="00722996" w:rsidP="004A60BB">
      <w:pPr>
        <w:rPr>
          <w:color w:val="4472C4" w:themeColor="accent1"/>
          <w:sz w:val="28"/>
          <w:szCs w:val="28"/>
        </w:rPr>
      </w:pPr>
    </w:p>
    <w:p w14:paraId="0790E24E" w14:textId="77777777" w:rsidR="00722996" w:rsidRDefault="00722996" w:rsidP="004A60BB">
      <w:pPr>
        <w:rPr>
          <w:color w:val="4472C4" w:themeColor="accent1"/>
          <w:sz w:val="28"/>
          <w:szCs w:val="28"/>
        </w:rPr>
      </w:pPr>
    </w:p>
    <w:p w14:paraId="14BA843E" w14:textId="77777777" w:rsidR="00722996" w:rsidRDefault="00722996" w:rsidP="004A60BB">
      <w:pPr>
        <w:rPr>
          <w:color w:val="4472C4" w:themeColor="accent1"/>
          <w:sz w:val="28"/>
          <w:szCs w:val="28"/>
        </w:rPr>
      </w:pPr>
    </w:p>
    <w:p w14:paraId="2B1F819F" w14:textId="77777777" w:rsidR="00722996" w:rsidRDefault="00722996" w:rsidP="004A60BB">
      <w:pPr>
        <w:rPr>
          <w:color w:val="4472C4" w:themeColor="accent1"/>
          <w:sz w:val="28"/>
          <w:szCs w:val="28"/>
        </w:rPr>
      </w:pPr>
    </w:p>
    <w:p w14:paraId="45B68C46" w14:textId="77777777" w:rsidR="00722996" w:rsidRDefault="00722996" w:rsidP="004A60BB">
      <w:pPr>
        <w:rPr>
          <w:color w:val="4472C4" w:themeColor="accent1"/>
          <w:sz w:val="28"/>
          <w:szCs w:val="28"/>
        </w:rPr>
      </w:pPr>
    </w:p>
    <w:p w14:paraId="29E80D34" w14:textId="72BC87E7" w:rsidR="004A60BB" w:rsidRDefault="004A60BB" w:rsidP="004A60BB">
      <w:pPr>
        <w:rPr>
          <w:color w:val="4472C4" w:themeColor="accent1"/>
          <w:sz w:val="28"/>
          <w:szCs w:val="28"/>
        </w:rPr>
      </w:pPr>
      <w:r w:rsidRPr="004A60BB">
        <w:rPr>
          <w:color w:val="4472C4" w:themeColor="accent1"/>
          <w:sz w:val="28"/>
          <w:szCs w:val="28"/>
        </w:rPr>
        <w:lastRenderedPageBreak/>
        <w:t>Description</w:t>
      </w:r>
    </w:p>
    <w:p w14:paraId="5F22519D" w14:textId="77777777" w:rsidR="004A60BB" w:rsidRDefault="004A60BB" w:rsidP="004A60BB">
      <w:pPr>
        <w:pStyle w:val="NormalWeb"/>
      </w:pPr>
      <w:r>
        <w:t>The system is divided into several functional modules that work together to analyze sentiment effectively:</w:t>
      </w:r>
    </w:p>
    <w:p w14:paraId="42A1DAB0" w14:textId="77777777" w:rsidR="004A60BB" w:rsidRDefault="004A60BB" w:rsidP="004A60BB">
      <w:pPr>
        <w:pStyle w:val="NormalWeb"/>
        <w:numPr>
          <w:ilvl w:val="0"/>
          <w:numId w:val="2"/>
        </w:numPr>
      </w:pPr>
      <w:r>
        <w:rPr>
          <w:rStyle w:val="Strong"/>
          <w:rFonts w:eastAsiaTheme="majorEastAsia"/>
        </w:rPr>
        <w:t>Data Collection:</w:t>
      </w:r>
      <w:r>
        <w:br/>
        <w:t>The system fetches YouTube comments using a video link or API. These comments are stored in a CSV file for analysis.</w:t>
      </w:r>
    </w:p>
    <w:p w14:paraId="564F65EE" w14:textId="77777777" w:rsidR="004A60BB" w:rsidRDefault="004A60BB" w:rsidP="004A60BB">
      <w:pPr>
        <w:pStyle w:val="NormalWeb"/>
        <w:numPr>
          <w:ilvl w:val="0"/>
          <w:numId w:val="2"/>
        </w:numPr>
      </w:pPr>
      <w:r>
        <w:rPr>
          <w:rStyle w:val="Strong"/>
          <w:rFonts w:eastAsiaTheme="majorEastAsia"/>
        </w:rPr>
        <w:t>Data Cleaning and Preprocessing:</w:t>
      </w:r>
      <w:r>
        <w:br/>
        <w:t>The raw comments often contain emojis, URLs, punctuation, and other noise.</w:t>
      </w:r>
      <w:r>
        <w:br/>
        <w:t>Preprocessing involves:</w:t>
      </w:r>
    </w:p>
    <w:p w14:paraId="3F064D0D" w14:textId="77777777" w:rsidR="004A60BB" w:rsidRDefault="004A60BB" w:rsidP="004A60BB">
      <w:pPr>
        <w:pStyle w:val="NormalWeb"/>
        <w:numPr>
          <w:ilvl w:val="1"/>
          <w:numId w:val="2"/>
        </w:numPr>
      </w:pPr>
      <w:r>
        <w:t>Removing special characters and links</w:t>
      </w:r>
    </w:p>
    <w:p w14:paraId="6FC6D3A5" w14:textId="77777777" w:rsidR="004A60BB" w:rsidRDefault="004A60BB" w:rsidP="004A60BB">
      <w:pPr>
        <w:pStyle w:val="NormalWeb"/>
        <w:numPr>
          <w:ilvl w:val="1"/>
          <w:numId w:val="2"/>
        </w:numPr>
      </w:pPr>
      <w:r>
        <w:t>Lowercasing text</w:t>
      </w:r>
    </w:p>
    <w:p w14:paraId="39B25EAC" w14:textId="77777777" w:rsidR="004A60BB" w:rsidRDefault="004A60BB" w:rsidP="004A60BB">
      <w:pPr>
        <w:pStyle w:val="NormalWeb"/>
        <w:numPr>
          <w:ilvl w:val="1"/>
          <w:numId w:val="2"/>
        </w:numPr>
      </w:pPr>
      <w:r>
        <w:t>Removing stopwords</w:t>
      </w:r>
    </w:p>
    <w:p w14:paraId="0AE6BE89" w14:textId="77777777" w:rsidR="004A60BB" w:rsidRDefault="004A60BB" w:rsidP="004A60BB">
      <w:pPr>
        <w:pStyle w:val="NormalWeb"/>
        <w:numPr>
          <w:ilvl w:val="1"/>
          <w:numId w:val="2"/>
        </w:numPr>
      </w:pPr>
      <w:r>
        <w:t>Tokenizing sentences</w:t>
      </w:r>
    </w:p>
    <w:p w14:paraId="51283D46" w14:textId="77777777" w:rsidR="004A60BB" w:rsidRDefault="004A60BB" w:rsidP="004A60BB">
      <w:pPr>
        <w:pStyle w:val="NormalWeb"/>
        <w:numPr>
          <w:ilvl w:val="1"/>
          <w:numId w:val="2"/>
        </w:numPr>
      </w:pPr>
      <w:r>
        <w:t xml:space="preserve">Converting text into numerical features using </w:t>
      </w:r>
      <w:r>
        <w:rPr>
          <w:rStyle w:val="Strong"/>
          <w:rFonts w:eastAsiaTheme="majorEastAsia"/>
        </w:rPr>
        <w:t>TF-IDF</w:t>
      </w:r>
      <w:r>
        <w:t xml:space="preserve"> or similar techniques.</w:t>
      </w:r>
    </w:p>
    <w:p w14:paraId="0FC3866B" w14:textId="77777777" w:rsidR="004A60BB" w:rsidRDefault="004A60BB" w:rsidP="004A60BB">
      <w:pPr>
        <w:pStyle w:val="NormalWeb"/>
        <w:numPr>
          <w:ilvl w:val="0"/>
          <w:numId w:val="2"/>
        </w:numPr>
      </w:pPr>
      <w:r>
        <w:rPr>
          <w:rStyle w:val="Strong"/>
          <w:rFonts w:eastAsiaTheme="majorEastAsia"/>
        </w:rPr>
        <w:t>Model Training and Testing:</w:t>
      </w:r>
      <w:r>
        <w:br/>
        <w:t xml:space="preserve">Machine Learning algorithms such as </w:t>
      </w:r>
      <w:r>
        <w:rPr>
          <w:rStyle w:val="Strong"/>
          <w:rFonts w:eastAsiaTheme="majorEastAsia"/>
        </w:rPr>
        <w:t>Logistic Regression</w:t>
      </w:r>
      <w:r>
        <w:t xml:space="preserve">, </w:t>
      </w:r>
      <w:r>
        <w:rPr>
          <w:rStyle w:val="Strong"/>
          <w:rFonts w:eastAsiaTheme="majorEastAsia"/>
        </w:rPr>
        <w:t>Naive Bayes</w:t>
      </w:r>
      <w:r>
        <w:t xml:space="preserve">, or </w:t>
      </w:r>
      <w:r>
        <w:rPr>
          <w:rStyle w:val="Strong"/>
          <w:rFonts w:eastAsiaTheme="majorEastAsia"/>
        </w:rPr>
        <w:t>Support Vector Machines (SVM)</w:t>
      </w:r>
      <w:r>
        <w:t xml:space="preserve"> are used to train models on preprocessed data.</w:t>
      </w:r>
      <w:r>
        <w:br/>
        <w:t>The dataset is divided into training and testing sets to evaluate model performance.</w:t>
      </w:r>
    </w:p>
    <w:p w14:paraId="5B085E22" w14:textId="77777777" w:rsidR="004A60BB" w:rsidRDefault="004A60BB" w:rsidP="004A60BB">
      <w:pPr>
        <w:pStyle w:val="NormalWeb"/>
        <w:numPr>
          <w:ilvl w:val="0"/>
          <w:numId w:val="2"/>
        </w:numPr>
      </w:pPr>
      <w:r>
        <w:rPr>
          <w:rStyle w:val="Strong"/>
          <w:rFonts w:eastAsiaTheme="majorEastAsia"/>
        </w:rPr>
        <w:t>Sentiment Analysis:</w:t>
      </w:r>
      <w:r>
        <w:br/>
        <w:t xml:space="preserve">After training, the model classifies each comment as </w:t>
      </w:r>
      <w:r>
        <w:rPr>
          <w:rStyle w:val="Strong"/>
          <w:rFonts w:eastAsiaTheme="majorEastAsia"/>
        </w:rPr>
        <w:t>Positive</w:t>
      </w:r>
      <w:r>
        <w:t xml:space="preserve">, </w:t>
      </w:r>
      <w:r>
        <w:rPr>
          <w:rStyle w:val="Strong"/>
          <w:rFonts w:eastAsiaTheme="majorEastAsia"/>
        </w:rPr>
        <w:t>Negative</w:t>
      </w:r>
      <w:r>
        <w:t xml:space="preserve">, or </w:t>
      </w:r>
      <w:r>
        <w:rPr>
          <w:rStyle w:val="Strong"/>
          <w:rFonts w:eastAsiaTheme="majorEastAsia"/>
        </w:rPr>
        <w:t>Neutral</w:t>
      </w:r>
      <w:r>
        <w:t xml:space="preserve"> based on its polarity.</w:t>
      </w:r>
      <w:r>
        <w:br/>
        <w:t>For example:</w:t>
      </w:r>
    </w:p>
    <w:p w14:paraId="6B101F15" w14:textId="77777777" w:rsidR="004A60BB" w:rsidRDefault="004A60BB" w:rsidP="004A60BB">
      <w:pPr>
        <w:pStyle w:val="NormalWeb"/>
        <w:numPr>
          <w:ilvl w:val="1"/>
          <w:numId w:val="2"/>
        </w:numPr>
      </w:pPr>
      <w:r>
        <w:t>“I love this video!” → Positive</w:t>
      </w:r>
    </w:p>
    <w:p w14:paraId="64855593" w14:textId="77777777" w:rsidR="004A60BB" w:rsidRDefault="004A60BB" w:rsidP="004A60BB">
      <w:pPr>
        <w:pStyle w:val="NormalWeb"/>
        <w:numPr>
          <w:ilvl w:val="1"/>
          <w:numId w:val="2"/>
        </w:numPr>
      </w:pPr>
      <w:r>
        <w:t>“This is the worst content ever.” → Negative</w:t>
      </w:r>
    </w:p>
    <w:p w14:paraId="6A30C66F" w14:textId="77777777" w:rsidR="004A60BB" w:rsidRDefault="004A60BB" w:rsidP="004A60BB">
      <w:pPr>
        <w:pStyle w:val="NormalWeb"/>
        <w:numPr>
          <w:ilvl w:val="1"/>
          <w:numId w:val="2"/>
        </w:numPr>
      </w:pPr>
      <w:r>
        <w:t>“Okay video.” → Neutral</w:t>
      </w:r>
    </w:p>
    <w:p w14:paraId="6C398EF3" w14:textId="77777777" w:rsidR="004A60BB" w:rsidRDefault="004A60BB" w:rsidP="004A60BB">
      <w:pPr>
        <w:pStyle w:val="NormalWeb"/>
        <w:numPr>
          <w:ilvl w:val="0"/>
          <w:numId w:val="2"/>
        </w:numPr>
      </w:pPr>
      <w:r>
        <w:rPr>
          <w:rStyle w:val="Strong"/>
          <w:rFonts w:eastAsiaTheme="majorEastAsia"/>
        </w:rPr>
        <w:t>Evaluation:</w:t>
      </w:r>
      <w:r>
        <w:br/>
        <w:t>The system measures accuracy using metrics like:</w:t>
      </w:r>
    </w:p>
    <w:p w14:paraId="772DFF6D" w14:textId="77777777" w:rsidR="004A60BB" w:rsidRDefault="004A60BB" w:rsidP="004A60BB">
      <w:pPr>
        <w:pStyle w:val="NormalWeb"/>
        <w:numPr>
          <w:ilvl w:val="1"/>
          <w:numId w:val="2"/>
        </w:numPr>
      </w:pPr>
      <w:r>
        <w:rPr>
          <w:rStyle w:val="Strong"/>
          <w:rFonts w:eastAsiaTheme="majorEastAsia"/>
        </w:rPr>
        <w:t>Precision</w:t>
      </w:r>
    </w:p>
    <w:p w14:paraId="3AAD023E" w14:textId="77777777" w:rsidR="004A60BB" w:rsidRDefault="004A60BB" w:rsidP="004A60BB">
      <w:pPr>
        <w:pStyle w:val="NormalWeb"/>
        <w:numPr>
          <w:ilvl w:val="1"/>
          <w:numId w:val="2"/>
        </w:numPr>
      </w:pPr>
      <w:r>
        <w:rPr>
          <w:rStyle w:val="Strong"/>
          <w:rFonts w:eastAsiaTheme="majorEastAsia"/>
        </w:rPr>
        <w:t>Recall</w:t>
      </w:r>
    </w:p>
    <w:p w14:paraId="1A3BD1ED" w14:textId="77777777" w:rsidR="004A60BB" w:rsidRDefault="004A60BB" w:rsidP="004A60BB">
      <w:pPr>
        <w:pStyle w:val="NormalWeb"/>
        <w:numPr>
          <w:ilvl w:val="1"/>
          <w:numId w:val="2"/>
        </w:numPr>
      </w:pPr>
      <w:r>
        <w:rPr>
          <w:rStyle w:val="Strong"/>
          <w:rFonts w:eastAsiaTheme="majorEastAsia"/>
        </w:rPr>
        <w:t>F1-Score</w:t>
      </w:r>
    </w:p>
    <w:p w14:paraId="03F13CEE" w14:textId="77777777" w:rsidR="004A60BB" w:rsidRDefault="004A60BB" w:rsidP="004A60BB">
      <w:pPr>
        <w:pStyle w:val="NormalWeb"/>
        <w:numPr>
          <w:ilvl w:val="1"/>
          <w:numId w:val="2"/>
        </w:numPr>
      </w:pPr>
      <w:r>
        <w:rPr>
          <w:rStyle w:val="Strong"/>
          <w:rFonts w:eastAsiaTheme="majorEastAsia"/>
        </w:rPr>
        <w:t>Confusion Matrix</w:t>
      </w:r>
    </w:p>
    <w:p w14:paraId="58BB230B" w14:textId="77777777" w:rsidR="004A60BB" w:rsidRDefault="004A60BB" w:rsidP="004A60BB">
      <w:pPr>
        <w:pStyle w:val="NormalWeb"/>
        <w:numPr>
          <w:ilvl w:val="0"/>
          <w:numId w:val="2"/>
        </w:numPr>
      </w:pPr>
      <w:r>
        <w:rPr>
          <w:rStyle w:val="Strong"/>
          <w:rFonts w:eastAsiaTheme="majorEastAsia"/>
        </w:rPr>
        <w:t>Visualization:</w:t>
      </w:r>
      <w:r>
        <w:br/>
        <w:t xml:space="preserve">Results are represented through </w:t>
      </w:r>
      <w:r>
        <w:rPr>
          <w:rStyle w:val="Strong"/>
          <w:rFonts w:eastAsiaTheme="majorEastAsia"/>
        </w:rPr>
        <w:t>bar graphs, pie charts, or word clouds</w:t>
      </w:r>
      <w:r>
        <w:t>, allowing users to understand the distribution of sentiments visually.</w:t>
      </w:r>
      <w:r>
        <w:br/>
        <w:t>These insights help content creators easily interpret audience feedback without reading every comment.</w:t>
      </w:r>
    </w:p>
    <w:p w14:paraId="38C3692A" w14:textId="77777777" w:rsidR="004A60BB" w:rsidRPr="004A60BB" w:rsidRDefault="004A60BB" w:rsidP="004A60BB">
      <w:pPr>
        <w:rPr>
          <w:color w:val="4472C4" w:themeColor="accent1"/>
          <w:sz w:val="28"/>
          <w:szCs w:val="28"/>
        </w:rPr>
      </w:pPr>
    </w:p>
    <w:p w14:paraId="47B60022" w14:textId="77777777" w:rsidR="004A60BB" w:rsidRDefault="004A60BB"/>
    <w:sectPr w:rsidR="004A6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5EAD"/>
    <w:multiLevelType w:val="multilevel"/>
    <w:tmpl w:val="A1524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403467"/>
    <w:multiLevelType w:val="multilevel"/>
    <w:tmpl w:val="01883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716872">
    <w:abstractNumId w:val="1"/>
  </w:num>
  <w:num w:numId="2" w16cid:durableId="110306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BB"/>
    <w:rsid w:val="002062C7"/>
    <w:rsid w:val="004A60BB"/>
    <w:rsid w:val="00722996"/>
    <w:rsid w:val="008D3671"/>
    <w:rsid w:val="00A433FE"/>
    <w:rsid w:val="00B92B96"/>
    <w:rsid w:val="00F85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C6BF9"/>
  <w15:chartTrackingRefBased/>
  <w15:docId w15:val="{CB73622C-FE98-4B21-AD6B-5444A1B12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0BB"/>
    <w:rPr>
      <w:rFonts w:eastAsiaTheme="majorEastAsia" w:cstheme="majorBidi"/>
      <w:color w:val="272727" w:themeColor="text1" w:themeTint="D8"/>
    </w:rPr>
  </w:style>
  <w:style w:type="paragraph" w:styleId="Title">
    <w:name w:val="Title"/>
    <w:basedOn w:val="Normal"/>
    <w:next w:val="Normal"/>
    <w:link w:val="TitleChar"/>
    <w:uiPriority w:val="10"/>
    <w:qFormat/>
    <w:rsid w:val="004A6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0BB"/>
    <w:pPr>
      <w:spacing w:before="160"/>
      <w:jc w:val="center"/>
    </w:pPr>
    <w:rPr>
      <w:i/>
      <w:iCs/>
      <w:color w:val="404040" w:themeColor="text1" w:themeTint="BF"/>
    </w:rPr>
  </w:style>
  <w:style w:type="character" w:customStyle="1" w:styleId="QuoteChar">
    <w:name w:val="Quote Char"/>
    <w:basedOn w:val="DefaultParagraphFont"/>
    <w:link w:val="Quote"/>
    <w:uiPriority w:val="29"/>
    <w:rsid w:val="004A60BB"/>
    <w:rPr>
      <w:i/>
      <w:iCs/>
      <w:color w:val="404040" w:themeColor="text1" w:themeTint="BF"/>
    </w:rPr>
  </w:style>
  <w:style w:type="paragraph" w:styleId="ListParagraph">
    <w:name w:val="List Paragraph"/>
    <w:basedOn w:val="Normal"/>
    <w:uiPriority w:val="34"/>
    <w:qFormat/>
    <w:rsid w:val="004A60BB"/>
    <w:pPr>
      <w:ind w:left="720"/>
      <w:contextualSpacing/>
    </w:pPr>
  </w:style>
  <w:style w:type="character" w:styleId="IntenseEmphasis">
    <w:name w:val="Intense Emphasis"/>
    <w:basedOn w:val="DefaultParagraphFont"/>
    <w:uiPriority w:val="21"/>
    <w:qFormat/>
    <w:rsid w:val="004A60BB"/>
    <w:rPr>
      <w:i/>
      <w:iCs/>
      <w:color w:val="2F5496" w:themeColor="accent1" w:themeShade="BF"/>
    </w:rPr>
  </w:style>
  <w:style w:type="paragraph" w:styleId="IntenseQuote">
    <w:name w:val="Intense Quote"/>
    <w:basedOn w:val="Normal"/>
    <w:next w:val="Normal"/>
    <w:link w:val="IntenseQuoteChar"/>
    <w:uiPriority w:val="30"/>
    <w:qFormat/>
    <w:rsid w:val="004A6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0BB"/>
    <w:rPr>
      <w:i/>
      <w:iCs/>
      <w:color w:val="2F5496" w:themeColor="accent1" w:themeShade="BF"/>
    </w:rPr>
  </w:style>
  <w:style w:type="character" w:styleId="IntenseReference">
    <w:name w:val="Intense Reference"/>
    <w:basedOn w:val="DefaultParagraphFont"/>
    <w:uiPriority w:val="32"/>
    <w:qFormat/>
    <w:rsid w:val="004A60BB"/>
    <w:rPr>
      <w:b/>
      <w:bCs/>
      <w:smallCaps/>
      <w:color w:val="2F5496" w:themeColor="accent1" w:themeShade="BF"/>
      <w:spacing w:val="5"/>
    </w:rPr>
  </w:style>
  <w:style w:type="paragraph" w:styleId="NormalWeb">
    <w:name w:val="Normal (Web)"/>
    <w:basedOn w:val="Normal"/>
    <w:uiPriority w:val="99"/>
    <w:semiHidden/>
    <w:unhideWhenUsed/>
    <w:rsid w:val="004A60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60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PEDNEKAR</dc:creator>
  <cp:keywords/>
  <dc:description/>
  <cp:lastModifiedBy>PRATHAM PEDNEKAR</cp:lastModifiedBy>
  <cp:revision>3</cp:revision>
  <dcterms:created xsi:type="dcterms:W3CDTF">2025-10-30T17:55:00Z</dcterms:created>
  <dcterms:modified xsi:type="dcterms:W3CDTF">2025-11-01T15:35:00Z</dcterms:modified>
</cp:coreProperties>
</file>