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1C05" w14:textId="1F9E3ADD" w:rsidR="00A85EE3" w:rsidRDefault="007A24FA" w:rsidP="006712AE">
      <w:pPr>
        <w:jc w:val="center"/>
      </w:pPr>
      <w:r>
        <w:t>Due Week 1</w:t>
      </w:r>
      <w:r w:rsidR="00AE6AE3">
        <w:t>5</w:t>
      </w:r>
      <w:r w:rsidR="00C45F4A">
        <w:t>,</w:t>
      </w:r>
      <w:r w:rsidR="00BF49BF">
        <w:t xml:space="preserve"> </w:t>
      </w:r>
      <w:r w:rsidR="0046012E">
        <w:t>4/</w:t>
      </w:r>
      <w:r w:rsidR="00AB28F7">
        <w:t>30</w:t>
      </w:r>
      <w:r w:rsidR="0046012E">
        <w:t>/1</w:t>
      </w:r>
      <w:r w:rsidR="00AB28F7">
        <w:t>9</w:t>
      </w:r>
      <w:r w:rsidR="00BF49BF">
        <w:t xml:space="preserve">, </w:t>
      </w:r>
      <w:r w:rsidR="0046012E">
        <w:t>6</w:t>
      </w:r>
      <w:r>
        <w:t>:30pm</w:t>
      </w:r>
    </w:p>
    <w:p w14:paraId="5A70E3C6" w14:textId="77777777" w:rsidR="00A627FA" w:rsidRDefault="00A627FA" w:rsidP="006712AE">
      <w:pPr>
        <w:jc w:val="center"/>
      </w:pPr>
    </w:p>
    <w:p w14:paraId="37DF1BCA" w14:textId="77777777" w:rsidR="00A627FA" w:rsidRPr="00A627FA" w:rsidRDefault="00A627FA" w:rsidP="006712AE">
      <w:pPr>
        <w:jc w:val="center"/>
        <w:rPr>
          <w:b/>
        </w:rPr>
      </w:pPr>
      <w:r w:rsidRPr="00A627FA">
        <w:rPr>
          <w:b/>
        </w:rPr>
        <w:t xml:space="preserve">Graduate Students </w:t>
      </w:r>
    </w:p>
    <w:p w14:paraId="0539EDB4" w14:textId="77777777" w:rsidR="00A91BFC" w:rsidRDefault="00A91BFC"/>
    <w:p w14:paraId="1A60B349" w14:textId="77777777" w:rsidR="00A91BFC" w:rsidRDefault="00A91BFC"/>
    <w:p w14:paraId="0ACAC766" w14:textId="77777777" w:rsidR="00A91BFC" w:rsidRDefault="000D5BB2" w:rsidP="006712AE">
      <w:pPr>
        <w:jc w:val="center"/>
      </w:pPr>
      <w:r>
        <w:rPr>
          <w:b/>
        </w:rPr>
        <w:t>Assignment</w:t>
      </w:r>
      <w:r w:rsidR="00E23E55" w:rsidRPr="000D5BB2">
        <w:rPr>
          <w:b/>
        </w:rPr>
        <w:t xml:space="preserve"> </w:t>
      </w:r>
      <w:r w:rsidR="00F92059">
        <w:rPr>
          <w:b/>
        </w:rPr>
        <w:t>6</w:t>
      </w:r>
      <w:r w:rsidR="00E23E55">
        <w:t>: Micro</w:t>
      </w:r>
      <w:r w:rsidR="007A24FA">
        <w:t>S</w:t>
      </w:r>
      <w:r w:rsidR="00E23E55">
        <w:t>trategy</w:t>
      </w:r>
    </w:p>
    <w:p w14:paraId="2050394C" w14:textId="77777777" w:rsidR="00A91BFC" w:rsidRDefault="00A91BFC"/>
    <w:p w14:paraId="40B2D6A6" w14:textId="77777777" w:rsidR="00A91BFC" w:rsidRDefault="00A91BFC"/>
    <w:p w14:paraId="27E1876E" w14:textId="77777777" w:rsidR="00B83C2E" w:rsidRDefault="00645D60">
      <w:r>
        <w:t xml:space="preserve">Task: The </w:t>
      </w:r>
      <w:r w:rsidR="00D91566">
        <w:t xml:space="preserve">data </w:t>
      </w:r>
      <w:r>
        <w:t>file</w:t>
      </w:r>
      <w:r w:rsidR="00D91566">
        <w:t>s</w:t>
      </w:r>
      <w:r>
        <w:t xml:space="preserve"> </w:t>
      </w:r>
      <w:r w:rsidR="00D91566">
        <w:t>are on Canvas.</w:t>
      </w:r>
      <w:r>
        <w:t xml:space="preserve"> You will find these 2 files on Canvas:</w:t>
      </w:r>
    </w:p>
    <w:p w14:paraId="12155ABC" w14:textId="67747832" w:rsidR="00645D60" w:rsidRDefault="00C96512" w:rsidP="00D91566">
      <w:pPr>
        <w:pStyle w:val="ListParagraph"/>
        <w:numPr>
          <w:ilvl w:val="0"/>
          <w:numId w:val="2"/>
        </w:numPr>
      </w:pPr>
      <w:r>
        <w:t xml:space="preserve">ISMG4750 </w:t>
      </w:r>
      <w:r w:rsidR="00645D60">
        <w:t>ISMG68</w:t>
      </w:r>
      <w:r w:rsidR="003D2B78">
        <w:t>20 FNCE4750 S1</w:t>
      </w:r>
      <w:r w:rsidR="00AB28F7">
        <w:t>9</w:t>
      </w:r>
      <w:r w:rsidR="003D2B78">
        <w:t xml:space="preserve"> Week 1</w:t>
      </w:r>
      <w:r w:rsidR="00AB28F7">
        <w:t>5</w:t>
      </w:r>
      <w:r w:rsidR="00645D60">
        <w:t xml:space="preserve"> – Assignment 6 Data</w:t>
      </w:r>
    </w:p>
    <w:p w14:paraId="5846949E" w14:textId="39201EC8" w:rsidR="00645D60" w:rsidRDefault="00C96512" w:rsidP="00D91566">
      <w:pPr>
        <w:pStyle w:val="ListParagraph"/>
        <w:numPr>
          <w:ilvl w:val="0"/>
          <w:numId w:val="2"/>
        </w:numPr>
      </w:pPr>
      <w:r>
        <w:t xml:space="preserve">ISMG4750 </w:t>
      </w:r>
      <w:r w:rsidR="00645D60">
        <w:t xml:space="preserve">ISMG6820 FNCE4750 </w:t>
      </w:r>
      <w:r w:rsidR="003D2B78">
        <w:t>S1</w:t>
      </w:r>
      <w:r w:rsidR="00AB28F7">
        <w:t>9</w:t>
      </w:r>
      <w:r w:rsidR="003D2B78">
        <w:t xml:space="preserve"> Week 1</w:t>
      </w:r>
      <w:r w:rsidR="00AB28F7">
        <w:t>5</w:t>
      </w:r>
      <w:bookmarkStart w:id="0" w:name="_GoBack"/>
      <w:bookmarkEnd w:id="0"/>
      <w:r w:rsidR="00645D60">
        <w:t xml:space="preserve"> – Assignment 6 Data Dictionary</w:t>
      </w:r>
    </w:p>
    <w:p w14:paraId="26C065B0" w14:textId="77777777" w:rsidR="00645D60" w:rsidRDefault="00645D60"/>
    <w:p w14:paraId="3E37F35E" w14:textId="4DB77D93" w:rsidR="00546288" w:rsidRPr="00017B23" w:rsidRDefault="00D91566" w:rsidP="00D23EB6">
      <w:pPr>
        <w:rPr>
          <w:b/>
          <w:color w:val="FF0000"/>
        </w:rPr>
      </w:pPr>
      <w:r>
        <w:t>For this Assignment, you need to create 1 dashboard with 2 layers. The overall goal of the dashboard is to</w:t>
      </w:r>
      <w:r w:rsidR="00403C4D">
        <w:t xml:space="preserve"> (1)</w:t>
      </w:r>
      <w:r>
        <w:t xml:space="preserve"> </w:t>
      </w:r>
      <w:r w:rsidR="00C775DA" w:rsidRPr="00017B23">
        <w:rPr>
          <w:b/>
        </w:rPr>
        <w:t xml:space="preserve">compare </w:t>
      </w:r>
      <w:r w:rsidR="0092101B" w:rsidRPr="00017B23">
        <w:rPr>
          <w:b/>
        </w:rPr>
        <w:t>the</w:t>
      </w:r>
      <w:r w:rsidRPr="00017B23">
        <w:rPr>
          <w:b/>
        </w:rPr>
        <w:t xml:space="preserve"> higher education institutions in the state of Colorado</w:t>
      </w:r>
      <w:r w:rsidR="00546288" w:rsidRPr="00017B23">
        <w:rPr>
          <w:b/>
        </w:rPr>
        <w:t xml:space="preserve"> to other institutions</w:t>
      </w:r>
      <w:r w:rsidR="00AF556A" w:rsidRPr="00017B23">
        <w:rPr>
          <w:b/>
        </w:rPr>
        <w:t xml:space="preserve"> as well as to</w:t>
      </w:r>
      <w:r w:rsidR="00AF556A">
        <w:t xml:space="preserve"> (2) </w:t>
      </w:r>
      <w:r w:rsidR="00AF556A" w:rsidRPr="00017B23">
        <w:rPr>
          <w:b/>
        </w:rPr>
        <w:t>analyze the</w:t>
      </w:r>
      <w:r w:rsidR="00805342" w:rsidRPr="00017B23">
        <w:rPr>
          <w:b/>
        </w:rPr>
        <w:t>ir</w:t>
      </w:r>
      <w:r w:rsidR="00AF556A" w:rsidRPr="00017B23">
        <w:rPr>
          <w:b/>
        </w:rPr>
        <w:t xml:space="preserve"> performance</w:t>
      </w:r>
      <w:r>
        <w:t xml:space="preserve">. </w:t>
      </w:r>
      <w:r w:rsidR="0092101B">
        <w:t xml:space="preserve">You can decide the analysis </w:t>
      </w:r>
      <w:r w:rsidR="00C775DA">
        <w:t>theme</w:t>
      </w:r>
      <w:r w:rsidR="0092101B">
        <w:t xml:space="preserve"> for each layer</w:t>
      </w:r>
      <w:r w:rsidR="00C775DA">
        <w:t xml:space="preserve"> and the metrics used, but each layer must have 4 square quadrants. Fo</w:t>
      </w:r>
      <w:r w:rsidR="0092101B">
        <w:t xml:space="preserve">r </w:t>
      </w:r>
      <w:r w:rsidR="0092101B" w:rsidRPr="00017B23">
        <w:rPr>
          <w:b/>
          <w:color w:val="FF0000"/>
        </w:rPr>
        <w:t>layer 1</w:t>
      </w:r>
      <w:r w:rsidR="0092101B">
        <w:t xml:space="preserve">, you need to </w:t>
      </w:r>
      <w:r w:rsidR="00C775DA" w:rsidRPr="00017B23">
        <w:rPr>
          <w:b/>
          <w:color w:val="FF0000"/>
        </w:rPr>
        <w:t>compare the</w:t>
      </w:r>
      <w:r w:rsidR="0092101B" w:rsidRPr="00017B23">
        <w:rPr>
          <w:b/>
          <w:color w:val="FF0000"/>
        </w:rPr>
        <w:t xml:space="preserve"> schools in Colorado against schools in California</w:t>
      </w:r>
      <w:r w:rsidR="004F5570">
        <w:rPr>
          <w:b/>
          <w:color w:val="FF0000"/>
        </w:rPr>
        <w:t>, and Texas</w:t>
      </w:r>
      <w:r w:rsidR="0092101B">
        <w:t xml:space="preserve">. For </w:t>
      </w:r>
      <w:r w:rsidR="0092101B" w:rsidRPr="00017B23">
        <w:rPr>
          <w:b/>
          <w:color w:val="FF0000"/>
        </w:rPr>
        <w:t>layer 2</w:t>
      </w:r>
      <w:r w:rsidR="0092101B">
        <w:t>, you need to analyze schools</w:t>
      </w:r>
      <w:r w:rsidR="00761AD2">
        <w:t xml:space="preserve"> </w:t>
      </w:r>
      <w:r w:rsidR="00761AD2" w:rsidRPr="00761AD2">
        <w:rPr>
          <w:b/>
          <w:color w:val="FF0000"/>
        </w:rPr>
        <w:t xml:space="preserve">from all states </w:t>
      </w:r>
      <w:r w:rsidR="0092101B">
        <w:t xml:space="preserve">that have the </w:t>
      </w:r>
      <w:r w:rsidR="0092101B" w:rsidRPr="00017B23">
        <w:rPr>
          <w:b/>
          <w:color w:val="FF0000"/>
        </w:rPr>
        <w:t xml:space="preserve">same range of admission rates as the University of Colorado Denver, Boulder, and Colorado Springs. </w:t>
      </w:r>
    </w:p>
    <w:p w14:paraId="03803FC2" w14:textId="77777777" w:rsidR="00546288" w:rsidRDefault="00546288" w:rsidP="00D23EB6"/>
    <w:p w14:paraId="6A1AAA73" w14:textId="77777777" w:rsidR="00D23EB6" w:rsidRDefault="0092101B" w:rsidP="00D23EB6">
      <w:r>
        <w:t xml:space="preserve">In </w:t>
      </w:r>
      <w:r w:rsidRPr="00017B23">
        <w:rPr>
          <w:b/>
        </w:rPr>
        <w:t>one of the quadrants</w:t>
      </w:r>
      <w:r w:rsidR="00C775DA" w:rsidRPr="00017B23">
        <w:rPr>
          <w:b/>
        </w:rPr>
        <w:t xml:space="preserve"> in each Layer</w:t>
      </w:r>
      <w:r>
        <w:t xml:space="preserve">, you need to </w:t>
      </w:r>
      <w:r w:rsidRPr="00017B23">
        <w:rPr>
          <w:b/>
          <w:color w:val="FF0000"/>
        </w:rPr>
        <w:t>analyze SAT and ACT scores</w:t>
      </w:r>
      <w:r>
        <w:t xml:space="preserve">. </w:t>
      </w:r>
      <w:r w:rsidR="00C775DA">
        <w:t>Performance can be defined as</w:t>
      </w:r>
      <w:r w:rsidR="00C775DA" w:rsidRPr="00017B23">
        <w:rPr>
          <w:b/>
        </w:rPr>
        <w:t xml:space="preserve"> </w:t>
      </w:r>
      <w:r w:rsidR="00C775DA" w:rsidRPr="00017B23">
        <w:rPr>
          <w:b/>
          <w:color w:val="FF0000"/>
        </w:rPr>
        <w:t xml:space="preserve">graduation rates </w:t>
      </w:r>
      <w:r w:rsidR="00636B66" w:rsidRPr="00017B23">
        <w:rPr>
          <w:b/>
        </w:rPr>
        <w:t>for full time students in 150% time</w:t>
      </w:r>
      <w:r w:rsidR="00C775DA" w:rsidRPr="00017B23">
        <w:rPr>
          <w:b/>
        </w:rPr>
        <w:t xml:space="preserve"> or </w:t>
      </w:r>
      <w:r w:rsidR="00636B66" w:rsidRPr="00017B23">
        <w:rPr>
          <w:b/>
        </w:rPr>
        <w:t>200% time</w:t>
      </w:r>
      <w:r w:rsidR="00636B66">
        <w:t xml:space="preserve"> (200% completion rate)</w:t>
      </w:r>
      <w:r w:rsidR="00C775DA">
        <w:t xml:space="preserve">, </w:t>
      </w:r>
      <w:r w:rsidR="00C775DA" w:rsidRPr="00017B23">
        <w:rPr>
          <w:b/>
        </w:rPr>
        <w:t>retention rate</w:t>
      </w:r>
      <w:r w:rsidR="00C775DA">
        <w:t xml:space="preserve">, </w:t>
      </w:r>
      <w:r w:rsidR="00C775DA" w:rsidRPr="00017B23">
        <w:rPr>
          <w:b/>
        </w:rPr>
        <w:t>debt amounts</w:t>
      </w:r>
      <w:r w:rsidR="00C775DA">
        <w:t xml:space="preserve">, </w:t>
      </w:r>
      <w:r w:rsidR="00C775DA" w:rsidRPr="00017B23">
        <w:rPr>
          <w:b/>
        </w:rPr>
        <w:t>re</w:t>
      </w:r>
      <w:r w:rsidR="00636B66" w:rsidRPr="00017B23">
        <w:rPr>
          <w:b/>
        </w:rPr>
        <w:t>-</w:t>
      </w:r>
      <w:r w:rsidR="00C775DA" w:rsidRPr="00017B23">
        <w:rPr>
          <w:b/>
        </w:rPr>
        <w:t>payment rate</w:t>
      </w:r>
      <w:r w:rsidR="00C775DA">
        <w:t xml:space="preserve"> </w:t>
      </w:r>
      <w:r w:rsidR="00C775DA" w:rsidRPr="00017B23">
        <w:rPr>
          <w:b/>
        </w:rPr>
        <w:t>after 3 years.</w:t>
      </w:r>
      <w:r w:rsidR="00C775DA">
        <w:t xml:space="preserve"> </w:t>
      </w:r>
      <w:r w:rsidR="00C775DA" w:rsidRPr="00017B23">
        <w:rPr>
          <w:b/>
          <w:color w:val="FF0000"/>
        </w:rPr>
        <w:t>Descriptive characteristics</w:t>
      </w:r>
      <w:r w:rsidR="00C775DA" w:rsidRPr="00017B23">
        <w:rPr>
          <w:color w:val="FF0000"/>
        </w:rPr>
        <w:t xml:space="preserve"> </w:t>
      </w:r>
      <w:r w:rsidR="00C775DA">
        <w:t xml:space="preserve">of Universities include </w:t>
      </w:r>
      <w:r w:rsidR="00C775DA" w:rsidRPr="00017B23">
        <w:rPr>
          <w:b/>
        </w:rPr>
        <w:t>diversity of students, public or private, size, cost, Carnegie classification, Percentage of Degrees</w:t>
      </w:r>
      <w:r w:rsidR="00C775DA">
        <w:t xml:space="preserve"> (Engineering, Math, Business, Physical Sciences, etc.)</w:t>
      </w:r>
      <w:r w:rsidR="0009032B">
        <w:t xml:space="preserve">, </w:t>
      </w:r>
      <w:r w:rsidR="0009032B" w:rsidRPr="00017B23">
        <w:rPr>
          <w:b/>
        </w:rPr>
        <w:t>acceptance rates, SAT/ACT scores</w:t>
      </w:r>
      <w:r w:rsidR="0009032B">
        <w:t>, etc</w:t>
      </w:r>
      <w:r w:rsidR="00C775DA">
        <w:t xml:space="preserve">. </w:t>
      </w:r>
      <w:r w:rsidR="00D23EB6">
        <w:t>You decide what performance metrics to use and what descriptive characteristics to use when comparing the schools.</w:t>
      </w:r>
    </w:p>
    <w:p w14:paraId="1C09E7BA" w14:textId="77777777" w:rsidR="00D23EB6" w:rsidRDefault="00D23EB6"/>
    <w:p w14:paraId="430B9E44" w14:textId="77777777" w:rsidR="00D80E27" w:rsidRDefault="00D23EB6">
      <w:r>
        <w:t xml:space="preserve">See the data dictionary file for the variable </w:t>
      </w:r>
      <w:r w:rsidR="00546288">
        <w:t xml:space="preserve">names </w:t>
      </w:r>
      <w:r>
        <w:t>(Column E) and the</w:t>
      </w:r>
      <w:r w:rsidR="00546288">
        <w:t>ir</w:t>
      </w:r>
      <w:r>
        <w:t xml:space="preserve"> definitions. Please note, look at the data file first to see what variable you are interested in and then search for that variable name in Column E of the data description to understand what the variable represents. </w:t>
      </w:r>
    </w:p>
    <w:p w14:paraId="2FC36C6C" w14:textId="77777777" w:rsidR="00D23EB6" w:rsidRDefault="00D23EB6"/>
    <w:p w14:paraId="77233D47" w14:textId="17DD5AF0" w:rsidR="00B84698" w:rsidRDefault="00F44D3D">
      <w:r>
        <w:t xml:space="preserve">Provide an </w:t>
      </w:r>
      <w:r w:rsidRPr="00017B23">
        <w:rPr>
          <w:b/>
          <w:color w:val="FF0000"/>
        </w:rPr>
        <w:t>overall explanation for your design and its goal</w:t>
      </w:r>
      <w:r w:rsidR="00F57F2E">
        <w:rPr>
          <w:b/>
          <w:color w:val="FF0000"/>
        </w:rPr>
        <w:t>, as well as results of an analysis using your dashboard</w:t>
      </w:r>
      <w:r w:rsidR="00C952E5">
        <w:rPr>
          <w:b/>
          <w:color w:val="FF0000"/>
        </w:rPr>
        <w:t xml:space="preserve"> to answer; (1) u</w:t>
      </w:r>
      <w:r w:rsidR="00F57F2E">
        <w:rPr>
          <w:b/>
          <w:color w:val="FF0000"/>
        </w:rPr>
        <w:t>sing Layer 1, what 3 colleges would you recommend and why</w:t>
      </w:r>
      <w:r w:rsidR="00C952E5">
        <w:rPr>
          <w:b/>
          <w:color w:val="FF0000"/>
        </w:rPr>
        <w:t xml:space="preserve"> and (2) u</w:t>
      </w:r>
      <w:r w:rsidR="00F57F2E">
        <w:rPr>
          <w:b/>
          <w:color w:val="FF0000"/>
        </w:rPr>
        <w:t>sing Layer 2, what 3 colleges would you recommend and why</w:t>
      </w:r>
      <w:r w:rsidR="00C952E5">
        <w:rPr>
          <w:b/>
          <w:color w:val="FF0000"/>
        </w:rPr>
        <w:t>.</w:t>
      </w:r>
      <w:r w:rsidR="00F57F2E">
        <w:rPr>
          <w:b/>
          <w:color w:val="FF0000"/>
        </w:rPr>
        <w:t xml:space="preserve"> </w:t>
      </w:r>
      <w:r w:rsidRPr="00017B23">
        <w:rPr>
          <w:color w:val="FF0000"/>
        </w:rPr>
        <w:t xml:space="preserve"> </w:t>
      </w:r>
      <w:r>
        <w:t>in 1 page. Provide a sample printout of the dashboard</w:t>
      </w:r>
      <w:r w:rsidR="00546288">
        <w:t xml:space="preserve"> in PDF form</w:t>
      </w:r>
      <w:r>
        <w:t xml:space="preserve">. </w:t>
      </w:r>
      <w:r w:rsidR="00546288">
        <w:t>Turn in the Word and PDF files on Canvas. Your dashboard file must be in you</w:t>
      </w:r>
      <w:r w:rsidR="009D4B22">
        <w:t>r</w:t>
      </w:r>
      <w:r w:rsidR="00546288">
        <w:t xml:space="preserve"> My Reports folder on MicroStrategy and must run appropriately.</w:t>
      </w:r>
      <w:r w:rsidR="00275D96">
        <w:t xml:space="preserve"> Save the dashboard as a file in your My Reports folder. Name the file “</w:t>
      </w:r>
      <w:proofErr w:type="spellStart"/>
      <w:r w:rsidR="00275D96">
        <w:t>LastName</w:t>
      </w:r>
      <w:proofErr w:type="spellEnd"/>
      <w:r w:rsidR="00275D96">
        <w:t xml:space="preserve"> S18 WK 13 – Assignment 6”</w:t>
      </w:r>
    </w:p>
    <w:p w14:paraId="1DF2C907" w14:textId="77777777" w:rsidR="00F44D3D" w:rsidRDefault="00F44D3D"/>
    <w:p w14:paraId="0616CB51" w14:textId="1FB2A601" w:rsidR="00E6784C" w:rsidRDefault="00942F7E">
      <w:r>
        <w:t xml:space="preserve">Note: This is individual work only. </w:t>
      </w:r>
    </w:p>
    <w:sectPr w:rsidR="00E6784C" w:rsidSect="0055737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613E" w14:textId="77777777" w:rsidR="00E761B1" w:rsidRDefault="00E761B1">
      <w:r>
        <w:separator/>
      </w:r>
    </w:p>
  </w:endnote>
  <w:endnote w:type="continuationSeparator" w:id="0">
    <w:p w14:paraId="7BCEC035" w14:textId="77777777" w:rsidR="00E761B1" w:rsidRDefault="00E7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5A6B8" w14:textId="77777777" w:rsidR="00E761B1" w:rsidRDefault="00E761B1">
      <w:r>
        <w:separator/>
      </w:r>
    </w:p>
  </w:footnote>
  <w:footnote w:type="continuationSeparator" w:id="0">
    <w:p w14:paraId="71B27D01" w14:textId="77777777" w:rsidR="00E761B1" w:rsidRDefault="00E76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4F4A" w14:textId="3DB5476E" w:rsidR="00846FEB" w:rsidRDefault="00F92059" w:rsidP="00A91BFC">
    <w:pPr>
      <w:pStyle w:val="Header"/>
      <w:jc w:val="center"/>
    </w:pPr>
    <w:r>
      <w:t>ISMG</w:t>
    </w:r>
    <w:r w:rsidR="00F76B27">
      <w:t>4750, ISMG6820</w:t>
    </w:r>
    <w:r w:rsidR="004D710A">
      <w:t>, FNCE4750</w:t>
    </w:r>
  </w:p>
  <w:p w14:paraId="1A7BBA34" w14:textId="0610BEAA" w:rsidR="00846FEB" w:rsidRDefault="00F92059" w:rsidP="00A91BFC">
    <w:pPr>
      <w:pStyle w:val="Header"/>
      <w:jc w:val="center"/>
    </w:pPr>
    <w:r>
      <w:t>Spring 201</w:t>
    </w:r>
    <w:r w:rsidR="004D710A">
      <w:t>8</w:t>
    </w:r>
  </w:p>
  <w:p w14:paraId="17A31B15" w14:textId="77777777" w:rsidR="00846FEB" w:rsidRDefault="00846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302"/>
    <w:multiLevelType w:val="hybridMultilevel"/>
    <w:tmpl w:val="1072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6DD"/>
    <w:multiLevelType w:val="hybridMultilevel"/>
    <w:tmpl w:val="A6FA4BF6"/>
    <w:lvl w:ilvl="0" w:tplc="92369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7A"/>
    <w:rsid w:val="0001302D"/>
    <w:rsid w:val="00017B23"/>
    <w:rsid w:val="00023C46"/>
    <w:rsid w:val="000460F4"/>
    <w:rsid w:val="0009032B"/>
    <w:rsid w:val="000B025E"/>
    <w:rsid w:val="000C3D67"/>
    <w:rsid w:val="000D5BB2"/>
    <w:rsid w:val="0010755C"/>
    <w:rsid w:val="001963ED"/>
    <w:rsid w:val="001B05EE"/>
    <w:rsid w:val="001E790A"/>
    <w:rsid w:val="001F66B1"/>
    <w:rsid w:val="00210223"/>
    <w:rsid w:val="00221217"/>
    <w:rsid w:val="00244DEB"/>
    <w:rsid w:val="00273585"/>
    <w:rsid w:val="00275D96"/>
    <w:rsid w:val="002761A8"/>
    <w:rsid w:val="00276F9E"/>
    <w:rsid w:val="002B337A"/>
    <w:rsid w:val="002D063D"/>
    <w:rsid w:val="002D5D79"/>
    <w:rsid w:val="002F1B73"/>
    <w:rsid w:val="00316ECA"/>
    <w:rsid w:val="00340937"/>
    <w:rsid w:val="003529BB"/>
    <w:rsid w:val="00353F9A"/>
    <w:rsid w:val="00354F18"/>
    <w:rsid w:val="00384AEC"/>
    <w:rsid w:val="003927EA"/>
    <w:rsid w:val="003A6AF3"/>
    <w:rsid w:val="003D2B78"/>
    <w:rsid w:val="003F11C8"/>
    <w:rsid w:val="00403C4D"/>
    <w:rsid w:val="00407CEE"/>
    <w:rsid w:val="00411403"/>
    <w:rsid w:val="00411EBA"/>
    <w:rsid w:val="00421A74"/>
    <w:rsid w:val="00452799"/>
    <w:rsid w:val="0046012E"/>
    <w:rsid w:val="00466A75"/>
    <w:rsid w:val="004731D3"/>
    <w:rsid w:val="00487895"/>
    <w:rsid w:val="004A144A"/>
    <w:rsid w:val="004D710A"/>
    <w:rsid w:val="004F5570"/>
    <w:rsid w:val="00546288"/>
    <w:rsid w:val="005468D0"/>
    <w:rsid w:val="0054757E"/>
    <w:rsid w:val="00557371"/>
    <w:rsid w:val="00561756"/>
    <w:rsid w:val="00564F47"/>
    <w:rsid w:val="00565DF8"/>
    <w:rsid w:val="00580448"/>
    <w:rsid w:val="005A76C1"/>
    <w:rsid w:val="005B2543"/>
    <w:rsid w:val="005D6517"/>
    <w:rsid w:val="005F3D09"/>
    <w:rsid w:val="00607909"/>
    <w:rsid w:val="00623DB2"/>
    <w:rsid w:val="00636B66"/>
    <w:rsid w:val="00645D60"/>
    <w:rsid w:val="006712AE"/>
    <w:rsid w:val="006778C1"/>
    <w:rsid w:val="00683B6A"/>
    <w:rsid w:val="0069402A"/>
    <w:rsid w:val="006C2264"/>
    <w:rsid w:val="006C6384"/>
    <w:rsid w:val="006C7213"/>
    <w:rsid w:val="006D0094"/>
    <w:rsid w:val="006F266D"/>
    <w:rsid w:val="006F5DAC"/>
    <w:rsid w:val="007003BE"/>
    <w:rsid w:val="00722DB8"/>
    <w:rsid w:val="00731AEF"/>
    <w:rsid w:val="00735694"/>
    <w:rsid w:val="00750A98"/>
    <w:rsid w:val="00761AD2"/>
    <w:rsid w:val="007778B6"/>
    <w:rsid w:val="007808D6"/>
    <w:rsid w:val="007A24FA"/>
    <w:rsid w:val="007B1E4E"/>
    <w:rsid w:val="007B3F1E"/>
    <w:rsid w:val="007D59FE"/>
    <w:rsid w:val="007F4B21"/>
    <w:rsid w:val="00802ACB"/>
    <w:rsid w:val="00805342"/>
    <w:rsid w:val="008149AA"/>
    <w:rsid w:val="00846FEB"/>
    <w:rsid w:val="00863518"/>
    <w:rsid w:val="00874712"/>
    <w:rsid w:val="00894C6F"/>
    <w:rsid w:val="008A6D9B"/>
    <w:rsid w:val="008B0F8C"/>
    <w:rsid w:val="008B3270"/>
    <w:rsid w:val="008C2320"/>
    <w:rsid w:val="008C2351"/>
    <w:rsid w:val="008C571A"/>
    <w:rsid w:val="008D3E62"/>
    <w:rsid w:val="008D604F"/>
    <w:rsid w:val="008F19B4"/>
    <w:rsid w:val="0092101B"/>
    <w:rsid w:val="00942F7E"/>
    <w:rsid w:val="00946143"/>
    <w:rsid w:val="00952465"/>
    <w:rsid w:val="0096268E"/>
    <w:rsid w:val="009626C7"/>
    <w:rsid w:val="00964CA0"/>
    <w:rsid w:val="009A1288"/>
    <w:rsid w:val="009A1C6E"/>
    <w:rsid w:val="009B036E"/>
    <w:rsid w:val="009B5822"/>
    <w:rsid w:val="009C4F14"/>
    <w:rsid w:val="009D4B22"/>
    <w:rsid w:val="00A05F1F"/>
    <w:rsid w:val="00A130C7"/>
    <w:rsid w:val="00A177D7"/>
    <w:rsid w:val="00A322C9"/>
    <w:rsid w:val="00A627FA"/>
    <w:rsid w:val="00A85EE3"/>
    <w:rsid w:val="00A91BFC"/>
    <w:rsid w:val="00A91D5C"/>
    <w:rsid w:val="00A950AC"/>
    <w:rsid w:val="00A962B6"/>
    <w:rsid w:val="00AA753B"/>
    <w:rsid w:val="00AB206C"/>
    <w:rsid w:val="00AB28F7"/>
    <w:rsid w:val="00AE6AE3"/>
    <w:rsid w:val="00AF556A"/>
    <w:rsid w:val="00B25F67"/>
    <w:rsid w:val="00B34595"/>
    <w:rsid w:val="00B63E82"/>
    <w:rsid w:val="00B82458"/>
    <w:rsid w:val="00B83C2E"/>
    <w:rsid w:val="00B84698"/>
    <w:rsid w:val="00BC72EB"/>
    <w:rsid w:val="00BD36CC"/>
    <w:rsid w:val="00BF49BF"/>
    <w:rsid w:val="00C11776"/>
    <w:rsid w:val="00C14641"/>
    <w:rsid w:val="00C27DCE"/>
    <w:rsid w:val="00C45F4A"/>
    <w:rsid w:val="00C56A95"/>
    <w:rsid w:val="00C63464"/>
    <w:rsid w:val="00C771D5"/>
    <w:rsid w:val="00C775DA"/>
    <w:rsid w:val="00C8743B"/>
    <w:rsid w:val="00C952E5"/>
    <w:rsid w:val="00C96512"/>
    <w:rsid w:val="00CA7D53"/>
    <w:rsid w:val="00CC25E9"/>
    <w:rsid w:val="00CC3E12"/>
    <w:rsid w:val="00CD24A9"/>
    <w:rsid w:val="00CD446C"/>
    <w:rsid w:val="00D23EB6"/>
    <w:rsid w:val="00D670C2"/>
    <w:rsid w:val="00D80E27"/>
    <w:rsid w:val="00D878AA"/>
    <w:rsid w:val="00D91566"/>
    <w:rsid w:val="00DA04D4"/>
    <w:rsid w:val="00DC2BE4"/>
    <w:rsid w:val="00DD0A8C"/>
    <w:rsid w:val="00DF57B2"/>
    <w:rsid w:val="00E23E55"/>
    <w:rsid w:val="00E626B1"/>
    <w:rsid w:val="00E62E82"/>
    <w:rsid w:val="00E6784C"/>
    <w:rsid w:val="00E73BCB"/>
    <w:rsid w:val="00E761B1"/>
    <w:rsid w:val="00E85854"/>
    <w:rsid w:val="00E873E3"/>
    <w:rsid w:val="00EC3901"/>
    <w:rsid w:val="00EF375C"/>
    <w:rsid w:val="00F37874"/>
    <w:rsid w:val="00F44D3D"/>
    <w:rsid w:val="00F57F2E"/>
    <w:rsid w:val="00F6450E"/>
    <w:rsid w:val="00F646A0"/>
    <w:rsid w:val="00F76B27"/>
    <w:rsid w:val="00F92059"/>
    <w:rsid w:val="00FA1D24"/>
    <w:rsid w:val="00FA3006"/>
    <w:rsid w:val="00FB23F3"/>
    <w:rsid w:val="00FD1D70"/>
    <w:rsid w:val="00FE2CF7"/>
    <w:rsid w:val="00FE4CE8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2CB48"/>
  <w15:docId w15:val="{EEED912F-0C32-4A22-ADAA-86339265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73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1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1BF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A753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62E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62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786C-57DA-4FE0-BC5F-6BFD2488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Week: 3</vt:lpstr>
    </vt:vector>
  </TitlesOfParts>
  <Company>UCD Business School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Week: 3</dc:title>
  <dc:creator>Ronald Ramirez</dc:creator>
  <cp:lastModifiedBy>Ronald Ramirez</cp:lastModifiedBy>
  <cp:revision>17</cp:revision>
  <cp:lastPrinted>2017-04-18T19:45:00Z</cp:lastPrinted>
  <dcterms:created xsi:type="dcterms:W3CDTF">2017-04-18T19:42:00Z</dcterms:created>
  <dcterms:modified xsi:type="dcterms:W3CDTF">2019-04-26T00:11:00Z</dcterms:modified>
</cp:coreProperties>
</file>