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29381401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5B6B5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Prathamesh </w:t>
      </w:r>
      <w:proofErr w:type="spellStart"/>
      <w:r w:rsidR="005B6B52">
        <w:rPr>
          <w:rFonts w:ascii="Times New Roman" w:hAnsi="Times New Roman" w:cs="Times New Roman"/>
          <w:b/>
          <w:bCs/>
          <w:sz w:val="24"/>
          <w:szCs w:val="24"/>
          <w:lang w:val="en-US"/>
        </w:rPr>
        <w:t>Khoje</w:t>
      </w:r>
      <w:proofErr w:type="spellEnd"/>
    </w:p>
    <w:p w14:paraId="7052B48A" w14:textId="69BE137A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5B6B52">
        <w:rPr>
          <w:rFonts w:ascii="Times New Roman" w:hAnsi="Times New Roman" w:cs="Times New Roman"/>
          <w:b/>
          <w:bCs/>
          <w:sz w:val="24"/>
          <w:szCs w:val="24"/>
          <w:lang w:val="en-US"/>
        </w:rPr>
        <w:t>1549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5B6B5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</w:t>
      </w:r>
      <w:r w:rsidR="005B6B52">
        <w:rPr>
          <w:rFonts w:ascii="Times New Roman" w:hAnsi="Times New Roman" w:cs="Times New Roman"/>
          <w:b/>
          <w:bCs/>
          <w:sz w:val="24"/>
          <w:szCs w:val="24"/>
          <w:lang w:val="en-US"/>
        </w:rPr>
        <w:t>1046</w:t>
      </w:r>
    </w:p>
    <w:p w14:paraId="2FE51003" w14:textId="3BFE294E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</w:t>
      </w:r>
      <w:proofErr w:type="gramEnd"/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B6B5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TY CSE AI </w:t>
      </w:r>
      <w:r w:rsidR="005B6B52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(CoT), Tree of Thought (ToT),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(CoT), and Tree of Thought (ToT)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To compare and analyze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>controlling model behavior,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(CoT)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Analyze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(ToT)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ToT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>Step 9: Analyze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comparison shows that Few-Shot, CoT, and ToT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3B31F3"/>
    <w:rsid w:val="005225FB"/>
    <w:rsid w:val="005B6B52"/>
    <w:rsid w:val="007217A0"/>
    <w:rsid w:val="008A0CC5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prathamesh.khoje101104@outlook.com</cp:lastModifiedBy>
  <cp:revision>2</cp:revision>
  <dcterms:created xsi:type="dcterms:W3CDTF">2026-03-24T07:11:00Z</dcterms:created>
  <dcterms:modified xsi:type="dcterms:W3CDTF">2026-03-24T07:11:00Z</dcterms:modified>
</cp:coreProperties>
</file>