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1.9</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20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accepted · Sprint 10 Payments, refunds, cash drawer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09 accepted and Sprint 10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In progress: Sprint 10 — Payments, refunds, cash drawer</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9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are delivered and accepted. Sprint 10 (Payments, refunds, cash drawer)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09.</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In progress: Sprint 10 — Payments, refunds, cash drawer</w:t>
      </w:r>
    </w:p>
    <w:p>
      <w:r>
        <w:t xml:space="preserve">Cash, UPI, card and bank payments are recorded against the bill, refunds are controlled, and the cash drawer balances at shift end.</w:t>
      </w:r>
    </w:p>
    <w:p>
      <w:pPr>
        <w:pStyle w:val="Small"/>
      </w:pPr>
      <w:r>
        <w:rPr>
          <w:color w:val="5F6B6E"/>
          <w:sz w:val="18"/>
          <w:szCs w:val="18"/>
        </w:rPr>
        <w:t xml:space="preserve">It will be accepted when: [object Object].</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09: 198 server test methods, 67 screen tests and 83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1.9 · 20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060d04c7d3fb23d3719a9aa2c10f9bb315cfb6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12601da75600acfcb9435084d8fb8446fed6f750.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2026-10-20T06:22:24.780Z</dcterms:created>
  <dcterms:modified xsi:type="dcterms:W3CDTF">2026-10-20T06:22:24.780Z</dcterms:modified>
</cp:coreProperties>
</file>

<file path=docProps/custom.xml><?xml version="1.0" encoding="utf-8"?>
<Properties xmlns="http://schemas.openxmlformats.org/officeDocument/2006/custom-properties" xmlns:vt="http://schemas.openxmlformats.org/officeDocument/2006/docPropsVTypes"/>
</file>