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2141" w14:textId="77777777" w:rsidR="00C77890" w:rsidRPr="00C77890" w:rsidRDefault="00C77890" w:rsidP="00C77890">
      <w:pPr>
        <w:rPr>
          <w:b/>
          <w:bCs/>
        </w:rPr>
      </w:pPr>
      <w:r w:rsidRPr="00C77890">
        <w:rPr>
          <w:b/>
          <w:bCs/>
        </w:rPr>
        <w:t>Lawful routes to get real-time feeds</w:t>
      </w:r>
    </w:p>
    <w:p w14:paraId="3F7C9401" w14:textId="77777777" w:rsidR="00C77890" w:rsidRPr="00C77890" w:rsidRDefault="00C77890" w:rsidP="00C77890">
      <w:pPr>
        <w:numPr>
          <w:ilvl w:val="0"/>
          <w:numId w:val="1"/>
        </w:numPr>
      </w:pPr>
      <w:r w:rsidRPr="00C77890">
        <w:rPr>
          <w:b/>
          <w:bCs/>
        </w:rPr>
        <w:t>Partner with traffic police / city municipal corporation / state govt</w:t>
      </w:r>
      <w:r w:rsidRPr="00C77890">
        <w:t xml:space="preserve"> — many police units and Smart City ICCCs already operate Video Management Systems (VMS) and allow integrations via official channels for traffic management. Example: Mumbai Traffic Police and multiple Smart City ICCCs integrate CCTV for traffic uses. </w:t>
      </w:r>
      <w:hyperlink r:id="rId5" w:tgtFrame="_blank" w:history="1">
        <w:r w:rsidRPr="00C77890">
          <w:rPr>
            <w:rStyle w:val="Hyperlink"/>
          </w:rPr>
          <w:t>trafficpolicemumbai.maharashtra.gov.in+1</w:t>
        </w:r>
      </w:hyperlink>
    </w:p>
    <w:p w14:paraId="2946B897" w14:textId="77777777" w:rsidR="00C77890" w:rsidRPr="00C77890" w:rsidRDefault="00C77890" w:rsidP="00C77890">
      <w:pPr>
        <w:numPr>
          <w:ilvl w:val="0"/>
          <w:numId w:val="1"/>
        </w:numPr>
      </w:pPr>
      <w:r w:rsidRPr="00C77890">
        <w:rPr>
          <w:b/>
          <w:bCs/>
        </w:rPr>
        <w:t>Integrate via Smart City / ICCC gateways</w:t>
      </w:r>
      <w:r w:rsidRPr="00C77890">
        <w:t xml:space="preserve"> — Smart City ICCCs are the legitimate hub for many city CCTV networks (Delhi, Thiruvananthapuram, many others). Approach the ICCC/SPV with a B2G proposal. </w:t>
      </w:r>
      <w:hyperlink r:id="rId6" w:tgtFrame="_blank" w:history="1">
        <w:r w:rsidRPr="00C77890">
          <w:rPr>
            <w:rStyle w:val="Hyperlink"/>
          </w:rPr>
          <w:t>smartcitytvm.in+1</w:t>
        </w:r>
      </w:hyperlink>
    </w:p>
    <w:p w14:paraId="1924449C" w14:textId="77777777" w:rsidR="00C77890" w:rsidRPr="00C77890" w:rsidRDefault="00C77890" w:rsidP="00C77890">
      <w:pPr>
        <w:numPr>
          <w:ilvl w:val="0"/>
          <w:numId w:val="1"/>
        </w:numPr>
      </w:pPr>
      <w:r w:rsidRPr="00C77890">
        <w:rPr>
          <w:b/>
          <w:bCs/>
        </w:rPr>
        <w:t>Procure data-sharing Memorandum of Understanding (MoU) / Data Sharing Agreement</w:t>
      </w:r>
      <w:r w:rsidRPr="00C77890">
        <w:t xml:space="preserve"> with clearly defined scope, retention, purpose (traffic enforcement), access controls, audit, and liabilities. Use RTI only for historical footage requests (citizen route) — not for continuous real-time access. </w:t>
      </w:r>
      <w:hyperlink r:id="rId7" w:tgtFrame="_blank" w:history="1">
        <w:r w:rsidRPr="00C77890">
          <w:rPr>
            <w:rStyle w:val="Hyperlink"/>
          </w:rPr>
          <w:t>Dr. Abhishek Gandhi+1</w:t>
        </w:r>
      </w:hyperlink>
    </w:p>
    <w:p w14:paraId="0309741A" w14:textId="77777777" w:rsidR="0078077F" w:rsidRDefault="0078077F"/>
    <w:p w14:paraId="1FBEB369" w14:textId="6B4C435F" w:rsidR="006F3E6A" w:rsidRDefault="006F3E6A">
      <w:r w:rsidRPr="006F3E6A">
        <w:t>https://www.youtube.com/@earthcam/streams</w:t>
      </w:r>
    </w:p>
    <w:sectPr w:rsidR="006F3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11BF3"/>
    <w:multiLevelType w:val="multilevel"/>
    <w:tmpl w:val="BA04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24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5A"/>
    <w:rsid w:val="00331298"/>
    <w:rsid w:val="005633D2"/>
    <w:rsid w:val="005C138A"/>
    <w:rsid w:val="006F3E6A"/>
    <w:rsid w:val="0078077F"/>
    <w:rsid w:val="00980787"/>
    <w:rsid w:val="00B4028B"/>
    <w:rsid w:val="00B7515A"/>
    <w:rsid w:val="00C524E8"/>
    <w:rsid w:val="00C77890"/>
    <w:rsid w:val="00C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F112"/>
  <w15:chartTrackingRefBased/>
  <w15:docId w15:val="{2D4F8D6F-BDDF-4A4D-A077-BA337997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8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vocategandhi.com/rti-for-cctv-footage-request-from-a-police-statio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martcitytvm.in/images/ICCC_TSCCC/20241108_ICCC_Information_Booklet_v0.pdf?utm_source=chatgpt.com" TargetMode="External"/><Relationship Id="rId5" Type="http://schemas.openxmlformats.org/officeDocument/2006/relationships/hyperlink" Target="https://trafficpolicemumbai.maharashtra.gov.in/en/initiativ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Torse</dc:creator>
  <cp:keywords/>
  <dc:description/>
  <cp:lastModifiedBy>Prathmesh Torse</cp:lastModifiedBy>
  <cp:revision>2</cp:revision>
  <cp:lastPrinted>2025-10-19T04:25:00Z</cp:lastPrinted>
  <dcterms:created xsi:type="dcterms:W3CDTF">2025-10-18T11:19:00Z</dcterms:created>
  <dcterms:modified xsi:type="dcterms:W3CDTF">2025-10-19T04:26:00Z</dcterms:modified>
</cp:coreProperties>
</file>