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A608BB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 xml:space="preserve">ithub.com/PrathameshBhagat </w:t>
        </w:r>
      </w:hyperlink>
    </w:p>
    <w:p w14:paraId="463E28BF" w14:textId="32546378" w:rsidR="00E61B5C" w:rsidRDefault="00A608BB" w:rsidP="005D3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n.com/in/prathameshvivekbhagat</w:t>
        </w:r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6A78BD72" w14:textId="77777777" w:rsidR="005D3586" w:rsidRDefault="005D3586" w:rsidP="005D3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2FF8A0F6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0BB12D90" w14:textId="22EE6D01" w:rsidR="00BC61CE" w:rsidRPr="00C724F6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</w:t>
      </w:r>
      <w:r w:rsidR="00F87A18">
        <w:rPr>
          <w:color w:val="auto"/>
          <w:szCs w:val="20"/>
        </w:rPr>
        <w:t>T</w:t>
      </w:r>
      <w:r w:rsidR="00AD0A47">
        <w:rPr>
          <w:color w:val="auto"/>
          <w:szCs w:val="20"/>
        </w:rPr>
        <w:t>erraform,</w:t>
      </w:r>
      <w:r w:rsidRPr="00CF387F">
        <w:rPr>
          <w:color w:val="auto"/>
          <w:szCs w:val="20"/>
        </w:rPr>
        <w:t xml:space="preserve"> </w:t>
      </w:r>
      <w:r w:rsidR="00F87A18" w:rsidRPr="00CF387F">
        <w:rPr>
          <w:color w:val="auto"/>
        </w:rPr>
        <w:t>MySQL</w:t>
      </w:r>
      <w:r w:rsidR="00A8109C">
        <w:rPr>
          <w:color w:val="auto"/>
        </w:rPr>
        <w:t>.</w:t>
      </w:r>
    </w:p>
    <w:p w14:paraId="2FD88952" w14:textId="65CCE5DA" w:rsidR="00C724F6" w:rsidRPr="00C724F6" w:rsidRDefault="00C724F6" w:rsidP="00C724F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B212AE">
        <w:rPr>
          <w:i/>
          <w:iCs/>
          <w:color w:val="auto"/>
        </w:rPr>
        <w:t>Fundamentals</w:t>
      </w:r>
      <w:r>
        <w:rPr>
          <w:color w:val="auto"/>
        </w:rPr>
        <w:t>: Object Oriented Programming (OOP), Data Structures and Algorithms. (Familiar: multithreading).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A608BB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3FA30AD2" w14:textId="27F0D05F" w:rsidR="0025420F" w:rsidRDefault="00A608BB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r w:rsidR="004D4405" w:rsidRPr="002967D7">
          <w:rPr>
            <w:rStyle w:val="Hyperlink"/>
            <w:b/>
            <w:bCs/>
            <w:color w:val="auto"/>
            <w:u w:val="none"/>
          </w:rPr>
          <w:t>TutorD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r w:rsidR="0025420F" w:rsidRPr="0025420F">
        <w:rPr>
          <w:color w:val="auto"/>
        </w:rPr>
        <w:t>TutorD</w:t>
      </w:r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286D330E" w14:textId="35B214DD" w:rsidR="00EB4CAA" w:rsidRPr="004A64EA" w:rsidRDefault="00EB4CAA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8 unused NAT gateways across production and lower environments via </w:t>
      </w:r>
      <w:r w:rsidR="00AF2F03">
        <w:rPr>
          <w:color w:val="auto"/>
          <w:szCs w:val="20"/>
        </w:rPr>
        <w:t>T</w:t>
      </w:r>
      <w:r>
        <w:rPr>
          <w:color w:val="auto"/>
          <w:szCs w:val="20"/>
        </w:rPr>
        <w:t xml:space="preserve">erraform </w:t>
      </w:r>
      <w:r w:rsidRPr="001571E0">
        <w:rPr>
          <w:b/>
          <w:bCs/>
          <w:color w:val="auto"/>
          <w:szCs w:val="20"/>
        </w:rPr>
        <w:t xml:space="preserve">saving </w:t>
      </w:r>
      <w:r w:rsidR="00AF2F03" w:rsidRPr="001571E0">
        <w:rPr>
          <w:b/>
          <w:bCs/>
          <w:color w:val="auto"/>
          <w:szCs w:val="20"/>
        </w:rPr>
        <w:t xml:space="preserve">over </w:t>
      </w:r>
      <w:r w:rsidRPr="001571E0">
        <w:rPr>
          <w:b/>
          <w:bCs/>
          <w:color w:val="auto"/>
          <w:szCs w:val="20"/>
        </w:rPr>
        <w:t>$3,000</w:t>
      </w:r>
      <w:r w:rsidR="00AF2F03">
        <w:rPr>
          <w:b/>
          <w:bCs/>
          <w:color w:val="auto"/>
          <w:szCs w:val="20"/>
        </w:rPr>
        <w:t xml:space="preserve"> </w:t>
      </w:r>
      <w:r w:rsidR="00AF2F03" w:rsidRPr="00AF2F03">
        <w:rPr>
          <w:color w:val="auto"/>
          <w:szCs w:val="20"/>
        </w:rPr>
        <w:t>in</w:t>
      </w:r>
      <w:r w:rsidR="00AF2F03">
        <w:rPr>
          <w:b/>
          <w:bCs/>
          <w:color w:val="auto"/>
          <w:szCs w:val="20"/>
        </w:rPr>
        <w:t xml:space="preserve"> </w:t>
      </w:r>
      <w:r>
        <w:rPr>
          <w:color w:val="auto"/>
          <w:szCs w:val="20"/>
        </w:rPr>
        <w:t>annual</w:t>
      </w:r>
      <w:r w:rsidR="00AF2F03">
        <w:rPr>
          <w:color w:val="auto"/>
          <w:szCs w:val="20"/>
        </w:rPr>
        <w:t xml:space="preserve"> infrastructure costs</w:t>
      </w:r>
      <w:r>
        <w:rPr>
          <w:color w:val="auto"/>
          <w:szCs w:val="20"/>
        </w:rPr>
        <w:t>.</w:t>
      </w:r>
    </w:p>
    <w:p w14:paraId="464F2A80" w14:textId="2E4C443B" w:rsidR="00EB4CAA" w:rsidRPr="005D3586" w:rsidRDefault="00637E50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Independently m</w:t>
      </w:r>
      <w:r w:rsidR="00EB4CAA">
        <w:rPr>
          <w:color w:val="auto"/>
          <w:szCs w:val="20"/>
        </w:rPr>
        <w:t xml:space="preserve">igrated the frontend CI/CD pipeline from AWS CodeBuild to GitHub Actions, reducing build time by </w:t>
      </w:r>
      <w:r w:rsidR="00EB4CAA" w:rsidRPr="002E36CE">
        <w:rPr>
          <w:b/>
          <w:bCs/>
          <w:color w:val="auto"/>
          <w:szCs w:val="20"/>
        </w:rPr>
        <w:t>~20%</w:t>
      </w:r>
      <w:r w:rsidR="00EB4CAA">
        <w:rPr>
          <w:color w:val="auto"/>
          <w:szCs w:val="20"/>
        </w:rPr>
        <w:t xml:space="preserve"> </w:t>
      </w:r>
      <w:r w:rsidR="00EB4CAA" w:rsidRPr="004A64EA">
        <w:rPr>
          <w:b/>
          <w:bCs/>
          <w:color w:val="auto"/>
        </w:rPr>
        <w:t>(~5 min to ~4 min)</w:t>
      </w:r>
      <w:r>
        <w:rPr>
          <w:b/>
          <w:bCs/>
          <w:color w:val="auto"/>
        </w:rPr>
        <w:t>.</w:t>
      </w:r>
    </w:p>
    <w:p w14:paraId="3EE24F78" w14:textId="6C8B2D43" w:rsidR="005D3586" w:rsidRPr="005D3586" w:rsidRDefault="005D3586" w:rsidP="005D358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Collaboratively </w:t>
      </w:r>
      <w:r w:rsidRPr="00AB2EB2">
        <w:rPr>
          <w:b/>
          <w:bCs/>
          <w:color w:val="auto"/>
          <w:szCs w:val="20"/>
        </w:rPr>
        <w:t>migrated backend CI/CD pipeline</w:t>
      </w:r>
      <w:r w:rsidRPr="00FF7270">
        <w:rPr>
          <w:color w:val="auto"/>
          <w:szCs w:val="20"/>
        </w:rPr>
        <w:t xml:space="preserve"> to GitHub Actions, which buil</w:t>
      </w:r>
      <w:r>
        <w:rPr>
          <w:color w:val="auto"/>
          <w:szCs w:val="20"/>
        </w:rPr>
        <w:t>t</w:t>
      </w:r>
      <w:r w:rsidRPr="00FF7270">
        <w:rPr>
          <w:color w:val="auto"/>
          <w:szCs w:val="20"/>
        </w:rPr>
        <w:t xml:space="preserve"> </w:t>
      </w:r>
      <w:r>
        <w:rPr>
          <w:color w:val="auto"/>
          <w:szCs w:val="20"/>
        </w:rPr>
        <w:t>D</w:t>
      </w:r>
      <w:r w:rsidRPr="00FF7270">
        <w:rPr>
          <w:color w:val="auto"/>
          <w:szCs w:val="20"/>
        </w:rPr>
        <w:t xml:space="preserve">ocker images and deployed to ECS </w:t>
      </w:r>
      <w:r>
        <w:rPr>
          <w:color w:val="auto"/>
          <w:szCs w:val="20"/>
        </w:rPr>
        <w:t xml:space="preserve">service to </w:t>
      </w:r>
      <w:r w:rsidRPr="00FF7270">
        <w:rPr>
          <w:color w:val="auto"/>
          <w:szCs w:val="20"/>
        </w:rPr>
        <w:t>s</w:t>
      </w:r>
      <w:r>
        <w:rPr>
          <w:color w:val="auto"/>
          <w:szCs w:val="20"/>
        </w:rPr>
        <w:t>andbox</w:t>
      </w:r>
      <w:r w:rsidRPr="00FF7270">
        <w:rPr>
          <w:color w:val="auto"/>
          <w:szCs w:val="20"/>
        </w:rPr>
        <w:t>, de</w:t>
      </w:r>
      <w:r>
        <w:rPr>
          <w:color w:val="auto"/>
          <w:szCs w:val="20"/>
        </w:rPr>
        <w:t>velopment</w:t>
      </w:r>
      <w:r w:rsidRPr="00FF7270">
        <w:rPr>
          <w:color w:val="auto"/>
          <w:szCs w:val="20"/>
        </w:rPr>
        <w:t xml:space="preserve"> and prod</w:t>
      </w:r>
      <w:r>
        <w:rPr>
          <w:color w:val="auto"/>
          <w:szCs w:val="20"/>
        </w:rPr>
        <w:t>uction</w:t>
      </w:r>
      <w:r w:rsidRPr="00FF7270">
        <w:rPr>
          <w:color w:val="auto"/>
          <w:szCs w:val="20"/>
        </w:rPr>
        <w:t xml:space="preserve"> clusters on</w:t>
      </w:r>
      <w:r>
        <w:rPr>
          <w:color w:val="auto"/>
          <w:szCs w:val="20"/>
        </w:rPr>
        <w:t xml:space="preserve"> passing </w:t>
      </w:r>
      <w:r w:rsidRPr="00FF7270">
        <w:rPr>
          <w:color w:val="auto"/>
          <w:szCs w:val="20"/>
        </w:rPr>
        <w:t>automated tests</w:t>
      </w:r>
      <w:r>
        <w:rPr>
          <w:color w:val="auto"/>
          <w:szCs w:val="20"/>
        </w:rPr>
        <w:t xml:space="preserve"> accordingly.</w:t>
      </w:r>
    </w:p>
    <w:p w14:paraId="308D0B4B" w14:textId="6DBC4FEC" w:rsidR="003D53F2" w:rsidRPr="003D53F2" w:rsidRDefault="003D53F2" w:rsidP="003D53F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442F08">
        <w:rPr>
          <w:color w:val="auto"/>
          <w:szCs w:val="20"/>
        </w:rPr>
        <w:t>Implemented</w:t>
      </w:r>
      <w:r w:rsidRPr="00442F08">
        <w:rPr>
          <w:b/>
          <w:bCs/>
          <w:color w:val="auto"/>
          <w:szCs w:val="20"/>
        </w:rPr>
        <w:t xml:space="preserve"> external availability monitoring</w:t>
      </w:r>
      <w:r w:rsidRPr="00442F08">
        <w:rPr>
          <w:color w:val="auto"/>
          <w:szCs w:val="20"/>
        </w:rPr>
        <w:t xml:space="preserve"> of</w:t>
      </w:r>
      <w:r>
        <w:rPr>
          <w:color w:val="auto"/>
          <w:szCs w:val="20"/>
        </w:rPr>
        <w:t xml:space="preserve"> </w:t>
      </w:r>
      <w:r w:rsidRPr="00442F08">
        <w:rPr>
          <w:color w:val="auto"/>
          <w:szCs w:val="20"/>
        </w:rPr>
        <w:t>ECS services using Uptime.io, providing real-time availability and health status of ECS services</w:t>
      </w:r>
      <w:r>
        <w:rPr>
          <w:color w:val="auto"/>
          <w:szCs w:val="20"/>
        </w:rPr>
        <w:t>.</w:t>
      </w:r>
    </w:p>
    <w:p w14:paraId="0D670F0E" w14:textId="771D0D1D" w:rsidR="00AF2F03" w:rsidRPr="00AF2F03" w:rsidRDefault="00AF2F03" w:rsidP="00AF2F0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service reliability by fixing unit and integration tests, diagnosing </w:t>
      </w:r>
      <w:r w:rsidRPr="00D14A32">
        <w:rPr>
          <w:color w:val="auto"/>
          <w:szCs w:val="20"/>
        </w:rPr>
        <w:t>ECS service downtime cause</w:t>
      </w:r>
      <w:r>
        <w:rPr>
          <w:color w:val="auto"/>
          <w:szCs w:val="20"/>
        </w:rPr>
        <w:t>d</w:t>
      </w:r>
      <w:r w:rsidRPr="00D14A32">
        <w:rPr>
          <w:color w:val="auto"/>
          <w:szCs w:val="20"/>
        </w:rPr>
        <w:t xml:space="preserve"> by EFS volume deletion,</w:t>
      </w:r>
      <w:r>
        <w:rPr>
          <w:color w:val="auto"/>
          <w:szCs w:val="20"/>
        </w:rPr>
        <w:t xml:space="preserve"> and recommending ECS deployment circuit breakers.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A608BB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r w:rsidRPr="00F66D74">
          <w:rPr>
            <w:rStyle w:val="Hyperlink"/>
            <w:color w:val="auto"/>
            <w:u w:val="none"/>
          </w:rPr>
          <w:t>Hazirs</w:t>
        </w:r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r w:rsidR="00B434EC" w:rsidRPr="00F66D74">
        <w:rPr>
          <w:color w:val="auto"/>
        </w:rPr>
        <w:t>Hazirs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r w:rsidR="00A21C2C" w:rsidRPr="00F66D74">
        <w:rPr>
          <w:color w:val="auto"/>
          <w:szCs w:val="20"/>
        </w:rPr>
        <w:t>Hazirs</w:t>
      </w:r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A608BB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r w:rsidR="006E5EF9" w:rsidRPr="003627C1">
          <w:rPr>
            <w:rStyle w:val="Hyperlink"/>
            <w:b/>
            <w:bCs/>
            <w:color w:val="auto"/>
            <w:u w:val="none"/>
          </w:rPr>
          <w:t xml:space="preserve">Catima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(Catima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enums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A608BB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53BAEED7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r w:rsidR="00830662" w:rsidRPr="00830662">
        <w:t>transpiles</w:t>
      </w:r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830662" w:rsidRPr="00830662">
        <w:rPr>
          <w:color w:val="auto"/>
        </w:rPr>
        <w:t>, executes it and displays output.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A608BB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308BEEB8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>.</w:t>
      </w:r>
    </w:p>
    <w:p w14:paraId="2C72C8CF" w14:textId="2ECFEBF5" w:rsidR="00132917" w:rsidRPr="00F66D74" w:rsidRDefault="00A608BB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A608BB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lastRenderedPageBreak/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29C819" w14:textId="77777777" w:rsidR="00A608BB" w:rsidRDefault="00A608BB" w:rsidP="00833E70">
      <w:pPr>
        <w:spacing w:after="0" w:line="240" w:lineRule="auto"/>
      </w:pPr>
      <w:r>
        <w:separator/>
      </w:r>
    </w:p>
  </w:endnote>
  <w:endnote w:type="continuationSeparator" w:id="0">
    <w:p w14:paraId="557FB7F1" w14:textId="77777777" w:rsidR="00A608BB" w:rsidRDefault="00A608BB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33C7E5" w14:textId="77777777" w:rsidR="00A608BB" w:rsidRDefault="00A608BB" w:rsidP="00833E70">
      <w:pPr>
        <w:spacing w:after="0" w:line="240" w:lineRule="auto"/>
      </w:pPr>
      <w:r>
        <w:separator/>
      </w:r>
    </w:p>
  </w:footnote>
  <w:footnote w:type="continuationSeparator" w:id="0">
    <w:p w14:paraId="4047B80C" w14:textId="77777777" w:rsidR="00A608BB" w:rsidRDefault="00A608BB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794" type="#_x0000_t75" style="width:512.5pt;height:512.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795" type="#_x0000_t75" style="width:168.5pt;height:168.5pt;visibility:visible;mso-wrap-style:square" o:bullet="t">
        <v:imagedata r:id="rId2" o:title="941C13C7"/>
      </v:shape>
    </w:pict>
  </w:numPicBullet>
  <w:numPicBullet w:numPicBulletId="2">
    <w:pict>
      <v:shape id="_x0000_i1796" type="#_x0000_t75" style="width:29pt;height:16pt;visibility:visible;mso-wrap-style:square" o:bullet="t">
        <v:imagedata r:id="rId3" o:title="107161_circle_github_icon"/>
      </v:shape>
    </w:pict>
  </w:numPicBullet>
  <w:numPicBullet w:numPicBulletId="3">
    <w:pict>
      <v:shape id="_x0000_i1797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798" type="#_x0000_t75" style="width:23.5pt;height:16pt;visibility:visible;mso-wrap-style:square" o:bullet="t">
        <v:imagedata r:id="rId5" o:title="Indian_Institute_of_Technology_Bombay_Logo"/>
      </v:shape>
    </w:pict>
  </w:numPicBullet>
  <w:numPicBullet w:numPicBulletId="5">
    <w:pict>
      <v:shape id="_x0000_i1799" type="#_x0000_t75" style="width:75.5pt;height:75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2E2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3F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3586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37E50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08BB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4F6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7466</TotalTime>
  <Pages>2</Pages>
  <Words>810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13918</cp:revision>
  <cp:lastPrinted>2026-10-18T12:47:00Z</cp:lastPrinted>
  <dcterms:created xsi:type="dcterms:W3CDTF">2022-08-16T12:10:00Z</dcterms:created>
  <dcterms:modified xsi:type="dcterms:W3CDTF">2026-10-30T03:00:00Z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