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bookmarkStart w:id="0" w:name="_GoBack"/>
      <w:bookmarkEnd w:id="0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AWS INSTANCES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launch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instances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write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name for instances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6858000" cy="2362200"/>
            <wp:effectExtent l="0" t="0" r="0" b="0"/>
            <wp:docPr id="3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9361B9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quick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start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select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UBUNTU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6858000" cy="18796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b/>
          <w:color w:val="16191F"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color w:val="16191F"/>
          <w:sz w:val="34"/>
          <w:szCs w:val="34"/>
          <w:highlight w:val="white"/>
        </w:rPr>
        <w:t>Key pair (login)</w:t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create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new key pair </w:t>
      </w:r>
    </w:p>
    <w:p w:rsidR="009361B9" w:rsidRDefault="00BB107D">
      <w:pPr>
        <w:rPr>
          <w:rFonts w:ascii="Roboto" w:eastAsia="Roboto" w:hAnsi="Roboto" w:cs="Roboto"/>
          <w:b/>
          <w:color w:val="16191F"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noProof/>
          <w:color w:val="16191F"/>
          <w:sz w:val="34"/>
          <w:szCs w:val="34"/>
          <w:highlight w:val="white"/>
        </w:rPr>
        <w:drawing>
          <wp:inline distT="114300" distB="114300" distL="114300" distR="114300">
            <wp:extent cx="6858000" cy="17145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key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pair name</w:t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r>
        <w:rPr>
          <w:rFonts w:ascii="Roboto" w:eastAsia="Roboto" w:hAnsi="Roboto" w:cs="Roboto"/>
          <w:noProof/>
          <w:color w:val="16191F"/>
          <w:sz w:val="34"/>
          <w:szCs w:val="34"/>
          <w:highlight w:val="white"/>
        </w:rPr>
        <w:lastRenderedPageBreak/>
        <w:drawing>
          <wp:inline distT="114300" distB="114300" distL="114300" distR="114300">
            <wp:extent cx="5572125" cy="9906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select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.</w:t>
      </w:r>
      <w:proofErr w:type="spell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ppk</w:t>
      </w:r>
      <w:proofErr w:type="spell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for</w:t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private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key file format</w:t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r>
        <w:rPr>
          <w:rFonts w:ascii="Roboto" w:eastAsia="Roboto" w:hAnsi="Roboto" w:cs="Roboto"/>
          <w:noProof/>
          <w:color w:val="16191F"/>
          <w:sz w:val="34"/>
          <w:szCs w:val="34"/>
          <w:highlight w:val="white"/>
        </w:rPr>
        <w:drawing>
          <wp:inline distT="114300" distB="114300" distL="114300" distR="114300">
            <wp:extent cx="1943100" cy="1162050"/>
            <wp:effectExtent l="0" t="0" r="0" b="0"/>
            <wp:docPr id="3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click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on create key pair</w:t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r>
        <w:rPr>
          <w:rFonts w:ascii="Roboto" w:eastAsia="Roboto" w:hAnsi="Roboto" w:cs="Roboto"/>
          <w:noProof/>
          <w:color w:val="16191F"/>
          <w:sz w:val="34"/>
          <w:szCs w:val="34"/>
          <w:highlight w:val="white"/>
        </w:rPr>
        <w:drawing>
          <wp:inline distT="114300" distB="114300" distL="114300" distR="114300">
            <wp:extent cx="5629275" cy="61912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launch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instance</w:t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r>
        <w:rPr>
          <w:rFonts w:ascii="Roboto" w:eastAsia="Roboto" w:hAnsi="Roboto" w:cs="Roboto"/>
          <w:noProof/>
          <w:color w:val="16191F"/>
          <w:sz w:val="34"/>
          <w:szCs w:val="34"/>
          <w:highlight w:val="white"/>
        </w:rPr>
        <w:drawing>
          <wp:inline distT="114300" distB="114300" distL="114300" distR="114300">
            <wp:extent cx="3495675" cy="800100"/>
            <wp:effectExtent l="0" t="0" r="0" b="0"/>
            <wp:docPr id="3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4"/>
          <w:szCs w:val="34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>now</w:t>
      </w:r>
      <w:proofErr w:type="gramEnd"/>
      <w:r>
        <w:rPr>
          <w:rFonts w:ascii="Roboto" w:eastAsia="Roboto" w:hAnsi="Roboto" w:cs="Roboto"/>
          <w:color w:val="16191F"/>
          <w:sz w:val="34"/>
          <w:szCs w:val="34"/>
          <w:highlight w:val="white"/>
        </w:rPr>
        <w:t xml:space="preserve"> check box for new instance</w:t>
      </w:r>
    </w:p>
    <w:p w:rsidR="009361B9" w:rsidRDefault="00BB107D">
      <w:pPr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r>
        <w:rPr>
          <w:rFonts w:ascii="Roboto" w:eastAsia="Roboto" w:hAnsi="Roboto" w:cs="Roboto"/>
          <w:noProof/>
          <w:color w:val="16191F"/>
          <w:sz w:val="32"/>
          <w:szCs w:val="32"/>
          <w:highlight w:val="white"/>
        </w:rPr>
        <w:drawing>
          <wp:inline distT="114300" distB="114300" distL="114300" distR="114300">
            <wp:extent cx="6858000" cy="99060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>click</w:t>
      </w:r>
      <w:proofErr w:type="gramEnd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 xml:space="preserve"> security</w:t>
      </w:r>
    </w:p>
    <w:p w:rsidR="009361B9" w:rsidRDefault="00BB107D">
      <w:pPr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proofErr w:type="gramStart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>click</w:t>
      </w:r>
      <w:proofErr w:type="gramEnd"/>
      <w:r>
        <w:rPr>
          <w:rFonts w:ascii="Roboto" w:eastAsia="Roboto" w:hAnsi="Roboto" w:cs="Roboto"/>
          <w:color w:val="16191F"/>
          <w:sz w:val="32"/>
          <w:szCs w:val="32"/>
          <w:highlight w:val="white"/>
        </w:rPr>
        <w:t xml:space="preserve"> security groups blue link</w:t>
      </w:r>
    </w:p>
    <w:p w:rsidR="009361B9" w:rsidRDefault="00BB107D">
      <w:pPr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r>
        <w:rPr>
          <w:rFonts w:ascii="Roboto" w:eastAsia="Roboto" w:hAnsi="Roboto" w:cs="Roboto"/>
          <w:noProof/>
          <w:color w:val="16191F"/>
          <w:sz w:val="32"/>
          <w:szCs w:val="32"/>
          <w:highlight w:val="white"/>
        </w:rPr>
        <w:drawing>
          <wp:inline distT="114300" distB="114300" distL="114300" distR="114300">
            <wp:extent cx="6858000" cy="12192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32"/>
          <w:szCs w:val="32"/>
          <w:highlight w:val="white"/>
        </w:rPr>
      </w:pPr>
      <w:r>
        <w:rPr>
          <w:rFonts w:ascii="Roboto" w:eastAsia="Roboto" w:hAnsi="Roboto" w:cs="Roboto"/>
          <w:noProof/>
          <w:color w:val="16191F"/>
          <w:sz w:val="32"/>
          <w:szCs w:val="32"/>
          <w:highlight w:val="white"/>
        </w:rPr>
        <w:lastRenderedPageBreak/>
        <w:drawing>
          <wp:inline distT="114300" distB="114300" distL="114300" distR="114300">
            <wp:extent cx="6858000" cy="1790700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Roboto" w:eastAsia="Roboto" w:hAnsi="Roboto" w:cs="Roboto"/>
          <w:color w:val="16191F"/>
          <w:sz w:val="27"/>
          <w:szCs w:val="27"/>
          <w:shd w:val="clear" w:color="auto" w:fill="FAFAFA"/>
        </w:rPr>
      </w:pPr>
      <w:r>
        <w:rPr>
          <w:rFonts w:ascii="Roboto" w:eastAsia="Roboto" w:hAnsi="Roboto" w:cs="Roboto"/>
          <w:color w:val="16191F"/>
          <w:sz w:val="27"/>
          <w:szCs w:val="27"/>
          <w:shd w:val="clear" w:color="auto" w:fill="FAFAFA"/>
        </w:rPr>
        <w:t xml:space="preserve"> </w:t>
      </w:r>
    </w:p>
    <w:p w:rsidR="009361B9" w:rsidRDefault="009361B9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</w:p>
    <w:p w:rsidR="009361B9" w:rsidRDefault="009361B9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inbound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rules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click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on edit inbound rules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6858000" cy="19177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inbound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rules 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type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- all traffic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source-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anywhere ipv4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click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save rules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6858000" cy="22733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lastRenderedPageBreak/>
        <w:t>click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instance 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click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connect 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click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connect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tab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will open with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linux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shell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perform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linux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commands to open website from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github</w:t>
      </w:r>
      <w:proofErr w:type="spellEnd"/>
    </w:p>
    <w:p w:rsidR="009361B9" w:rsidRDefault="009361B9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1F2328"/>
          <w:sz w:val="24"/>
          <w:szCs w:val="24"/>
          <w:highlight w:val="white"/>
        </w:rPr>
        <w:drawing>
          <wp:inline distT="114300" distB="114300" distL="114300" distR="114300">
            <wp:extent cx="6524625" cy="4286250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git</w:t>
      </w:r>
      <w:proofErr w:type="spellEnd"/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clone &lt;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github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link&gt;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apt update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apt install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nodejs</w:t>
      </w:r>
      <w:proofErr w:type="spellEnd"/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apt install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npm</w:t>
      </w:r>
      <w:proofErr w:type="spellEnd"/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cd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&lt;file name&gt;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npm</w:t>
      </w:r>
      <w:proofErr w:type="spellEnd"/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install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$ </w:t>
      </w: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node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server.js</w:t>
      </w:r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copy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port no and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ips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newtab</w:t>
      </w:r>
      <w:proofErr w:type="spellEnd"/>
    </w:p>
    <w:p w:rsidR="009361B9" w:rsidRDefault="00BB107D">
      <w:pPr>
        <w:rPr>
          <w:rFonts w:ascii="Arial" w:eastAsia="Arial" w:hAnsi="Arial" w:cs="Arial"/>
          <w:color w:val="1F2328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website</w:t>
      </w:r>
      <w:proofErr w:type="gram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will be open</w:t>
      </w:r>
    </w:p>
    <w:p w:rsidR="009361B9" w:rsidRDefault="009361B9"/>
    <w:sectPr w:rsidR="009361B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B9"/>
    <w:rsid w:val="006F5FFD"/>
    <w:rsid w:val="009361B9"/>
    <w:rsid w:val="00B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B096C-2674-4666-B540-C987246C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1131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O+Cq4sJ860E59SsjHdwi2+rTQ==">CgMxLjAyCGguZ2pkZ3hzOAByITFHaHJ2ejQ0d3N1WmlSc2tEdWN5UmgwRzV6U2Vxa3otUA==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Hp</cp:lastModifiedBy>
  <cp:revision>2</cp:revision>
  <dcterms:created xsi:type="dcterms:W3CDTF">2024-04-16T17:40:00Z</dcterms:created>
  <dcterms:modified xsi:type="dcterms:W3CDTF">2024-04-16T17:40:00Z</dcterms:modified>
</cp:coreProperties>
</file>