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4E1EE" w14:textId="73112D8D" w:rsidR="00B472DA" w:rsidRDefault="00D228AE" w:rsidP="00D228AE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</w:t>
      </w:r>
      <w:r w:rsidRPr="00D228AE">
        <w:rPr>
          <w:rFonts w:ascii="Times New Roman" w:hAnsi="Times New Roman" w:cs="Times New Roman"/>
          <w:sz w:val="40"/>
          <w:szCs w:val="40"/>
        </w:rPr>
        <w:t xml:space="preserve">rain </w:t>
      </w:r>
      <w:r>
        <w:rPr>
          <w:rFonts w:ascii="Times New Roman" w:hAnsi="Times New Roman" w:cs="Times New Roman"/>
          <w:sz w:val="40"/>
          <w:szCs w:val="40"/>
        </w:rPr>
        <w:t>M</w:t>
      </w:r>
      <w:r w:rsidRPr="00D228AE">
        <w:rPr>
          <w:rFonts w:ascii="Times New Roman" w:hAnsi="Times New Roman" w:cs="Times New Roman"/>
          <w:sz w:val="40"/>
          <w:szCs w:val="40"/>
        </w:rPr>
        <w:t xml:space="preserve">y </w:t>
      </w:r>
      <w:r>
        <w:rPr>
          <w:rFonts w:ascii="Times New Roman" w:hAnsi="Times New Roman" w:cs="Times New Roman"/>
          <w:sz w:val="40"/>
          <w:szCs w:val="40"/>
        </w:rPr>
        <w:t>M</w:t>
      </w:r>
      <w:r w:rsidRPr="00D228AE">
        <w:rPr>
          <w:rFonts w:ascii="Times New Roman" w:hAnsi="Times New Roman" w:cs="Times New Roman"/>
          <w:sz w:val="40"/>
          <w:szCs w:val="40"/>
        </w:rPr>
        <w:t xml:space="preserve">odel </w:t>
      </w:r>
      <w:r>
        <w:rPr>
          <w:rFonts w:ascii="Times New Roman" w:hAnsi="Times New Roman" w:cs="Times New Roman"/>
          <w:sz w:val="40"/>
          <w:szCs w:val="40"/>
        </w:rPr>
        <w:t>S</w:t>
      </w:r>
      <w:r w:rsidRPr="00D228AE">
        <w:rPr>
          <w:rFonts w:ascii="Times New Roman" w:hAnsi="Times New Roman" w:cs="Times New Roman"/>
          <w:sz w:val="40"/>
          <w:szCs w:val="40"/>
        </w:rPr>
        <w:t xml:space="preserve">ample </w:t>
      </w:r>
      <w:r>
        <w:rPr>
          <w:rFonts w:ascii="Times New Roman" w:hAnsi="Times New Roman" w:cs="Times New Roman"/>
          <w:sz w:val="40"/>
          <w:szCs w:val="40"/>
        </w:rPr>
        <w:t>Q</w:t>
      </w:r>
      <w:r w:rsidRPr="00D228AE">
        <w:rPr>
          <w:rFonts w:ascii="Times New Roman" w:hAnsi="Times New Roman" w:cs="Times New Roman"/>
          <w:sz w:val="40"/>
          <w:szCs w:val="40"/>
        </w:rPr>
        <w:t xml:space="preserve">uestion </w:t>
      </w:r>
      <w:r>
        <w:rPr>
          <w:rFonts w:ascii="Times New Roman" w:hAnsi="Times New Roman" w:cs="Times New Roman"/>
          <w:sz w:val="40"/>
          <w:szCs w:val="40"/>
        </w:rPr>
        <w:t>1.O &amp; 2.O</w:t>
      </w:r>
    </w:p>
    <w:p w14:paraId="6AD64E4C" w14:textId="77777777" w:rsidR="00D228AE" w:rsidRDefault="00D228AE" w:rsidP="00D228A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8CBB7F" w14:textId="77777777" w:rsidR="00D228AE" w:rsidRDefault="00D228AE" w:rsidP="00D228AE">
      <w:pPr>
        <w:rPr>
          <w:rFonts w:ascii="Times New Roman" w:hAnsi="Times New Roman" w:cs="Times New Roman"/>
          <w:sz w:val="32"/>
          <w:szCs w:val="32"/>
        </w:rPr>
      </w:pPr>
      <w:r w:rsidRPr="00D228AE">
        <w:rPr>
          <w:rFonts w:ascii="Times New Roman" w:hAnsi="Times New Roman" w:cs="Times New Roman"/>
          <w:sz w:val="32"/>
          <w:szCs w:val="32"/>
        </w:rPr>
        <w:t>■ "What is the gross profit for Q3 2024?"</w:t>
      </w:r>
    </w:p>
    <w:p w14:paraId="59EBE5BB" w14:textId="7501C19D" w:rsidR="00D228AE" w:rsidRDefault="00D228AE" w:rsidP="00D228AE">
      <w:pPr>
        <w:rPr>
          <w:rFonts w:ascii="Times New Roman" w:hAnsi="Times New Roman" w:cs="Times New Roman"/>
          <w:sz w:val="32"/>
          <w:szCs w:val="32"/>
        </w:rPr>
      </w:pPr>
      <w:r w:rsidRPr="00D228AE">
        <w:rPr>
          <w:rFonts w:ascii="Times New Roman" w:hAnsi="Times New Roman" w:cs="Times New Roman"/>
          <w:sz w:val="32"/>
          <w:szCs w:val="32"/>
        </w:rPr>
        <w:t>■ "How do the net income and operating expenses compare for Q1 2024?"</w:t>
      </w:r>
    </w:p>
    <w:p w14:paraId="3A396A7C" w14:textId="77777777" w:rsidR="00D228AE" w:rsidRDefault="00D228AE" w:rsidP="00D228AE">
      <w:pPr>
        <w:rPr>
          <w:rFonts w:ascii="Times New Roman" w:hAnsi="Times New Roman" w:cs="Times New Roman"/>
          <w:sz w:val="32"/>
          <w:szCs w:val="32"/>
        </w:rPr>
      </w:pPr>
      <w:r w:rsidRPr="00D228AE">
        <w:rPr>
          <w:rFonts w:ascii="Times New Roman" w:hAnsi="Times New Roman" w:cs="Times New Roman"/>
          <w:sz w:val="32"/>
          <w:szCs w:val="32"/>
        </w:rPr>
        <w:t>■ "What are the total expenses for Q2 2023?"</w:t>
      </w:r>
    </w:p>
    <w:p w14:paraId="09AD67A8" w14:textId="47B6E1AD" w:rsidR="00D228AE" w:rsidRDefault="00D228AE" w:rsidP="00D228AE">
      <w:pPr>
        <w:rPr>
          <w:rFonts w:ascii="Times New Roman" w:hAnsi="Times New Roman" w:cs="Times New Roman"/>
          <w:sz w:val="32"/>
          <w:szCs w:val="32"/>
        </w:rPr>
      </w:pPr>
      <w:r w:rsidRPr="00D228AE">
        <w:rPr>
          <w:rFonts w:ascii="Times New Roman" w:hAnsi="Times New Roman" w:cs="Times New Roman"/>
          <w:sz w:val="32"/>
          <w:szCs w:val="32"/>
        </w:rPr>
        <w:t>■ "Show the operating margin for the past 6 months."</w:t>
      </w:r>
    </w:p>
    <w:p w14:paraId="682049D0" w14:textId="5FD21FDC" w:rsidR="00D228AE" w:rsidRPr="00D228AE" w:rsidRDefault="00D228AE" w:rsidP="00D22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D228AE">
        <w:rPr>
          <w:rFonts w:ascii="Times New Roman" w:hAnsi="Times New Roman" w:cs="Times New Roman"/>
          <w:sz w:val="32"/>
          <w:szCs w:val="32"/>
          <w:lang w:val="en-IN"/>
        </w:rPr>
        <w:t xml:space="preserve">Provision for </w:t>
      </w:r>
      <w:proofErr w:type="spellStart"/>
      <w:r w:rsidRPr="00D228AE">
        <w:rPr>
          <w:rFonts w:ascii="Times New Roman" w:hAnsi="Times New Roman" w:cs="Times New Roman"/>
          <w:sz w:val="32"/>
          <w:szCs w:val="32"/>
          <w:lang w:val="en-IN"/>
        </w:rPr>
        <w:t>post sale</w:t>
      </w:r>
      <w:proofErr w:type="spellEnd"/>
      <w:r w:rsidRPr="00D228AE">
        <w:rPr>
          <w:rFonts w:ascii="Times New Roman" w:hAnsi="Times New Roman" w:cs="Times New Roman"/>
          <w:sz w:val="32"/>
          <w:szCs w:val="32"/>
          <w:lang w:val="en-IN"/>
        </w:rPr>
        <w:t xml:space="preserve"> client support in 2023 vs 2024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? </w:t>
      </w:r>
    </w:p>
    <w:p w14:paraId="1848BC63" w14:textId="71756DB5" w:rsidR="00D228AE" w:rsidRPr="00D228AE" w:rsidRDefault="00D228AE" w:rsidP="00D22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D228AE">
        <w:rPr>
          <w:rFonts w:ascii="Times New Roman" w:hAnsi="Times New Roman" w:cs="Times New Roman"/>
          <w:sz w:val="32"/>
          <w:szCs w:val="32"/>
          <w:lang w:val="en-IN"/>
        </w:rPr>
        <w:t>What were the Depreciation and amortization expenses for the last 3 months of 2023</w:t>
      </w:r>
      <w:r w:rsidRPr="00D228AE">
        <w:rPr>
          <w:rFonts w:ascii="Times New Roman" w:hAnsi="Times New Roman" w:cs="Times New Roman"/>
          <w:sz w:val="32"/>
          <w:szCs w:val="32"/>
          <w:lang w:val="en-IN"/>
        </w:rPr>
        <w:t xml:space="preserve"> ?</w:t>
      </w:r>
    </w:p>
    <w:p w14:paraId="2968CFCB" w14:textId="20FF9444" w:rsidR="00D228AE" w:rsidRPr="00D228AE" w:rsidRDefault="00D228AE" w:rsidP="00D228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IN"/>
        </w:rPr>
      </w:pPr>
      <w:r w:rsidRPr="00D228AE">
        <w:rPr>
          <w:rFonts w:ascii="Times New Roman" w:hAnsi="Times New Roman" w:cs="Times New Roman"/>
          <w:sz w:val="32"/>
          <w:szCs w:val="32"/>
          <w:lang w:val="en-IN"/>
        </w:rPr>
        <w:t>E</w:t>
      </w:r>
      <w:r w:rsidRPr="00D228AE">
        <w:rPr>
          <w:rFonts w:ascii="Times New Roman" w:hAnsi="Times New Roman" w:cs="Times New Roman"/>
          <w:sz w:val="32"/>
          <w:szCs w:val="32"/>
          <w:lang w:val="en-IN"/>
        </w:rPr>
        <w:t>xpenses for the year 2024 vs 2023</w:t>
      </w:r>
      <w:r>
        <w:rPr>
          <w:rFonts w:ascii="Times New Roman" w:hAnsi="Times New Roman" w:cs="Times New Roman"/>
          <w:sz w:val="32"/>
          <w:szCs w:val="32"/>
          <w:lang w:val="en-IN"/>
        </w:rPr>
        <w:t xml:space="preserve"> ?</w:t>
      </w:r>
    </w:p>
    <w:p w14:paraId="1FEEDB89" w14:textId="77777777" w:rsidR="00D228AE" w:rsidRPr="00D228AE" w:rsidRDefault="00D228AE" w:rsidP="00D228AE">
      <w:pPr>
        <w:rPr>
          <w:rFonts w:ascii="Times New Roman" w:hAnsi="Times New Roman" w:cs="Times New Roman"/>
          <w:sz w:val="32"/>
          <w:szCs w:val="32"/>
          <w:lang w:val="en-IN"/>
        </w:rPr>
      </w:pPr>
    </w:p>
    <w:p w14:paraId="5BEF8531" w14:textId="77777777" w:rsidR="00D228AE" w:rsidRPr="00D228AE" w:rsidRDefault="00D228AE" w:rsidP="00D228AE">
      <w:pPr>
        <w:rPr>
          <w:rFonts w:ascii="Times New Roman" w:hAnsi="Times New Roman" w:cs="Times New Roman"/>
          <w:sz w:val="32"/>
          <w:szCs w:val="32"/>
        </w:rPr>
      </w:pPr>
    </w:p>
    <w:p w14:paraId="2077C0D9" w14:textId="77777777" w:rsidR="00D228AE" w:rsidRDefault="00D228AE" w:rsidP="00D228A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00A18F6" w14:textId="77777777" w:rsidR="00D228AE" w:rsidRPr="00D228AE" w:rsidRDefault="00D228AE" w:rsidP="00D228AE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D228AE" w:rsidRPr="00D22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C023EF"/>
    <w:multiLevelType w:val="hybridMultilevel"/>
    <w:tmpl w:val="878A46A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836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AE"/>
    <w:rsid w:val="00197423"/>
    <w:rsid w:val="001C411A"/>
    <w:rsid w:val="00433F30"/>
    <w:rsid w:val="00B472DA"/>
    <w:rsid w:val="00D2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D166"/>
  <w15:chartTrackingRefBased/>
  <w15:docId w15:val="{5CB0260D-8AD2-4D39-82B9-1944938B7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95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Mistry</dc:creator>
  <cp:keywords/>
  <dc:description/>
  <cp:lastModifiedBy>Prathamesh Mistry</cp:lastModifiedBy>
  <cp:revision>1</cp:revision>
  <dcterms:created xsi:type="dcterms:W3CDTF">2025-02-22T08:58:00Z</dcterms:created>
  <dcterms:modified xsi:type="dcterms:W3CDTF">2025-02-22T09:34:00Z</dcterms:modified>
</cp:coreProperties>
</file>