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37" w:rsidRPr="00FB7520" w:rsidRDefault="00B14137" w:rsidP="00B14137">
      <w:pPr>
        <w:rPr>
          <w:b/>
          <w:sz w:val="20"/>
          <w:szCs w:val="18"/>
        </w:rPr>
      </w:pPr>
      <w:r w:rsidRPr="0075779C">
        <w:rPr>
          <w:b/>
          <w:sz w:val="18"/>
          <w:szCs w:val="18"/>
        </w:rPr>
        <w:t>&lt; DE/EJ/ET/EN/EX/EQ/IE/IS/IC &gt;: &lt; 22636&gt; : &lt; Emerging Trends in Electronics &gt;:</w:t>
      </w:r>
    </w:p>
    <w:p w:rsidR="00B14137" w:rsidRPr="0075779C" w:rsidRDefault="00B14137" w:rsidP="00B14137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 Recent Electronic Components &gt;: &lt;UO2a</w:t>
      </w:r>
      <w:r>
        <w:rPr>
          <w:b/>
          <w:sz w:val="18"/>
          <w:szCs w:val="18"/>
        </w:rPr>
        <w:t>.2</w:t>
      </w:r>
      <w:r w:rsidRPr="0075779C">
        <w:rPr>
          <w:b/>
          <w:sz w:val="18"/>
          <w:szCs w:val="18"/>
        </w:rPr>
        <w:t>:</w:t>
      </w:r>
      <w:r w:rsidR="005A436F">
        <w:rPr>
          <w:b/>
          <w:sz w:val="18"/>
          <w:szCs w:val="18"/>
        </w:rPr>
        <w:t xml:space="preserve"> </w:t>
      </w:r>
      <w:bookmarkStart w:id="0" w:name="_GoBack"/>
      <w:bookmarkEnd w:id="0"/>
      <w:r w:rsidRPr="00A77D15">
        <w:rPr>
          <w:rFonts w:ascii="Calibri" w:hAnsi="Calibri"/>
          <w:b/>
          <w:color w:val="000000"/>
          <w:sz w:val="18"/>
        </w:rPr>
        <w:t xml:space="preserve">Describe the </w:t>
      </w:r>
      <w:r w:rsidRPr="00A77D15">
        <w:rPr>
          <w:b/>
          <w:color w:val="000000"/>
          <w:sz w:val="18"/>
        </w:rPr>
        <w:t>Li-ion and Nuclear</w:t>
      </w:r>
      <w:r w:rsidRPr="00A77D15">
        <w:rPr>
          <w:rFonts w:ascii="Calibri" w:hAnsi="Calibri"/>
          <w:b/>
          <w:color w:val="000000"/>
          <w:sz w:val="18"/>
        </w:rPr>
        <w:t xml:space="preserve"> types of battery</w:t>
      </w:r>
      <w:r>
        <w:rPr>
          <w:rFonts w:ascii="Calibri" w:hAnsi="Calibri"/>
          <w:color w:val="000000"/>
        </w:rPr>
        <w:t>.</w:t>
      </w:r>
      <w:r w:rsidRPr="0075779C">
        <w:rPr>
          <w:b/>
          <w:sz w:val="18"/>
          <w:szCs w:val="18"/>
        </w:rPr>
        <w:t>&gt;</w:t>
      </w:r>
    </w:p>
    <w:p w:rsidR="00B14137" w:rsidRPr="0075779C" w:rsidRDefault="00B14137" w:rsidP="00B14137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&lt;Assessments&gt;:  &lt;Formative&gt;</w:t>
      </w:r>
    </w:p>
    <w:p w:rsidR="00B14137" w:rsidRPr="0075779C" w:rsidRDefault="00B14137" w:rsidP="00B14137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&lt;Mrs. Vaishali Rajeshirke&gt;</w:t>
      </w:r>
    </w:p>
    <w:tbl>
      <w:tblPr>
        <w:tblStyle w:val="TableGridLight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402"/>
        <w:gridCol w:w="3402"/>
      </w:tblGrid>
      <w:tr w:rsidR="00B14137" w:rsidRPr="0075779C" w:rsidTr="00D77271">
        <w:trPr>
          <w:trHeight w:hRule="exact" w:val="648"/>
        </w:trPr>
        <w:tc>
          <w:tcPr>
            <w:tcW w:w="3369" w:type="dxa"/>
            <w:shd w:val="clear" w:color="auto" w:fill="EEECE1" w:themeFill="background2"/>
          </w:tcPr>
          <w:p w:rsidR="00B14137" w:rsidRPr="0075779C" w:rsidRDefault="00B14137" w:rsidP="00D77271">
            <w:pPr>
              <w:tabs>
                <w:tab w:val="left" w:pos="440"/>
                <w:tab w:val="center" w:pos="1538"/>
              </w:tabs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ab/>
            </w:r>
            <w:r w:rsidRPr="0075779C">
              <w:rPr>
                <w:b/>
                <w:sz w:val="18"/>
                <w:szCs w:val="18"/>
              </w:rPr>
              <w:tab/>
              <w:t>Set 1: Question No 1</w:t>
            </w:r>
          </w:p>
        </w:tc>
        <w:tc>
          <w:tcPr>
            <w:tcW w:w="3402" w:type="dxa"/>
            <w:shd w:val="clear" w:color="auto" w:fill="EEECE1" w:themeFill="background2"/>
          </w:tcPr>
          <w:p w:rsidR="00B14137" w:rsidRPr="0075779C" w:rsidRDefault="00B14137" w:rsidP="00D77271">
            <w:pPr>
              <w:jc w:val="center"/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 2</w:t>
            </w:r>
          </w:p>
        </w:tc>
        <w:tc>
          <w:tcPr>
            <w:tcW w:w="3402" w:type="dxa"/>
            <w:shd w:val="clear" w:color="auto" w:fill="EEECE1" w:themeFill="background2"/>
          </w:tcPr>
          <w:p w:rsidR="00B14137" w:rsidRPr="0075779C" w:rsidRDefault="00B14137" w:rsidP="00D77271">
            <w:pPr>
              <w:jc w:val="center"/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 3</w:t>
            </w:r>
          </w:p>
        </w:tc>
      </w:tr>
      <w:tr w:rsidR="00B14137" w:rsidRPr="0075779C" w:rsidTr="00D77271">
        <w:trPr>
          <w:trHeight w:hRule="exact" w:val="762"/>
        </w:trPr>
        <w:tc>
          <w:tcPr>
            <w:tcW w:w="3369" w:type="dxa"/>
            <w:vAlign w:val="center"/>
          </w:tcPr>
          <w:p w:rsidR="00B14137" w:rsidRPr="002D5403" w:rsidRDefault="00B14137" w:rsidP="00D7727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2D5403">
              <w:rPr>
                <w:sz w:val="18"/>
              </w:rPr>
              <w:t>A Lithium-ion battery is rechargeable electrochemical battery converting ________ energy into ______ energy</w:t>
            </w:r>
          </w:p>
        </w:tc>
        <w:tc>
          <w:tcPr>
            <w:tcW w:w="3402" w:type="dxa"/>
            <w:vAlign w:val="center"/>
          </w:tcPr>
          <w:p w:rsidR="00B14137" w:rsidRPr="002D5403" w:rsidRDefault="00B14137" w:rsidP="00D7727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18"/>
                <w:szCs w:val="23"/>
              </w:rPr>
            </w:pPr>
            <w:r>
              <w:rPr>
                <w:sz w:val="18"/>
                <w:szCs w:val="23"/>
              </w:rPr>
              <w:t xml:space="preserve">Mostly </w:t>
            </w:r>
            <w:r w:rsidRPr="002D5403">
              <w:rPr>
                <w:sz w:val="18"/>
                <w:szCs w:val="23"/>
              </w:rPr>
              <w:t>Non-aqueous electrolyte is us</w:t>
            </w:r>
            <w:r>
              <w:rPr>
                <w:sz w:val="18"/>
                <w:szCs w:val="23"/>
              </w:rPr>
              <w:t>ed in Li-ion battery because _______</w:t>
            </w:r>
          </w:p>
          <w:p w:rsidR="00B14137" w:rsidRPr="002D5403" w:rsidRDefault="00B14137" w:rsidP="00D77271">
            <w:pPr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B14137" w:rsidRPr="00AA66A3" w:rsidRDefault="00B14137" w:rsidP="00D77271">
            <w:pPr>
              <w:pStyle w:val="Default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23"/>
              </w:rPr>
            </w:pPr>
            <w:r w:rsidRPr="00AA66A3">
              <w:rPr>
                <w:rFonts w:asciiTheme="minorHAnsi" w:hAnsiTheme="minorHAnsi"/>
                <w:sz w:val="18"/>
                <w:szCs w:val="23"/>
              </w:rPr>
              <w:t xml:space="preserve">In Li-ion battery, the ………………. is/are lithium ion based </w:t>
            </w:r>
          </w:p>
          <w:p w:rsidR="00B14137" w:rsidRPr="00716631" w:rsidRDefault="00B14137" w:rsidP="00D77271">
            <w:pPr>
              <w:spacing w:after="0" w:line="240" w:lineRule="auto"/>
              <w:jc w:val="both"/>
              <w:rPr>
                <w:sz w:val="18"/>
                <w:szCs w:val="23"/>
              </w:rPr>
            </w:pPr>
          </w:p>
        </w:tc>
      </w:tr>
      <w:tr w:rsidR="00B14137" w:rsidRPr="0075779C" w:rsidTr="00D77271">
        <w:trPr>
          <w:trHeight w:hRule="exact" w:val="421"/>
        </w:trPr>
        <w:tc>
          <w:tcPr>
            <w:tcW w:w="3369" w:type="dxa"/>
            <w:vAlign w:val="center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Recall/ Remembering</w:t>
            </w:r>
          </w:p>
        </w:tc>
        <w:tc>
          <w:tcPr>
            <w:tcW w:w="3402" w:type="dxa"/>
            <w:vAlign w:val="center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Application</w:t>
            </w:r>
          </w:p>
        </w:tc>
      </w:tr>
      <w:tr w:rsidR="00B14137" w:rsidRPr="0075779C" w:rsidTr="00D77271">
        <w:trPr>
          <w:trHeight w:hRule="exact" w:val="443"/>
        </w:trPr>
        <w:tc>
          <w:tcPr>
            <w:tcW w:w="3369" w:type="dxa"/>
            <w:vAlign w:val="center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a) </w:t>
            </w:r>
            <w:r w:rsidRPr="002D5403">
              <w:rPr>
                <w:sz w:val="18"/>
              </w:rPr>
              <w:t xml:space="preserve">chemical </w:t>
            </w:r>
            <w:r>
              <w:rPr>
                <w:sz w:val="18"/>
              </w:rPr>
              <w:t xml:space="preserve">, electrical </w:t>
            </w:r>
          </w:p>
        </w:tc>
        <w:tc>
          <w:tcPr>
            <w:tcW w:w="3402" w:type="dxa"/>
            <w:vAlign w:val="center"/>
          </w:tcPr>
          <w:p w:rsidR="00B14137" w:rsidRPr="00FF2275" w:rsidRDefault="00B14137" w:rsidP="00D7727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8"/>
                <w:szCs w:val="24"/>
                <w:lang w:bidi="ar-SA"/>
              </w:rPr>
            </w:pPr>
            <w:r w:rsidRPr="0075779C">
              <w:rPr>
                <w:sz w:val="18"/>
                <w:szCs w:val="18"/>
              </w:rPr>
              <w:t>a)</w:t>
            </w:r>
            <w:r w:rsidRPr="00FF2275">
              <w:rPr>
                <w:rFonts w:cs="Times New Roman"/>
                <w:color w:val="000000"/>
                <w:sz w:val="18"/>
                <w:szCs w:val="24"/>
                <w:lang w:bidi="ar-SA"/>
              </w:rPr>
              <w:t xml:space="preserve">Aqueous medium is not conductive 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  <w:p w:rsidR="00B14137" w:rsidRDefault="00B14137" w:rsidP="00D77271">
            <w:pPr>
              <w:pStyle w:val="Default"/>
              <w:rPr>
                <w:color w:val="auto"/>
              </w:rPr>
            </w:pPr>
          </w:p>
          <w:p w:rsidR="00B14137" w:rsidRDefault="00B14137" w:rsidP="00D77271">
            <w:pPr>
              <w:pStyle w:val="Default"/>
              <w:numPr>
                <w:ilvl w:val="0"/>
                <w:numId w:val="14"/>
              </w:numPr>
              <w:ind w:left="360" w:hanging="360"/>
            </w:pPr>
            <w:r>
              <w:t xml:space="preserve">Aqueous medium is not conductive 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  <w:p w:rsidR="00B14137" w:rsidRDefault="00B14137" w:rsidP="00D77271">
            <w:pPr>
              <w:pStyle w:val="Default"/>
              <w:rPr>
                <w:color w:val="auto"/>
              </w:rPr>
            </w:pPr>
          </w:p>
          <w:p w:rsidR="00B14137" w:rsidRDefault="00B14137" w:rsidP="00D77271">
            <w:pPr>
              <w:pStyle w:val="Default"/>
              <w:numPr>
                <w:ilvl w:val="0"/>
                <w:numId w:val="14"/>
              </w:numPr>
              <w:ind w:left="360" w:hanging="360"/>
            </w:pPr>
            <w:r>
              <w:t xml:space="preserve">Aqueous medium is not conductive 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Negative Electrode</w:t>
            </w:r>
          </w:p>
        </w:tc>
      </w:tr>
      <w:tr w:rsidR="00B14137" w:rsidRPr="0075779C" w:rsidTr="00D77271">
        <w:trPr>
          <w:trHeight w:hRule="exact" w:val="421"/>
        </w:trPr>
        <w:tc>
          <w:tcPr>
            <w:tcW w:w="3369" w:type="dxa"/>
            <w:vAlign w:val="center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>mechanical, electrical</w:t>
            </w:r>
          </w:p>
        </w:tc>
        <w:tc>
          <w:tcPr>
            <w:tcW w:w="3402" w:type="dxa"/>
            <w:vAlign w:val="center"/>
          </w:tcPr>
          <w:p w:rsidR="00B14137" w:rsidRPr="00FF2275" w:rsidRDefault="00B14137" w:rsidP="00D77271">
            <w:pPr>
              <w:rPr>
                <w:sz w:val="12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 </w:t>
            </w:r>
            <w:r w:rsidRPr="00FF2275">
              <w:rPr>
                <w:rFonts w:cs="Times New Roman"/>
                <w:color w:val="000000"/>
                <w:sz w:val="18"/>
                <w:szCs w:val="24"/>
                <w:lang w:bidi="ar-SA"/>
              </w:rPr>
              <w:t>Non aqueous medium is conductive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>Positive electrode</w:t>
            </w:r>
          </w:p>
          <w:p w:rsidR="00B14137" w:rsidRDefault="00B14137" w:rsidP="00D77271">
            <w:pPr>
              <w:pStyle w:val="Default"/>
              <w:rPr>
                <w:color w:val="auto"/>
              </w:rPr>
            </w:pPr>
          </w:p>
          <w:p w:rsidR="00B14137" w:rsidRDefault="00B14137" w:rsidP="00D77271">
            <w:pPr>
              <w:pStyle w:val="Default"/>
              <w:numPr>
                <w:ilvl w:val="0"/>
                <w:numId w:val="9"/>
              </w:numPr>
              <w:ind w:left="360" w:hanging="360"/>
            </w:pPr>
            <w:r>
              <w:t xml:space="preserve">Positive electrode 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  <w:p w:rsidR="00B14137" w:rsidRDefault="00B14137" w:rsidP="00D77271">
            <w:pPr>
              <w:pStyle w:val="Default"/>
              <w:rPr>
                <w:color w:val="auto"/>
              </w:rPr>
            </w:pPr>
          </w:p>
          <w:p w:rsidR="00B14137" w:rsidRDefault="00B14137" w:rsidP="00D77271">
            <w:pPr>
              <w:pStyle w:val="Default"/>
              <w:numPr>
                <w:ilvl w:val="0"/>
                <w:numId w:val="8"/>
              </w:numPr>
              <w:ind w:left="360" w:hanging="360"/>
            </w:pPr>
            <w:r>
              <w:t xml:space="preserve">Positive electrode 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</w:tc>
      </w:tr>
      <w:tr w:rsidR="00B14137" w:rsidRPr="0075779C" w:rsidTr="00D77271">
        <w:trPr>
          <w:trHeight w:hRule="exact" w:val="426"/>
        </w:trPr>
        <w:tc>
          <w:tcPr>
            <w:tcW w:w="3369" w:type="dxa"/>
            <w:vAlign w:val="center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>electrical, mechanical</w:t>
            </w:r>
          </w:p>
        </w:tc>
        <w:tc>
          <w:tcPr>
            <w:tcW w:w="3402" w:type="dxa"/>
            <w:vAlign w:val="center"/>
          </w:tcPr>
          <w:p w:rsidR="00B14137" w:rsidRPr="00FF2275" w:rsidRDefault="00B14137" w:rsidP="00D7727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8"/>
                <w:szCs w:val="24"/>
                <w:lang w:bidi="ar-SA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 w:rsidRPr="00FF2275">
              <w:rPr>
                <w:rFonts w:cs="Times New Roman"/>
                <w:color w:val="000000"/>
                <w:sz w:val="18"/>
                <w:szCs w:val="24"/>
                <w:lang w:bidi="ar-SA"/>
              </w:rPr>
              <w:t xml:space="preserve">Pure lithium is very inactive 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Positive &amp; Negative Electrode</w:t>
            </w:r>
          </w:p>
        </w:tc>
      </w:tr>
      <w:tr w:rsidR="00B14137" w:rsidRPr="0075779C" w:rsidTr="00D77271">
        <w:trPr>
          <w:trHeight w:hRule="exact" w:val="418"/>
        </w:trPr>
        <w:tc>
          <w:tcPr>
            <w:tcW w:w="3369" w:type="dxa"/>
            <w:vAlign w:val="center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negative, positive</w:t>
            </w:r>
          </w:p>
        </w:tc>
        <w:tc>
          <w:tcPr>
            <w:tcW w:w="3402" w:type="dxa"/>
            <w:vAlign w:val="center"/>
          </w:tcPr>
          <w:p w:rsidR="00B14137" w:rsidRPr="00FF2275" w:rsidRDefault="00B14137" w:rsidP="00D7727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8"/>
                <w:szCs w:val="24"/>
                <w:lang w:bidi="ar-SA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rFonts w:cs="Times New Roman"/>
                <w:color w:val="000000"/>
                <w:sz w:val="18"/>
                <w:szCs w:val="24"/>
                <w:lang w:bidi="ar-SA"/>
              </w:rPr>
              <w:t>Pure lithium is very re</w:t>
            </w:r>
            <w:r w:rsidRPr="00FF2275">
              <w:rPr>
                <w:rFonts w:cs="Times New Roman"/>
                <w:color w:val="000000"/>
                <w:sz w:val="18"/>
                <w:szCs w:val="24"/>
                <w:lang w:bidi="ar-SA"/>
              </w:rPr>
              <w:t xml:space="preserve">active 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Electrolyte electrode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</w:tc>
      </w:tr>
      <w:tr w:rsidR="00B14137" w:rsidRPr="0075779C" w:rsidTr="00D77271">
        <w:trPr>
          <w:trHeight w:hRule="exact" w:val="425"/>
        </w:trPr>
        <w:tc>
          <w:tcPr>
            <w:tcW w:w="3369" w:type="dxa"/>
            <w:vAlign w:val="center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(a)</w:t>
            </w:r>
          </w:p>
        </w:tc>
        <w:tc>
          <w:tcPr>
            <w:tcW w:w="3402" w:type="dxa"/>
            <w:vAlign w:val="center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(d)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(b)</w:t>
            </w:r>
          </w:p>
        </w:tc>
      </w:tr>
    </w:tbl>
    <w:p w:rsidR="00B14137" w:rsidRPr="0075779C" w:rsidRDefault="00B14137" w:rsidP="00B14137">
      <w:pPr>
        <w:rPr>
          <w:sz w:val="18"/>
          <w:szCs w:val="18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3369"/>
        <w:gridCol w:w="3402"/>
        <w:gridCol w:w="3402"/>
      </w:tblGrid>
      <w:tr w:rsidR="00B14137" w:rsidRPr="0075779C" w:rsidTr="00D77271">
        <w:trPr>
          <w:cantSplit/>
          <w:trHeight w:hRule="exact" w:val="473"/>
        </w:trPr>
        <w:tc>
          <w:tcPr>
            <w:tcW w:w="3369" w:type="dxa"/>
            <w:shd w:val="clear" w:color="auto" w:fill="EEECE1" w:themeFill="background2"/>
          </w:tcPr>
          <w:p w:rsidR="00B14137" w:rsidRPr="0075779C" w:rsidRDefault="00B14137" w:rsidP="00D77271">
            <w:pPr>
              <w:jc w:val="center"/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2: Question No 1</w:t>
            </w:r>
          </w:p>
        </w:tc>
        <w:tc>
          <w:tcPr>
            <w:tcW w:w="3402" w:type="dxa"/>
            <w:shd w:val="clear" w:color="auto" w:fill="EEECE1" w:themeFill="background2"/>
          </w:tcPr>
          <w:p w:rsidR="00B14137" w:rsidRPr="0075779C" w:rsidRDefault="00B14137" w:rsidP="00D77271">
            <w:pPr>
              <w:jc w:val="center"/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2: Question No 2</w:t>
            </w:r>
          </w:p>
        </w:tc>
        <w:tc>
          <w:tcPr>
            <w:tcW w:w="3402" w:type="dxa"/>
            <w:shd w:val="clear" w:color="auto" w:fill="EEECE1" w:themeFill="background2"/>
          </w:tcPr>
          <w:p w:rsidR="00B14137" w:rsidRPr="0075779C" w:rsidRDefault="00B14137" w:rsidP="00D77271">
            <w:pPr>
              <w:jc w:val="center"/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2: Question No 3</w:t>
            </w:r>
          </w:p>
        </w:tc>
      </w:tr>
      <w:tr w:rsidR="00B14137" w:rsidRPr="0075779C" w:rsidTr="00F27984">
        <w:trPr>
          <w:cantSplit/>
          <w:trHeight w:hRule="exact" w:val="1546"/>
        </w:trPr>
        <w:tc>
          <w:tcPr>
            <w:tcW w:w="3369" w:type="dxa"/>
          </w:tcPr>
          <w:p w:rsidR="00B14137" w:rsidRPr="00F27984" w:rsidRDefault="00B14137" w:rsidP="00F2798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18"/>
              </w:rPr>
            </w:pPr>
            <w:r w:rsidRPr="00F27984">
              <w:rPr>
                <w:sz w:val="18"/>
              </w:rPr>
              <w:t>A nuclear battery uses energy from________ to generate electricity.</w:t>
            </w:r>
          </w:p>
          <w:p w:rsidR="00B14137" w:rsidRPr="00327448" w:rsidRDefault="00B14137" w:rsidP="00D77271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2" w:type="dxa"/>
          </w:tcPr>
          <w:p w:rsidR="00B14137" w:rsidRPr="00A545BC" w:rsidRDefault="00B14137" w:rsidP="00D7727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18"/>
                <w:szCs w:val="23"/>
              </w:rPr>
            </w:pPr>
            <w:r>
              <w:rPr>
                <w:sz w:val="18"/>
                <w:szCs w:val="23"/>
              </w:rPr>
              <w:t>N</w:t>
            </w:r>
            <w:r w:rsidRPr="00A545BC">
              <w:rPr>
                <w:sz w:val="18"/>
                <w:szCs w:val="23"/>
              </w:rPr>
              <w:t xml:space="preserve">uclear batteries are very </w:t>
            </w:r>
            <w:r>
              <w:rPr>
                <w:sz w:val="18"/>
                <w:szCs w:val="23"/>
              </w:rPr>
              <w:t>____but have an extremely ______</w:t>
            </w:r>
            <w:r w:rsidRPr="00A545BC">
              <w:rPr>
                <w:sz w:val="18"/>
                <w:szCs w:val="23"/>
              </w:rPr>
              <w:t xml:space="preserve"> and high energy density </w:t>
            </w:r>
            <w:r>
              <w:rPr>
                <w:sz w:val="18"/>
                <w:szCs w:val="23"/>
              </w:rPr>
              <w:t>c</w:t>
            </w:r>
            <w:r w:rsidR="00F27984">
              <w:rPr>
                <w:sz w:val="18"/>
                <w:szCs w:val="23"/>
              </w:rPr>
              <w:t>ompared to other batteries.</w:t>
            </w:r>
          </w:p>
          <w:p w:rsidR="00B14137" w:rsidRPr="00A545BC" w:rsidRDefault="00B14137" w:rsidP="00D77271">
            <w:pPr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B14137" w:rsidRPr="004E6D46" w:rsidRDefault="00B14137" w:rsidP="00F27984">
            <w:pPr>
              <w:pStyle w:val="NoSpacing"/>
              <w:numPr>
                <w:ilvl w:val="0"/>
                <w:numId w:val="11"/>
              </w:numPr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23"/>
              </w:rPr>
              <w:t>N</w:t>
            </w:r>
            <w:r w:rsidRPr="00A545BC">
              <w:rPr>
                <w:sz w:val="18"/>
                <w:szCs w:val="23"/>
              </w:rPr>
              <w:t>uclear batteries</w:t>
            </w:r>
            <w:r w:rsidRPr="004E6D46">
              <w:rPr>
                <w:sz w:val="18"/>
                <w:szCs w:val="18"/>
              </w:rPr>
              <w:t xml:space="preserve"> are used in </w:t>
            </w:r>
            <w:r>
              <w:rPr>
                <w:sz w:val="18"/>
                <w:szCs w:val="18"/>
              </w:rPr>
              <w:t>_____</w:t>
            </w:r>
            <w:r w:rsidRPr="004E6D46">
              <w:rPr>
                <w:sz w:val="18"/>
                <w:szCs w:val="18"/>
              </w:rPr>
              <w:t>applications due to its compact</w:t>
            </w:r>
            <w:r>
              <w:rPr>
                <w:sz w:val="18"/>
                <w:szCs w:val="18"/>
              </w:rPr>
              <w:t xml:space="preserve"> insize </w:t>
            </w:r>
            <w:r w:rsidRPr="004E6D46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light weight</w:t>
            </w:r>
            <w:r w:rsidRPr="004E6D46">
              <w:rPr>
                <w:sz w:val="18"/>
                <w:szCs w:val="23"/>
              </w:rPr>
              <w:t>and long lasting reliable voltage supply</w:t>
            </w:r>
            <w:r w:rsidR="00F27984">
              <w:rPr>
                <w:sz w:val="18"/>
                <w:szCs w:val="23"/>
              </w:rPr>
              <w:t xml:space="preserve">, </w:t>
            </w:r>
            <w:r w:rsidRPr="004E6D46">
              <w:rPr>
                <w:sz w:val="18"/>
                <w:szCs w:val="23"/>
              </w:rPr>
              <w:t>independent of atmospheric conditions.</w:t>
            </w:r>
          </w:p>
        </w:tc>
      </w:tr>
      <w:tr w:rsidR="00B14137" w:rsidRPr="0075779C" w:rsidTr="00D77271">
        <w:trPr>
          <w:cantSplit/>
          <w:trHeight w:hRule="exact" w:val="443"/>
        </w:trPr>
        <w:tc>
          <w:tcPr>
            <w:tcW w:w="3369" w:type="dxa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Recall/ Remembering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Application</w:t>
            </w:r>
          </w:p>
        </w:tc>
      </w:tr>
      <w:tr w:rsidR="00B14137" w:rsidRPr="0075779C" w:rsidTr="00D77271">
        <w:trPr>
          <w:cantSplit/>
          <w:trHeight w:hRule="exact" w:val="381"/>
        </w:trPr>
        <w:tc>
          <w:tcPr>
            <w:tcW w:w="3369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a) </w:t>
            </w:r>
            <w:r>
              <w:rPr>
                <w:sz w:val="18"/>
                <w:szCs w:val="18"/>
              </w:rPr>
              <w:t>Hydrocarbon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a) </w:t>
            </w:r>
            <w:r>
              <w:rPr>
                <w:sz w:val="18"/>
                <w:szCs w:val="18"/>
              </w:rPr>
              <w:t>cheap, short life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Space</w:t>
            </w:r>
          </w:p>
        </w:tc>
      </w:tr>
      <w:tr w:rsidR="00B14137" w:rsidRPr="0075779C" w:rsidTr="00D77271">
        <w:trPr>
          <w:cantSplit/>
          <w:trHeight w:hRule="exact" w:val="429"/>
        </w:trPr>
        <w:tc>
          <w:tcPr>
            <w:tcW w:w="3369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>decay of radioactive isotope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>costly, short life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>medical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</w:tc>
      </w:tr>
      <w:tr w:rsidR="00B14137" w:rsidRPr="0075779C" w:rsidTr="00D77271">
        <w:trPr>
          <w:cantSplit/>
          <w:trHeight w:hRule="exact" w:val="420"/>
        </w:trPr>
        <w:tc>
          <w:tcPr>
            <w:tcW w:w="3369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>Hydrogen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>cheap, long life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defence </w:t>
            </w:r>
          </w:p>
        </w:tc>
      </w:tr>
      <w:tr w:rsidR="00B14137" w:rsidRPr="0075779C" w:rsidTr="00D77271">
        <w:trPr>
          <w:cantSplit/>
          <w:trHeight w:hRule="exact" w:val="412"/>
        </w:trPr>
        <w:tc>
          <w:tcPr>
            <w:tcW w:w="3369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chain reaction of radioactive element</w:t>
            </w:r>
          </w:p>
          <w:p w:rsidR="00B14137" w:rsidRDefault="00B14137" w:rsidP="00D77271">
            <w:pPr>
              <w:pStyle w:val="Default"/>
              <w:rPr>
                <w:color w:val="auto"/>
              </w:rPr>
            </w:pPr>
          </w:p>
          <w:p w:rsidR="00B14137" w:rsidRDefault="00B14137" w:rsidP="00D77271">
            <w:pPr>
              <w:pStyle w:val="Default"/>
              <w:numPr>
                <w:ilvl w:val="0"/>
                <w:numId w:val="10"/>
              </w:numPr>
              <w:ind w:left="360" w:hanging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chain reaction of radioactive element 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</w:t>
            </w:r>
          </w:p>
          <w:p w:rsidR="00B14137" w:rsidRDefault="00B14137" w:rsidP="00D77271">
            <w:pPr>
              <w:pStyle w:val="Default"/>
              <w:rPr>
                <w:color w:val="auto"/>
              </w:rPr>
            </w:pPr>
          </w:p>
          <w:p w:rsidR="00B14137" w:rsidRDefault="00B14137" w:rsidP="00D77271">
            <w:pPr>
              <w:pStyle w:val="Default"/>
              <w:numPr>
                <w:ilvl w:val="0"/>
                <w:numId w:val="10"/>
              </w:numPr>
              <w:ind w:left="360" w:hanging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chain reaction of radioactive element 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costly , long life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industry</w:t>
            </w:r>
          </w:p>
          <w:p w:rsidR="00B14137" w:rsidRPr="0075779C" w:rsidRDefault="00B14137" w:rsidP="00D77271">
            <w:pPr>
              <w:rPr>
                <w:sz w:val="18"/>
                <w:szCs w:val="18"/>
              </w:rPr>
            </w:pPr>
          </w:p>
        </w:tc>
      </w:tr>
      <w:tr w:rsidR="00B14137" w:rsidRPr="0075779C" w:rsidTr="00D77271">
        <w:trPr>
          <w:cantSplit/>
          <w:trHeight w:hRule="exact" w:val="433"/>
        </w:trPr>
        <w:tc>
          <w:tcPr>
            <w:tcW w:w="3369" w:type="dxa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(b)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(d)</w:t>
            </w:r>
          </w:p>
        </w:tc>
        <w:tc>
          <w:tcPr>
            <w:tcW w:w="3402" w:type="dxa"/>
          </w:tcPr>
          <w:p w:rsidR="00B14137" w:rsidRPr="0075779C" w:rsidRDefault="00B1413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(a)</w:t>
            </w:r>
          </w:p>
        </w:tc>
      </w:tr>
    </w:tbl>
    <w:p w:rsidR="00EE4BAA" w:rsidRDefault="00EE4BAA">
      <w:pPr>
        <w:spacing w:after="200" w:line="276" w:lineRule="auto"/>
        <w:rPr>
          <w:sz w:val="18"/>
          <w:szCs w:val="18"/>
        </w:rPr>
      </w:pPr>
    </w:p>
    <w:sectPr w:rsidR="00EE4BAA" w:rsidSect="00355DA8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6B5D5"/>
    <w:multiLevelType w:val="hybridMultilevel"/>
    <w:tmpl w:val="7AF5E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8259D8"/>
    <w:multiLevelType w:val="hybridMultilevel"/>
    <w:tmpl w:val="AF0259D2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E0958"/>
    <w:multiLevelType w:val="hybridMultilevel"/>
    <w:tmpl w:val="62586698"/>
    <w:lvl w:ilvl="0" w:tplc="E818769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90887"/>
    <w:multiLevelType w:val="hybridMultilevel"/>
    <w:tmpl w:val="635A95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C8C7BB2"/>
    <w:multiLevelType w:val="hybridMultilevel"/>
    <w:tmpl w:val="56DA7178"/>
    <w:lvl w:ilvl="0" w:tplc="6AB896BE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7CE9"/>
    <w:multiLevelType w:val="hybridMultilevel"/>
    <w:tmpl w:val="AF70FD36"/>
    <w:lvl w:ilvl="0" w:tplc="3BD258C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D36C7"/>
    <w:multiLevelType w:val="hybridMultilevel"/>
    <w:tmpl w:val="9AA4EDE0"/>
    <w:lvl w:ilvl="0" w:tplc="D5A23676">
      <w:start w:val="9"/>
      <w:numFmt w:val="lowerLetter"/>
      <w:lvlText w:val="%1)"/>
      <w:lvlJc w:val="left"/>
      <w:pPr>
        <w:ind w:left="360" w:hanging="360"/>
      </w:pPr>
      <w:rPr>
        <w:rFonts w:cs="Kokil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2C58B0"/>
    <w:multiLevelType w:val="hybridMultilevel"/>
    <w:tmpl w:val="E29F70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B040CD5"/>
    <w:multiLevelType w:val="hybridMultilevel"/>
    <w:tmpl w:val="E6ACD730"/>
    <w:lvl w:ilvl="0" w:tplc="A2BA4BF6">
      <w:start w:val="2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36FD0"/>
    <w:multiLevelType w:val="hybridMultilevel"/>
    <w:tmpl w:val="74289CB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2D4505"/>
    <w:multiLevelType w:val="hybridMultilevel"/>
    <w:tmpl w:val="199EC99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A6802E8"/>
    <w:multiLevelType w:val="hybridMultilevel"/>
    <w:tmpl w:val="A2983718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C51FF3"/>
    <w:multiLevelType w:val="hybridMultilevel"/>
    <w:tmpl w:val="B27E05D0"/>
    <w:lvl w:ilvl="0" w:tplc="7EC6DFC2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A1B6E4"/>
    <w:multiLevelType w:val="hybridMultilevel"/>
    <w:tmpl w:val="8CF9B3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DC57800"/>
    <w:multiLevelType w:val="hybridMultilevel"/>
    <w:tmpl w:val="F800A99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23C3A"/>
    <w:multiLevelType w:val="hybridMultilevel"/>
    <w:tmpl w:val="82B842DE"/>
    <w:lvl w:ilvl="0" w:tplc="B882E2D6">
      <w:start w:val="3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97B78"/>
    <w:multiLevelType w:val="hybridMultilevel"/>
    <w:tmpl w:val="77600EF8"/>
    <w:lvl w:ilvl="0" w:tplc="4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14"/>
  </w:num>
  <w:num w:numId="5">
    <w:abstractNumId w:val="15"/>
  </w:num>
  <w:num w:numId="6">
    <w:abstractNumId w:val="9"/>
  </w:num>
  <w:num w:numId="7">
    <w:abstractNumId w:val="1"/>
  </w:num>
  <w:num w:numId="8">
    <w:abstractNumId w:val="7"/>
  </w:num>
  <w:num w:numId="9">
    <w:abstractNumId w:val="13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10"/>
  </w:num>
  <w:num w:numId="15">
    <w:abstractNumId w:val="0"/>
  </w:num>
  <w:num w:numId="16">
    <w:abstractNumId w:val="4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F8"/>
    <w:rsid w:val="00130FBA"/>
    <w:rsid w:val="00161138"/>
    <w:rsid w:val="001A54E0"/>
    <w:rsid w:val="001B6519"/>
    <w:rsid w:val="0023065A"/>
    <w:rsid w:val="002D5403"/>
    <w:rsid w:val="002E6B46"/>
    <w:rsid w:val="00327448"/>
    <w:rsid w:val="003409EC"/>
    <w:rsid w:val="00355DA8"/>
    <w:rsid w:val="00375E27"/>
    <w:rsid w:val="00490014"/>
    <w:rsid w:val="004E2169"/>
    <w:rsid w:val="004E6D46"/>
    <w:rsid w:val="00527830"/>
    <w:rsid w:val="00554B66"/>
    <w:rsid w:val="005A436F"/>
    <w:rsid w:val="00612FDB"/>
    <w:rsid w:val="00631292"/>
    <w:rsid w:val="00696E20"/>
    <w:rsid w:val="00702397"/>
    <w:rsid w:val="00713840"/>
    <w:rsid w:val="00713AB6"/>
    <w:rsid w:val="00716631"/>
    <w:rsid w:val="007244E4"/>
    <w:rsid w:val="007317D4"/>
    <w:rsid w:val="0075779C"/>
    <w:rsid w:val="007A0364"/>
    <w:rsid w:val="007A44D2"/>
    <w:rsid w:val="007C2289"/>
    <w:rsid w:val="007F548A"/>
    <w:rsid w:val="00875CCC"/>
    <w:rsid w:val="00893432"/>
    <w:rsid w:val="00977522"/>
    <w:rsid w:val="00A142C9"/>
    <w:rsid w:val="00A545BC"/>
    <w:rsid w:val="00A77D15"/>
    <w:rsid w:val="00A935F8"/>
    <w:rsid w:val="00AA6364"/>
    <w:rsid w:val="00AA66A3"/>
    <w:rsid w:val="00AE1A98"/>
    <w:rsid w:val="00AF61F2"/>
    <w:rsid w:val="00B14137"/>
    <w:rsid w:val="00B40177"/>
    <w:rsid w:val="00B8475C"/>
    <w:rsid w:val="00C90BF6"/>
    <w:rsid w:val="00CC2D1B"/>
    <w:rsid w:val="00E01DF8"/>
    <w:rsid w:val="00E06752"/>
    <w:rsid w:val="00EE4BAA"/>
    <w:rsid w:val="00F127CE"/>
    <w:rsid w:val="00F27984"/>
    <w:rsid w:val="00F56BA0"/>
    <w:rsid w:val="00FB7520"/>
    <w:rsid w:val="00FF2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69C1B-9613-49FE-9483-1792F6D8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F8"/>
    <w:pPr>
      <w:spacing w:after="160" w:line="259" w:lineRule="auto"/>
    </w:pPr>
    <w:rPr>
      <w:rFonts w:cs="Kokila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7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DF8"/>
    <w:pPr>
      <w:ind w:left="720"/>
      <w:contextualSpacing/>
    </w:pPr>
    <w:rPr>
      <w:rFonts w:cs="Mangal"/>
    </w:rPr>
  </w:style>
  <w:style w:type="table" w:customStyle="1" w:styleId="TableGridLight1">
    <w:name w:val="Table Grid Light1"/>
    <w:basedOn w:val="TableNormal"/>
    <w:uiPriority w:val="40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1DF8"/>
    <w:pPr>
      <w:spacing w:after="0" w:line="240" w:lineRule="auto"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F8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9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0239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0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3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7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2397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NITIN</cp:lastModifiedBy>
  <cp:revision>2</cp:revision>
  <dcterms:created xsi:type="dcterms:W3CDTF">2021-02-09T17:39:00Z</dcterms:created>
  <dcterms:modified xsi:type="dcterms:W3CDTF">2021-02-09T17:39:00Z</dcterms:modified>
</cp:coreProperties>
</file>